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"mailto:serein@oae-publish.com"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"https://oaepublish.com/files/tpl/rei/Template_for_Supplementary_Material_rei.docx"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"https://reijournal.com/pages/view/editorial_policies"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bookmarkStart w:id="8" w:name="_GoBack"/>
      <w:bookmarkEnd w:id="8"/>
      <w:r>
        <w:rPr>
          <w:rFonts w:hint="eastAsia" w:ascii="Times New Roman" w:hAnsi="Times New Roman" w:cs="Times New Roman"/>
          <w:i/>
          <w:iCs/>
          <w:sz w:val="20"/>
          <w:szCs w:val="20"/>
          <w:lang w:val="en-US" w:eastAsia="zh-CN"/>
        </w:rPr>
        <w:t>Renewable Energy Innovation</w:t>
      </w:r>
      <w:r>
        <w:rPr>
          <w:rFonts w:ascii="Times New Roman" w:hAnsi="Times New Roman" w:cs="Times New Roman"/>
          <w:sz w:val="20"/>
          <w:szCs w:val="20"/>
        </w:rPr>
        <w:t xml:space="preserve"> for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7"/>
        <w:rFonts w:hint="eastAsia"/>
        <w:b/>
        <w:bCs/>
        <w:sz w:val="16"/>
        <w:szCs w:val="16"/>
      </w:rPr>
      <w:t>https://www.oaepublish.com/rei</w:t>
    </w:r>
    <w:r>
      <w:rPr>
        <w:rFonts w:hint="eastAsia"/>
        <w:b/>
        <w:bCs/>
        <w:sz w:val="16"/>
        <w:szCs w:val="16"/>
      </w:rPr>
      <w:fldChar w:fldCharType="end"/>
    </w:r>
  </w:p>
  <w:p w14:paraId="1F9F6C9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1312;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D31FDE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8E466E"/>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25DC5"/>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2044</Words>
  <Characters>12171</Characters>
  <Lines>104</Lines>
  <Paragraphs>29</Paragraphs>
  <TotalTime>0</TotalTime>
  <ScaleCrop>false</ScaleCrop>
  <LinksUpToDate>false</LinksUpToDate>
  <CharactersWithSpaces>14059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2025-11-20T08:00:06Z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eyJoZGlkIjoiMzE3ODU4M2FjODMwOTAyNWIxMDVhYzJmNWViNWM1ZjQiLCJ1c2VySWQiOiIxMzgyNzgzMjUyIn0=</vt:lpwstr>
  </property>
</Properties>
</file>