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DB2C2" w14:textId="77777777" w:rsidR="00F43096" w:rsidRDefault="00000000">
      <w:pPr>
        <w:adjustRightInd w:val="0"/>
        <w:snapToGrid w:val="0"/>
        <w:spacing w:beforeLines="150" w:before="468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788411" wp14:editId="366F6914">
                <wp:simplePos x="0" y="0"/>
                <wp:positionH relativeFrom="column">
                  <wp:posOffset>4575810</wp:posOffset>
                </wp:positionH>
                <wp:positionV relativeFrom="paragraph">
                  <wp:posOffset>8255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1286" y="3287"/>
                    <wp:lineTo x="771" y="5635"/>
                    <wp:lineTo x="1286" y="7513"/>
                    <wp:lineTo x="3086" y="10800"/>
                    <wp:lineTo x="3086" y="20191"/>
                    <wp:lineTo x="21343" y="20191"/>
                    <wp:lineTo x="21600" y="6104"/>
                    <wp:lineTo x="19286" y="4226"/>
                    <wp:lineTo x="11571" y="3287"/>
                    <wp:lineTo x="1286" y="3287"/>
                  </wp:wrapPolygon>
                </wp:wrapTight>
                <wp:docPr id="10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CF9164" id="组合 3" o:spid="_x0000_s1026" style="position:absolute;left:0;text-align:left;margin-left:360.3pt;margin-top:.65pt;width:63pt;height:34.5pt;z-index:-251656192" coordorigin="9538,1952" coordsize="1260,6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R4SujAgAAlwcAAA4AAABkcnMvZTJvRG9jLnhtbNRVWW7bMBD9L9A7&#10;EPxPZMl2Iguxg6JpggJBa3Q5AE1REhFxwZBecoKiZ+hdepui1+iQktw4CdAiaD/yYZnbDN97fBye&#10;ne9USzYCnDR6TtPjESVCc1NKXc/p50+XRzklzjNdstZoMae3wtHzxcsXZ1tbiMw0pi0FEEyiXbG1&#10;c9p4b4skcbwRirljY4XGycqAYh67UCclsC1mV22SjUYnydZAacFw4RyOXnSTdBHzV5Xg/n1VOeFJ&#10;O6eIzccvxO8qfJPFGStqYLaRvIfBnoBCMalx032qC+YZWYN8kEpJDsaZyh9zoxJTVZKLyAHZpKN7&#10;bK7ArG3kUhfb2u5lQmnv6fTktPzd5grsR7sEVGJra9Qi9gKXXQUq/CNKsouS3e4lEztPOA7mI4SN&#10;wnKcmozzdNpLyhvUPUTNpmO0AM6ms2nWyc2bN310mp30sSezGJgMuyYHWKzkBf56AbD1QIA/GwWj&#10;/BoE7ZOov8qhGNys7RGelWVermQr/W30HZ5KAKU3S8mX0HVQyyUQWc7pKSWaKbT7j2/ff379QsaB&#10;eFgflnQBLBC6NvzGEW1eN0zX4pWz6FdUKqxODpfH7sFuq1baS9m24YRCu+eF3r7njUek6Xx3Yfha&#10;Ce27iwSiRYpGu0ZaRwkUQq0EcoG3ZQTECgf8AwIMVymf5NNZvE6TdDKddOfqPAjPmwCoQmBhbSCC&#10;gcNEZPEbeKDo0HqPmO0R2wyWS9McHRUMl83yKNVgGtQUnL8SRpHQQOwIAU+KFWxz7Xoww5IwrE1Q&#10;EEGyotUHA4g6jETAHcTYRMTdQWLj2bgR1Tpw4/R5u7GvIntT/Qu3nU66IpVleZ9+77YRlrTotjHW&#10;qs7PQ2EcrPRf3RYrIVb/eJP6lyo8L3f72L77ni5+AQAA//8DAFBLAwQUAAYACAAAACEAK0+wxYAE&#10;AABEDgAAFAAAAGRycy9tZWRpYS9pbWFnZTEuZW1m3FdfaJtVFD/3fl+Sr1nnwhhtIyP7Guc2ayvR&#10;KahseIuzFHTO1X8LrNAti1DoRlylaYrOqqBxOBAfRIdI2dvwweFLfdhD6IYPgrKHQUX3rogPhYmK&#10;q/v8/W6+L61lYa2ZoJ7wyzn33HPPPef+ObmZ/+qL02KpR2dlxEqVZ5W0iTidCXxJMk4lv7fFN0iy&#10;/fm9A48qa6fkgZMU2PphnVVZzvYY8C2EjeB3aZHuerf93v6QyKgj4j+2d4CjOXYbeqD6C01j/gdd&#10;kUX4ydDpMhqpJSQ37AocSC/gA3B3tzJKNkNOATpV+47DRkLQ9jxwDqBtjxHZCrkLeLta3Q1mqS4v&#10;zInU5nJGW18IAzT9iGfE2QUpB9C/1ftoiMwCnwedD3May4MP36A8a7lSr+00Iu1QkFYzt2uW7Lsx&#10;xgPuAHygWbzMh2jWz3g7AMbBvB8HDJADYoAPqBAp8GoQBDPAGeyhg8Er2/RBX3+8kLR7TZnjh4AS&#10;BMq7MR6sQWfhC4SuuPTLcRmVQ/a8NAzWJHy058nCfP5w7yn3CPD94fn8l59V0jxLnGZsGX56JS2z&#10;n1zO0+4ybIgDk++47SfScnV4Pn//dNrOTJ0V8MX4J19Ny9z+pX4J7S5aPiU/v56WwaOVPZcSGVhn&#10;ZEc42NQmOrpmKtZpXZfVEaclbYloXMRXju+E1SL83N53IltCDj7aVxBT4TnkMmGPhdwJXbT2kbwe&#10;BzbaB65Fk31Az63YB7gB3Szn94a6+2jHXGttZ2PkXGPqyUke9uPKhXJ5ARiUk4p9nRfRRt8FgA6I&#10;ODAM2I0mB42E8GUxWI/8/YNFn+tBygRb/EtYv/yv5TLXin7pnxBJy6e/lMu0HaSxJG0cU4kJq6Pt&#10;U+6EjYe9HJMCP4hYi+9+rFfuA9f7GeAIENXB3zFLN9rsi+jrrMiLqHM8cE9EypDj2liin31SkqIc&#10;k/chTwKjIV++1zw3zIv+4dbKdDAAeROUHsC65xnldIX9rGEQRXyRnUbZMWx6RrdQ53TDT4+5eY31&#10;jNPCXM4a53Kb5O42/Hgm1kI8sYaff1vuLvaC54PEc+gB/5Xfk+ic4wo1ah3v9xDaJShxtP/h+lav&#10;W3wM8M6WMB9jYQ1jbYBavsElpgxRPqhO2b6XUW9oRz056f9U30rI5zoS2wgevfO4FxH9uLVe31ir&#10;m9W3A+jrlwI+RRnH5y20Wd9WIjoD3Pcd6G9W63YhnhxQr3XxJvc93rgLnkm0cN8TDT+ru+9eC3N5&#10;a5prNfHca5ZqAn8nNgMpgGunzVLfbdBtAkgpgDKOuzjKs+/GdXbTY9C0439Ej3YgZazFParL8l7s&#10;CH7opMN13DN6JqgGtG7TfDnSk1b1l/s1fTV8Ldp3IkbhdXJ89NAYbJoRx/N6MfprGoKl84zpTaV1&#10;9unK+EvFo6EaLHqB/nbaxE/tH9hQH3/D+WG92vm14GTKfckt+MWnx32l4jG8IpC1ZzPsQ4bULyht&#10;+XYVBH9vnaJ8b1XcqTDu64r3tL9QKI6PtyHu6BPNc6PoRf4EAAD//wMAUEsDBBQABgAIAAAAIQAr&#10;sxZdsS4AAHaOAAAUAAAAZHJzL21lZGlhL2ltYWdlMi5lbWbsegk41F/b/9cSY0lTSYTs+5LJOiQa&#10;+yg0Zd+bigyNTAzGVpbCRERKY4lChGQtW7KUihZ7spQkCmXfvd+Tx7P8/k/P83/e673e63qv5znn&#10;ur9nu8997vM5931/v5zpamlKhn4lfYgbcvpV22dJB7FAEIOCAWjqCYEnFxKCxJm2QcKClkf0dehA&#10;F0QHMf+qMICGIAR9loYJC/ohyB30/SnpwCXnZgMuhZkhyJkenqJ3RB9wgzlIuH9D6l8YQ2A+NUYI&#10;WoEH9v5h0OkJM6RgzwjBAiBZmARhgsXJ0GnTQXxwHQkTPfJJL5jm9CcCvHfgwRswAV6ENsSwORfw&#10;wkttMMOF7i/igp8w0dFdUNSGIHa4BZK0NgSJwiU3TJGXL2vCxa8E6rqMqg15uVz1Ctr0v3T4JRMK&#10;0RLSZv7z/L3aLH+u/yNZm3IR2nRbLvNCUABMm3vaHNsswT4jzUwMtrLuYYWrW40MdXFwmQKTMQLG&#10;GhoW2VEMFwwkjNFxBALR+9F0EG6yeBpakyCIowEQXaIMB7wEL4OR7qHjvrTxAD/f4+Zlk+8pacfw&#10;uHsvDkgcxiBEjyIj2aOU7JiusEpLlo/OF8jll/X5BHdRiI6zHJOVk0vVEyNdblqz9r3bXA56HGIa&#10;h7a23NFu0xYWDQsJg1jocDdz49s9W3vqV/ESl7B3r7opXx5dWRvUQLukBHba1FZ32VBSdISEGKlO&#10;3XTBvaxUJ0OFp99+NCAK63eKVHGYUn+oH0DBHWFeyheQ86k7+g7WIbDP9UczH/jLte+p62rY5bdr&#10;rf78Om9JUCyCcYlcwX3Pz3XG/oWclhnruzfK734QnhrIBDvRxnZAkNFnCtFWQiy4V9qeLd0qkKXJ&#10;tDaL6B+3ZaZb9WPA/qGk6z3DC49jP2VQQufeDxQrwMZI1ddyoXguzhbOdRmw79Rr+7a0NLJs1GjY&#10;UmddbNR/nnaju1zfb+fyd5bVYpGuwOyoyKHEqtjj0GDGKP796YBbe+xl2KPqm7YPbasdTRtsrvjO&#10;85JGMaSngwYPWkxH1QQqbyOFcJStB/Nm9hd/7i0oagqm6z5jU0588jnzkvWRlBuWc/xGwo78b6ui&#10;lua/3hWEICvP5vVS+VQK2s1ZVYrS5Oby/nG52oh23ujtFLc1YUbB1vvKe/ZBgs+t0k0MBzsIXyN1&#10;DqSHEoRvlmDk5GKmMr8uUPe+b7DZE8YxKPkkfDrxXnSkImZwRX/oMxpilCLnnHpU9SXQpjx2OcCp&#10;pTGcLdF2QtTEy7xX11is8g4dlF4kKtOwrwTxRm9VXCXvcCSaV2driT+/xrF6ymMIffSd74EyzKOf&#10;XPcDdhXl9XLn4M2/jT5SfzvEYFZ3PVwxO4538tjDDwxNkaayrEcXSy8FKVlqTeyCnG66+H2ubf98&#10;aGJIrmk5elZfABJ8xnD9WfDdbp6B5dAfBdX0Csk/2PSCk1RUDNiTQ4yDzlSTUBO8zYPP0rqCapMJ&#10;SifMqPFcecapx0g7l6noFVfXlxZ03FcCbbzdldxiIg0/lphfn1zHRP44KhvmOmzv7x0KUd8FuVWL&#10;pAcvqO+Grt79YH9GLrIgtaGxdGlpXU+DwpxqcXTtdf685tmp7WndHR6c4wLfape3jLPrE/K5ZKLX&#10;au+KOhaEqTUy4Z2C7mb73TI1FNt/Gkm+r3xBsTnnXU12xLdHlryes+1sJUVb7mee+3Kl240OCnFw&#10;mKbWFJrsELHpbw9eV++ShPSv09OOUo9vCWELvlu0llRySU9r4nu0fsu5B1yfXu13T6TIyr/vzzJ3&#10;tBOrvHQQ70jbBceh5AdQrIMh7s7B/Ps+GiMM4RTyqIBm7zMur6ESW0+sCj270+Ws3bNaE5zBkbDm&#10;n5O+tq6fTDkEURPcaSh+l0TBaFbIqb1o/PUxAYYQ38YTzoKF980ZXQf8TA9G2avu+Ny8xUi2VvSx&#10;SLbo7sOhH9Js9/adDT4ZOv5Wtd19Gz3042fuvBUSej+61mE3BHGLabkuflRZzsUuD1Sni/ZCFT8K&#10;FTnS+J5z7VZiD193D3S/tBp3pexSmuWOUw/afF8WydxsJ49EYjuN6aDnLSc/cd/hvPbzWhxf8ei1&#10;Cx3X6nId8PZ7oBD/4sfueeNvB3oEBs6mqAoIQW/8VjVKUhrluC5dadre3y4OQabH1kZMlnO3fdda&#10;6a4ZM2/E0z1x4nPOrqaHPnFGh+fQ0iMPUrbjxi1nbo5pQ/SQoOjXJ3Hnbu4PTvwkDIXYKXY82lY0&#10;77CdXtdJgMAq5bfc06MC++PT8pWwO1Z00N2BuyYDL1QsWd80jvYFzOnu4BH/IXqqFRtvCEF3X0lk&#10;Fve8Fafje3qw7iOr4rYQ1eLH9oEXJMg18bn0UGoJUmCBhuKYGQwZi0xx3prGBkFbTAPs+JMiIYh2&#10;ciy244mvc4u2kV/3nnIrQQ7e7F0h7NwrjL3zEUe9mKVoIZrTstvMc0V3is1OajBGG8tyMU1FcerC&#10;7w3kU4T9T3HNbtOsXXF0oSJdnLSz1Ssuc5zfj/vu2/JWWv19xWrCGzQEyTfc3DttkmAe5nl30O48&#10;7bP61ec8d2Oa7n0J4UYfgI7ASjxNZChy7cXcOsl6uGHnF+zS0bGA+PkdGr0M6dFLsT3f9+txHObV&#10;zaa1Sr+QfuQeu986RWNxKt3G7sQnOz6Vp/Zqz67s0diysPDTcfRZmsF1uwT0lpGka5HTRrh1zevx&#10;FQ3AnNS2oBFhaIh5YFFGFiEeIBd4UO+MpLMTR9ljM9G33aHu3P502oj83Zi1GukrXW/KjYWFK77e&#10;ulFiP7PHqfZDnm6uorClU4Xd+SAj/w5fj7tO8Hu7p2F09+yXGlvd5zHpBhBinctnikXPwrTEgHvq&#10;p8/JUgfnVxWNn4pQN+4FTfLUzDmesdSOYq02UlL+mbX1/Pq076cBWy5ZER+Ilt0gwsXG4Gf+7Dan&#10;xPklSK1kLdK78EmoscTEqRG3pRg51XR2Xm3duazbdBy7HzsFHoMu0+uObhv08czKvHCOkQ4ywRzd&#10;tVU4NKyAqTqqU2CyDVMyFVF6IMJMRqMsxdQmAgVZQM4QRzqLfyNW1KFowV2Xxzh/W1J8Jm9Ps/39&#10;uzVELnpofgq/nts75cH2cnuDjAr3Udti0f1ZfCnvhaGwsmsTA4WyybuqZw9Mc2i2OSqOtEQl78tY&#10;Vtq2P77dNMLHYQa72+roCXWvUyFKe0zN9i48ifcoMGbynF11pSGzg16vWHpInzs3sfN9TUN8Ab2R&#10;gQl7EIfT5QIS/Svub3hvDcY7ImR5bMuzn5GrW1TeP5NuS8NlaYlhWla+C/UHXOYfeO6PgZJdP9Rf&#10;8cpYEzvBsL1Rpu7aXlFmH7M0jvSfY8FvZF9bnx64MMxEpxTkVrrW7CbvsnWvTtar2InSPcuu3in7&#10;Dd67/8DbVlDtT+5o9RY25THB+SXRVcV0dEW6Wz8K65kbtunQS7gR+VAAJ3M9rlDvnEZ+r3wXm5e8&#10;2enX0TaoN9Vt3ZZSjJBmg1tM9GSisDGqeUoh+BYkbeIxpGh8eRekvUDec2v9QjhaW/oR4Va+7MGi&#10;T3m9OVTi7WWfqP7oi6+PC6yVjrWK6PndcWU5V35p/YE9FLKdi74h0pGQZm8vK840u31csX0yf5C3&#10;/ws1tKJhbab+RxHvuVY13fNvrVv2KbO8TcJ7jmrl4ZlHJhxq1rOT127gbsjLr6aunXEZeNFae8zI&#10;nC5JqvGU+6QQnXPQoFHLQtx+aTYbmSu5e5w93/aERot/Kiw/qzei4pOVSexVX1sea+d56xwVs0Oi&#10;jHdcPUR8TOt0MXYXYb9UNVvgz+uDdiXVBYGS7bzZImqvOdb1564f/TQgORRPJyiPUubgLVZYiJlW&#10;YM5R6nzU0I5WO0Q3cNT/q+k7+6soHhmIx+9cZOPTwTbG3avXlO8TevtH1JkHM7KjUnL2SA49vbZe&#10;v6RKZg9CXZQdfZLcXRd8grmFxI2eMJu0uoiCrJpnshMizGfiHX+Qvr9p+24WZtUZKzt8rdZhpBP5&#10;TNrPEa2eejh5D17p1H6pmsgJtCAURmRb/sRy6iHzlUC7lKlHQV9JdMlqy1FBc4kvp3yVbk7nuIs2&#10;Svh48xatMs2W9QUsc9Xdq1go+NlcyRDgWml+8xECD5nq2Z0oQk6XbB1YSCtLXDdNUdgqdZSeI8Ev&#10;1uanRq8m+VlQXWrJB9xPfLzT9WhpbKVj9bqfcmWtEKFWz37OttSXNaodkf2J5bWVgO8nbId9Vfps&#10;yZqnY5iho64X3iJfOvX4Bbmp0aTuIi0vjpBjiYu1pf1F7BrCxKNXKak2P22Nz+wd61KUh79HXMXa&#10;gk5Vf0N9+slO8+NImC4fY6g9On1HBH5nXLgx6bhPJyzZ7yXL2/Gd7KGa/C5HmqQmDkU/+b6NAUt5&#10;t1SftrPz1Z7YH+nazdcM677e6GP4qNWabBp5laNTiaYRLioRFLmni0NfRoOsu0Bh9En/HClaqODz&#10;TeRgkZr792E5Az9KngKjFc7zNIuJacyuok+cldS8H3sEmH76dxQS9BUaFmQWzg8W7gCfuwE62xWd&#10;2V+0IyFRl4aOHXvqkEO8zYUiFRMKOy5dktD35U/l/ujteyKs62Pkdod/1JHTn4DDokdoJEgbwSJk&#10;1sB88qHUqnfrS4bpgDufVb3Xlro+HBAPEwzjHN5/S6cxb2Cy9vzoDqEw5FO0AcK+vH8xZuoF+hk3&#10;m5DkXYs87/aco3FrAtIOykdetrQcOXxYqfTRwerplC8dB1zd3DISbGS5psfMfkYhceYd7SJjHumL&#10;I5YH921jqj25cvq14+vkW5anGJsYag/zSTuIlB6C/yqIYOQKoYNQg6IN3daHxvdw5Amb152x2h7G&#10;BiEFkUxQg0Hu432hdg3c+NZHSOGoBSG7QmpRjZWQILUOKXuBpa7O+IojeSbg7TtcY9wyDkfGPXjC&#10;s2fYZNnPxKao5WK4AuLTjW5ujKffI5GwjFwF0phhb7rW4Zv6HDGnp7o5VY61O/lJ6SMivXosY+qR&#10;hGGjjzk5p23mh8/1Vom989mpszAsOEJDiYcpKKioGTslKN591zU9+Uy+nUlKkINr6OIJBnsNgfRl&#10;m9Vg1x+rQzdK1lHSL7d+FHwjKGmh/mTQcFI32Y074ox5wuE7q1/kvvBQUXjZKOpzCg8+rv5p16By&#10;fLbhastQDu+Rvgwq/3eXt7HPr+lUOogVsjJr4Jl2EHoDtfI9po493+Ytm69VNNPQk+CpoJ0wVnU/&#10;CRs9dmxqLf/jp2bPH49Y0M3Jg2HczxXMk6bVX/gW+1y+2XFiyi1Vid/l8T6cH/ri/c/4mJVdnYTP&#10;C14nFTmMUDwHDrcJe695OTA77nm6It0lgzH88eBC8xwUOKYb6thtXMpWuHJ2OuGYi4e+oWjpbadP&#10;V57x7j7ecaA04O1jlBhRufy0uHrqCyNL68vzwR78PO7hyKDa2srK3nEfCTGxZrFdHJf4OQwSdjPx&#10;CvA8Dq1LRz51K012iElQYq9XYM9ua84MjhJuCkFuH8F3Gny5o7QvvN7ZHE6J8vGWwzGOFtpxCdtS&#10;5ZGoYy1mfJG3r9RP3WNiKWeF/xrw8PB/uiBaEif6Oa3QgIMjgiGMmVPCB+PQ9ahDSFOubdU/eu19&#10;c3QxLj7LSjnRfg29FyvVZNVW4v2tc7y33PQoZ5OVn98iw7YDbz58WBnLKzy4/L34bDkvU0HfDSns&#10;EuFZDP/WrVtjtdYqaKgcAchzaWa0I8+y170sOy1IXdqk4RUiKzPzgFMqKo9X6kNn59zUy32FNqXS&#10;qqpd7Le9yswtLQnJFg4O8j3xMgtYFkNdwbG3Os/zqPVQyL22HepmJ78TUGfXtfT00B0Od3KRrAwq&#10;2k5IPkmGjhO3l3YuNqeFY5RTbs8e6edla7tRsTJwSYznlorH0sr0a4HAmbcXL16MiIhQ7fcVERM7&#10;9aHi3MG0WNzY/LIcV3SHW2IN4lJ9hLMaHwfmsh2X1xVxUVEnqs5tM0Hk1ZuYNqUeTNze+4WFuzEH&#10;Vn7Uvzt1QRsSOlnee1dma71g2NfHZ4t77lQVfJvy8bufm0uTpKJ4DE+u6iFYGOlpJOwZMrk86wxO&#10;kI/DNt+isq+VW8N/xlWBu2o065ZCE/dQaureVj8M5uJJ+y7vI23HzROdm2jI0OnG0pxbsiHFlTLr&#10;Yt4tDPeWdO+yf0Nw00c9yYAUvi7HJhmapUYuXKR+Tm7Nej9XMPdhRunyShGPE3W8v5ryNkOvsbGR&#10;WhQfH0+ZrO5yK8VhWYRuqRLPurp6qqfIWBYcNjbOKywsvH//+/i4nLS0TYlrXNvoynTaelXgsk+Y&#10;mbV1T4ZetOg8taj+0jYBNU+nxalhKSkpyPNTQ2Q1ZX4poKavkrzP/vH5b535HR0d1KKHDx+Gs+32&#10;IZOJ3Q/qhr220F/YJWORk4tFLA6GbmNlYyNWjpe1trZ2OVA8hl8kXrlypaWlhf9XCg8PN06S91bj&#10;g+X0lnm0KXmsLPyMj5ybm1MdCGibnJcQF+8PnO/T1NQsLS2NcL5vWz5RszyxPNNmOj/e+4y7crbT&#10;lli7OtfZ2bmVV6WktNQ6v3MLG1dCQsINKofDQ51SHaXicCRmdzLXgeR+XklyFgtX5/YtgyFqCFYE&#10;ROfJCPHhG2b0ONiQObc9jdr8GMOQHh4edU4PHjx4o8DOw376daq9g0MrNxsjvZGREQwcOyN9pc+4&#10;G5HoWHz6yJkzo/hYzc7u7gqPXpXCrspzQ03Lk7W1GRknXqdqGsTwxdGV5eaOrc4POFb5Fj0biuMt&#10;vn//PszkdyD1TFsWP4xrV4F99O59DkUnGuFTI0/287Mzxe7VfN/Wpkj6cvjra2U5OTkYJdq0p9qH&#10;9nZOjku2trbk8ffKgUszl/b6f/3eUwwb99TyKqHzPo/q2Q8isQc+zfpL3aUWMTBzcHJyrnx30Xr5&#10;8mXvA+f6Gyg8Kyvrw+Li7CO3LBwda/2mv0RFRQ2/TLK0sEg94OcFO629vb3WYrNpVHS01upMW3+/&#10;wyhPsWtsw9VCyzDkx5COYrvy+TE03asHR3a2uxggEHQNEALBgfGMHtO52rQ146rDixmzfRJzz8+4&#10;7pCV244JwwihL9BMRlpUB777VJK8vC7WOeHxeAXuOwl7tYI+jPt0dXbCLnby5Ekqj2IEau7zNVN1&#10;vpjpkdeqKiqpaFJWVdUBLa00nLSONQaDwWJfLE6PwEJUPN4ft7GxsbNjhxRPv8rJz+dXduMcCWil&#10;of38/KbeeiWJlcbPRjtz06YzMjLevcMJNXiU95Wdenn906cTlX0HYZwaGhpgS009GGiDOPctvzxV&#10;3XtssC402zRNPMz3wN6kl+Go1pYW+0qf/PqPrh4eeohHfROhzNu4ODn5DgYs1G/T4tPwcdfTC288&#10;cbtkX2pzBffoitD3rzf4FMQr4uhE71hrJD44MjLnmf5st3pmqGmYshk7RGdFl6h4WocJwtFxxtSf&#10;Hhbj8X5k51O5+uqm4uktFT7j7/NtyzHBvgqPUOwM0NOPnoLI583NN2EInLkftp+gNrc3oi0575aU&#10;zMB6wsY55YPefcozE/4OGbankczNt9Zf9bC6ycaDf1eMM5I6HaFr/Y0eEgrDSY8m1Z+gDtfF8GvM&#10;TQ6YIoyOHEmMzUp4cfvpRwWMJCfrltA6ODxE7pS4npiYb1X0dPT8RE/xSAq5P27708M+Rxe9EUMP&#10;Ztjwh3WcTT5YlavpUIVDo/bqzF4ydNFJN3/9gk3jmDbyjZL5IGN1Jn/A4W+ziO8nVNrIXnzm5jCY&#10;NaSR1sePHzsp+C78+ChiEPN5eNioXjjUx81NWujkqxsoeHhLSExMzMrKCmz/sLOXlZXVrEy9lDBN&#10;TRAiN8eLnTlzhlfF/Y23PY4w8UbybqZB7EG/qZMuLi6SnLkFBfARJU4+FQ2P12t91Hd23r8a9thH&#10;j3r4bsMpM1MEiWhvb4ct6+SpU3AkiohgEtKF34pZZx4XwEbXmqJRDhtX/LKnGh9ruH7sXg/upiOq&#10;fUr4JvbCrpfogVKCJR4/FC9mfF3OtrOjY3h68fC6XaV/93klSOGO4nF211i5GYOCAZkb8gqiOaMT&#10;u2L9JqslPrpeW+pUf9edznaHbrHiFoPIzhR/r/V+aMk4oKl7ZXHa2x6OF1c+fO4LWh7fKWHi7uEB&#10;28C7Lou8XXjazZtofBNVmdDZ7a4CWT08aeTg0L/wc8jRf1SsyQqub1X9MDjrP+6j0VSRkfEJ9id3&#10;d3c+1bM0WkxurnqKCfYMbPrGxi/zCmuikFgsNlnRxUSB+7x6yps0zpOMwL6zjtxy8P0Y3t5+PPaZ&#10;iDHZ3HwgcN7e2ktrYTBUPgl2CWteOHY8PBXdctrYyOgo56mx9nuT1fOpL4dx5qXFxcVlZSpaWrVl&#10;ZXOZsQdtYPXs7ftkCqswiHOVfXDw5oo+tbo0C6fkrF27djWLcayeQ71Y15ldL2hN0xro7ZUZ4GNx&#10;LorgEGOG/+dlVvmNQa0VQ6zVqwl26WrvfVf/Qo/XeM7B0LG6jlvr9pdUPy03pTH/yqSRN8HGxqWs&#10;fM15H17xRLyFQ8XyjtHR0Yex3W1t12g02TAEUygkuMwyPj7e19fHw8Mjn8QmdOfbEuzaSIy1tXVU&#10;Bhx/7Lvs5XdD53183o/7ZLdJ+bEyhT4uoBzYu6hW2EXg1vfxKcuQpJHSXifRaOxQXB++sIuXNfxd&#10;Wxv80sfh3pV59L5//37i0UhqTAxHea+cjEeTFRx+JTmxxsZt3vZny5Nv3fJQufVs6IyHx5EjR0qt&#10;ZOEAirhdUqJ0pK3KYR9eVlHxmLk59Rz88u/6Br/f7t27l5uLWZdX4Wbn2rVLr8ZSAOOwGlQboMKk&#10;6/d8Z4C85o9Ley2teQO5QvN7r42/MypvJGZylDsTH5bG/lzS0pbTOmvEbPxOYmiHRMiLnyEHM75O&#10;ir+IWRkUz+hpSGpucn+5tab69cLaRB5tav9oMlnP5/Krfr2Eg1/S4lq2CjXAtizvUFXh1iGtOGyQ&#10;pX2M+YzhnQFhCqdCTqaw8NK9E07zuRUVCzYB+4TKIwL3bYmr84tyXLzQF7S/aB5ZWqObT37r5BOb&#10;IRyxXedQhBdDfnfZ2qHVtpnPfi47J14KNjcgjlZ8MAi7XCYN3TCX1D0f8OqhwlTAq+vH7giIqC68&#10;GfgWm6Hitg9VUeRyPWtHW7ZpdsLY47331gclXoxJfVl83un0qlVS99UQUaKWHrnV27NUkDMAW7R2&#10;yXbg6egWjX7iVV41k6ycrqe2tKbtiQJ3ulGaRvzEUqlkLqbB1dWsHBa2gQ+WzI5ee0/8JHdMT5ku&#10;3r58MzTzwPQVV8R2ohdTV71OZXBilXR7gWQN8mNK2c2+r5FKcybC6nFPcpFHvnSzGNZXMVzV0wn3&#10;OHkhq5XsdlbbP/ap57rsiskPN2kuPynsR6IdaTryaKvAVA0j9PVN5lcftrf+iaSwfh6zs0bpwSbi&#10;t/I96XL4BSXNnJEtczLTF0WzL6GPi4WdI3PLRiqpcziOVOnnupR9z+xnCBrxUybFR2zVM8s7XWqm&#10;oTce1uP/47DAY+vtfVzmePpvWPp6C2Q3lkH76XFGD+cOcXf2S4d5Byuf5ElBqx+lpxLHVAv8XuEj&#10;b9sXvpOW5RTXRRDg/ya80Wams5NUx74N00aEzK525ovnhB8Lcz8MYQ61Mle9rGr1478vNGM6IdRx&#10;QLoYy74L/qvv+etjTF9FK9AXDl1+PhAbp5UbiWwYKv1G6yJkoQVm/FTY+QtZWFimxIbf5EfUejm0&#10;GFOLqFRqjrFOR5JC79csla5sck1l1QslifXEfTuEbfl0Gr8hauypAX6av26V/nzNtKKqME5vk/sV&#10;/esG1EjPRLcA43QRoU2P2Lz327yHY4Av0eC0vlHAl2fw/aM23FCCCVy7AeInPTrkLrkFQ3u7RSeh&#10;SxwD5lyWP1H2w9qufH09SBeUoL0eDF99wWMImE7ABO4bwb3eZt9euM4N02bShSvghhK+CvjFy/iH&#10;+lG47QkuOP+UdOCSc7PxV2UEXJeGyQwmSZh8YVqQgR9wEoRe/boLBWuAsU1eul+3m4Dj/03rwf/J&#10;/84I/P3fCmzYyS9/EYR/J8C68VuBf2ec/rP3/yDwHwT+5xGoJqNduPH/XtmG8PdxpJG48WiXf6cM&#10;9vs7LP6IgzoB7aIOo/PX9Eee/+vtv48F8BEbePfWYPdENMGGoA4T2sWKoEJUJaq5WBOsAeHBuC3c&#10;D8b+79Pfx4JGAnuDd0ewJVoTfF004J3vJ0pRxCgSwVtgkidbEm0Idi42MFrW+L9F4de8v0Lmv9ve&#10;nPe7chN9ML6ZN/s2tP/X9PqdjwC7oIDdwkj4w89jJHEKJlgwWORXFgwWChYLNoXxsCPZECmwJoD3&#10;rwno9r/R3lxns9xc819tg3m/j52b0vxhHmWyGEUomClYlqJAPkZBkUwoksHCcDYlWf+v7Ph3O9zs&#10;/58pf28X4FzhTAogWhLFKcLB0pTzZDtiINGfEEC0J/mSj1DEKRyW1sYBLhTSL07A/U/yn2T+E65/&#10;JuVvx0G8/tue/27r93axKdGfKEOmDzakWJHUiDTYW5JhjALJ/i5qFGXjbvoeeortJue/XtL+v1H8&#10;vWwcdlLzj3L+2P797L8e+R0W1WQKkUaikVJIFiQdODqQyWU+xudKvGjEADKNoEYqDFT0p7ksc72n&#10;R++j/eIE/BtEIXLj5x248RsaoV1ACTwOlGiXeQdQA3XwJbehy8bYBg8Y26xt8G/wbMgB8zblgFEK&#10;EYdFYmwI4OsAzAQxnxuO5cACN76RwDqgBaLpX1YFNRvCvAOQsCmTQvzdewRoQCPdIppQ6IKlg2nE&#10;Wa8Mz0xfpJc/qcxHNvBSwLGgWyRbrW76ReGAX3v7i0SUPhUFMhxWYD3ylYEOOCwOSyEm4KioVnS+&#10;MsAAh81XzldGYmikBBx4cuOpKIAfyKUW4KxtCEgM4JnUBO+DDTlAJxqp0wbIAaPceJIJFTWpCfjA&#10;7ATcxox8ZbQLqLeiJzUJcvMOpRZUFEqfRtqQuIEeGM1XRulvyATr/X0sNu2iimQExwocpZo061V/&#10;Pt0z0501kDUwJyA7QDHoFtkfv0jfw0qDT6SavLGLajLY47wD0Jcg12mDdiHIgbVwWJQ+2gXstpqc&#10;gCOZAIzAGQLeBBzYeSsa6ArkAA7Qk4BrRYMTaUXDv32B5wJMN8aRGMA774CVQrsALMAIEgMwA/Kq&#10;yaAP/rkJGqyG0m9FA62AxE6bVjTgRenPO5BMSCZAAyoKWBSQ+3u7AHsDHAbwG+QaOYU07xN2PsO3&#10;MSAr4FnAcxgLXFAKMYW4SL9I72+7oSHgpxAJcgm4jTZKH+yZIGdDABrhsOA0SSYJuARcqcWGLVST&#10;gWZAc2BLgG9jTYBCNXlSE2i7gQywmo1x0ANGwFyCHLALJKaaXE0G0ucd8pUB8jYEsEMwUmoBsOin&#10;oPQBejhsKxqsn4ADpzXvAM4NoAPW/Ud2AdaEM0WXIhJsTukjzfk8g3H4CiPRDGPxLGC/fx+JRlxk&#10;6qGnOf7iBNywfuCsNtoA6Q27AOcCzoKKKrXY0A54QT8FYAc8hyBHReGwoA1yPwXYRTUZicFhQRu0&#10;gByg80ae1AR4A9w3dgx6O22AlwBLAt9GG6cNfAN4ST8FRBXwbEWXWgDrwGE3vKbT5i9S/5FdbKxr&#10;CMcLr+BqclcQsIbncM75ZRc7gqoo1Xg4XrCm/AELYJkbuZ+CdsFKJeBsCK1oED3ylUstgM2TTIA1&#10;g9gJbBnYCMBpE8ONWGJD2DhpsK9SC2ADwMs2TgjYRT8F9IGogJUCMRDsj0aiosBqSAxADvgihUgy&#10;aUVveBCIqmA9IBHYE+jftE+g7++wAFYDzqmfcjZYh2yK76d0BY3CWACb2Mg7gvopAVqwj+zth09i&#10;gxdIJMiVWvRTQO60AagT5MCqSAyF2E/hxiMxAAkge97hv9g7nxBJrjqO947ruriyDEbWZiORESF0&#10;DEIbVDph2TjIKoPxMEoCk6DI6EEGXbFv9pL1MKCHOQ6eJsc5RGjw0oYglWODlzqWO3t4nqTES+mp&#10;jOBUPr/6dtW86Z6a1PROrxO33ky/+r3f//f9vfeqZtNUwp5VSXW3sXSsqsOv2m7S+rBVbdnYjuve&#10;sQhW32jDDfb6ya3B3WjD9oIhYbL2ZnLLIugMMdrWlO0d82irR1HdYHDXdk9yq83clH8VFsLfDd4b&#10;vNP/59ce3AheS9/8+wQFrYuvvBncffHpg6XXv+5KJAwBu1dY/eykGL1anJ0FWjqFFL2IYbUp5HZ1&#10;g9Grtu+NLnRsnvoxW/sprhoVesa1vWlYGC0vhp7hKJuiyjolVDeTVWFhEbL7bvDfgbv79LMPl25+&#10;9i+/1Flh58Wf7T7yqzdeenDl/evv/fCQ7O3H9DN2U/+7tv9tPdj5sdO1OP6P6RU/Rkcb3Tv+OLtv&#10;e8pOPP0U+vWvtg9tZoUHW5HpD/yxSYpxcd3rn3xPNez0c3g/eP3f1w+W/njz+R+9fe839/7GCfr2&#10;vX/84vtfPlh6cOXe7czL2Lzax87kAgG7Fvwig2KsqzR9nuqn+MYv7E67FjLpF9GPYp/k53jM6nVR&#10;erl/eP+t773/yYOldz79r97Pf/L8z1756R9e+d3NA54sXnoBJPivUaZrP8W1wLcY17maTqF3kr0v&#10;L+hCf3pc2E/nVKUv+9PWRe5xkA0OmeVbr/3n5rv89fFg6SH9wdK7Sw+vv/Etkx2i4cc+ThfRj3OP&#10;Zq0sjsan6fmyab/T42ndQj599fWqsNDKzjUnc3X94HbvSy8+9acbN5/qff7eC67418FTkPAjXXy6&#10;Cosq/uHWX/tuK+Nc/f/7qZqz3UWetJ8qLOw+8qRhUXUfsSdc/buB/a1z9o/+4j+yu8hjzdP+Sqyu&#10;/vTKWPT4tx/XewWuXPPfK3D0XQH7noA1e0fAdC7VszhdMu3nrOPTvTfSBoEGgQaBBoEGgQaBBoEG&#10;gUdF4As8/9l3oTPaHa4v87HvV9s7nJ5j8EXoNp+qdzE9g47ZW/sOnx/nlLrp70R/E7Z917nT+r2n&#10;9evbRwOfPuL61HS+n0O4zMfyXXr5KJfr8D7Dx9oyH6Mv8/nYpastHotb15bocupTS23edGXfnX1m&#10;0vM2otaNyzfy72bL6hOXLufWdrV3dn3jmn13+7n8G9s2J5vZ9He4DbVW69ur+eVYZ1g37SIhoPV/&#10;kTJqcmlqcvHWQFOTpiYXD4GLl1GzTz4aNUmShDdQjJv2WBDgfRxTy+KkfRLHMdlQlqYtGgHhXK8m&#10;VblEYYTIPif1ObvpzoxAjZro7GJPmfNJ56Cs5T3scRSNQheEbmw6eamsH0vf5bamnps1/ekI1KgJ&#10;Z5d85KBGLnKgPnahy7m7oVsL006Y9sKsM7a+HyYBWlEUW8moAr/U7ISCwHxsfD9WHdqHTfp+70tF&#10;+z596Vn52NaoifaJc4LZCgLiceT2orgbpstR1gqzdvELfZXihNkgssrEKEYynVw08Htl7XMmBrng&#10;f8v3c/NpP6vz4pezrlET9okfNt8C0TBM2BvA3x1nm2G6HSZ7UboTxv0oXQ2z5fx3EMUU0E+/DIvD&#10;i8+fzfAxcGrvE0FIRs7FsXNsANshYbYepvsuYc8k7CI2j3NJFI9dshWlKPTHwzDajTnlHJL5mxd9&#10;fidzWwISbW7zsxoy2Xr7xHfMAt8Ik+VxthqlYyoQUiY7yuxDTaiKC8dhOgx3x6NWOGo5N/LNz5Fm&#10;A5+jtypXvLFvMBhUxariV3n7UH69mnA/wRPBaUkcj6K4HdlNI3DJaJhsrMf7QyRsBYQ8acWDrWxv&#10;J+XBwAWdiLKEGybNm/yUPQRP5EEQ0JuLvLEoRZMdTTRM1DQUBxOaTOhLTbPJrVCj+UPU5Ke0KmOh&#10;CVN9qQMBk5psb2/jh3DSN7/5cw8c+ZetFKDFh0AfBZTFhC9NevjMSCGkoB7RWfaJGcWOO8bVMadW&#10;xmgYxMuduN1Jt7fZJTEl2lzLeivZ3m7GBF00sK0SrEJhq1YmBcErjnhDodre3h4cst7a2tI8AIMG&#10;c39/H51+v49I04IPTQMt3KIgAima9EW0eDgcapXjEx1ZwWEIHgwVS1lhxTsvFUvKuCIxOJjIVs6J&#10;WLqCwJU4JIkmL0wEb0JjyBxxW4aGICJOsNKMUCijo4m0Rk38fcJGWYvsTrIbpUkSU5N2N2lZWdz6&#10;asbvaifrddgn1IRDbBwGHF/LLCqi4YdeDVq4kjsckGAe9EwOQjmiQL5wBDMmzBuENCGsBCoe4At4&#10;ZikMFEsmEqGDFM80CJzLs2pS6oOZPOB2fX0dHdVEakjxBg2iKGAlKSnhkx4O5tAQhFBo5gVHHpBi&#10;iBVNU2B2RIFWDqRXoyaoq8moxz4Jsz1cxDFprawky5200826VKObrXatJru7WWJnmbOaBK3IjWRb&#10;9kQGe3AqOSRLmkwLPunDh8O0tHARoUxj8dGDDSmho4ki1Yqkl62k9CgLIeBBTXyYDInl60skNXkm&#10;E3SwIhwcmpIBVGrCFDAhnECVGumpJmmaQtDQYRbkQFA1zGHSw9duKXOWwxo1IRd085zo0pUobYfZ&#10;kH2SxqMgoQ5UY7VnBVlTTbrZ7o5JOb3C4Cq3eTIozCdXstAqLPmmnR/A2ifwSZk5kTuTZq7ldCFA&#10;jkmjgwmNuWKFGibiyy00IpQZgitS8cVkdZb1F58eZaQQuEWqfeLXBBQpFBijgBoKqgn5kyq5IVJ6&#10;hMOQHCBgItKGYQiNFbODo4KUCeC2Rk2IRiuNeNzifrLrMjjBaLIx2B72S3G0T7azOAGzcX4/WU4q&#10;asLkSrcQpM8UqRWokCnzYPGRIzAwCQhxEAkYLXR69Jm9qoeH0icmAIAyJuUSF4o4hAnqAAOnnCBw&#10;EpRMJEWEc1LCOTQJ4BBlEFWSxFVhGSpbetTQQYQ3rMo8oTFkWOoo8zI6mderCYoYkaZg67usHSWD&#10;aAyHmqyxQzqTHTKpDPtkO0Mau0F+dvXS1JZU6QGaxlQABqYamNGEhFJmTiSIlElAqyDKBIQY0vCA&#10;K2ampQm/tIIPBhQEGHCIH6lhBYEUVxQEET1DGjpAThoQSPFJAgzRUQJIpUlKSHGFCP+kLX04qgOZ&#10;lKExwQkimqaMW4IyRBlXhFN0+no1IZoSwZQjKUji7WBrPOokyTAI7NQqS3G0T3YyvEdh1/4+ibbM&#10;zAtrfnKEmA2w4Z+8VCKGEOSloKgpWYaznDIrrTZp+j3mYAA2OCz9lFYiyl6xqqTwlQAEmlKGg2fV&#10;RJwyEEMKqGpLJA+i1duU8sXOUBx6PNQ4u5QmimZnHY+sa/zhEY07wSgu7yS6n3BLyZ+70jjqj0dX&#10;w6Cd8ppfs5o0+aHHLYuMCjAnemg4LDiGEIX6satsfZY4rEJmP8tHisN8ffZnpeL4PueggRD/AtIP&#10;Ac1CY7f4Pn0Fn+/TVImh3yr+m5bvLDU4R+OgzR4YDbuba+M1nrhWsk7PbvbQ6714f3cDKTXh+Mpr&#10;OXFAKCi/JwVg84sg2teRsc+ZokvzKb4MkZYKZXTfZ33a11QsOL5zhifmUPJnPfj6SGvvk9Jl7iCz&#10;ssT7YbAM8MFwZYeDdSPcXHNb69H21t5o344s/ixx4WZRg0kpMM89WOKzTVHEn4/286zjf1bf58zm&#10;4Etn/c9mPsvxPZzo/yz7pEgBOPO1YGUZRkE3HNo/avF8xWmWl6IFJxq142hHmhxcEIX5h1z9NKtU&#10;fZ2qKda3ndX0/fvSKr6vI9rPyufM0rO29WqivelZH2HM4wmP9Dy/RuGKG3ai8UoY9mK3yUPtcX1v&#10;1JCnIlCvJrNas07TLMrSmKd6ts+stOHUR2AW7ZPu8eyT+i4bzUdEoF5N0Kp/lD5iRo15vecuCsLj&#10;Krplo0rQ59XL7ay3J4dfAgvO4DC1ME86u6RStVU+KvypiZ7LcNFzV5LVNTmXSTRO5kCgqckcoC3Y&#10;pKnJggGew31TkzlAW7BJU5MFAzyH+6Ymc4C2YJOmJgsGeA73TU3mAG3BJk1NFgzwHO5b+Rspnr2U&#10;ZfZeC7vm//+31gcAAAD//wMAUEsDBBQABgAIAAAAIQDuPPMQ3QAAAAgBAAAPAAAAZHJzL2Rvd25y&#10;ZXYueG1sTI9BS8NAEIXvgv9hGcGb3U2jsaTZlFLUUxFsBeltm0yT0OxsyG6T9N87nuzx8T3efJOt&#10;JtuKAXvfONIQzRQIpMKVDVUavvfvTwsQPhgqTesINVzRwyq/v8tMWrqRvnDYhUrwCPnUaKhD6FIp&#10;fVGjNX7mOiRmJ9dbEzj2lSx7M/K4beVcqURa0xBfqE2HmxqL8+5iNXyMZlzH0duwPZ8218P+5fNn&#10;G6HWjw/Tegki4BT+y/Cnz+qQs9PRXaj0otXwOlcJVxnEIJgvnhPORwYqBpln8vaB/Bc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BAi0AFAAGAAgAAAAhAKbmUfsMAQAAFQIAABMAAAAAAAAA&#10;AAAAAAAAAAAAAFtDb250ZW50X1R5cGVzXS54bWxQSwECLQAUAAYACAAAACEAOP0h/9YAAACUAQAA&#10;CwAAAAAAAAAAAAAAAAA9AQAAX3JlbHMvLnJlbHNQSwECLQAUAAYACAAAACEAQRHhK6MCAACXBwAA&#10;DgAAAAAAAAAAAAAAAAA8AgAAZHJzL2Uyb0RvYy54bWxQSwECLQAUAAYACAAAACEAK0+wxYAEAABE&#10;DgAAFAAAAAAAAAAAAAAAAAALBQAAZHJzL21lZGlhL2ltYWdlMS5lbWZQSwECLQAUAAYACAAAACEA&#10;K7MWXbEuAAB2jgAAFAAAAAAAAAAAAAAAAAC9CQAAZHJzL21lZGlhL2ltYWdlMi5lbWZQSwECLQAU&#10;AAYACAAAACEA7jzzEN0AAAAIAQAADwAAAAAAAAAAAAAAAACgOAAAZHJzL2Rvd25yZXYueG1sUEsB&#10;Ai0AFAAGAAgAAAAhAH9CMuLDAAAApQEAABkAAAAAAAAAAAAAAAAAqjkAAGRycy9fcmVscy9lMm9E&#10;b2MueG1sLnJlbHNQSwUGAAAAAAcABwC+AQAAp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38;top:1952;width:118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JlwAAAANoAAAAPAAAAZHJzL2Rvd25yZXYueG1sRI/NigIx&#10;EITvwr5DaGFvmuhhdUejyIIg3nYU9Ng76fnBSWdIoo5vvxEEj0VVfUUt171txY18aBxrmIwVCOLC&#10;mYYrDcfDdjQHESKywdYxaXhQgPXqY7DEzLg7/9Itj5VIEA4Zaqhj7DIpQ1GTxTB2HXHySuctxiR9&#10;JY3He4LbVk6V+pIWG04LNXb0U1Nxya9Wg//rps33ZV+q8rg9szvlvbo+tP4c9psFiEh9fIdf7Z3R&#10;MIPnlXQD5OofAAD//wMAUEsBAi0AFAAGAAgAAAAhANvh9svuAAAAhQEAABMAAAAAAAAAAAAAAAAA&#10;AAAAAFtDb250ZW50X1R5cGVzXS54bWxQSwECLQAUAAYACAAAACEAWvQsW78AAAAVAQAACwAAAAAA&#10;AAAAAAAAAAAfAQAAX3JlbHMvLnJlbHNQSwECLQAUAAYACAAAACEASmjSZcAAAADaAAAADwAAAAAA&#10;AAAAAAAAAAAHAgAAZHJzL2Rvd25yZXYueG1sUEsFBgAAAAADAAMAtwAAAPQCAAAAAA==&#10;">
                  <v:imagedata r:id="rId10" o:title="" croptop="27167f" cropleft="55613f"/>
                </v:shape>
                <v:shape id="图片 5" o:spid="_x0000_s1028" type="#_x0000_t75" style="position:absolute;left:9748;top:2282;width:105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/QyvwAAANoAAAAPAAAAZHJzL2Rvd25yZXYueG1sRE9Na8JA&#10;EL0L/odlhN50owVbo6toaaSXIlrxPGbHJJiZDdlV03/fPRQ8Pt73YtVxre7U+sqJgfEoAUWSO1tJ&#10;YeD4kw3fQfmAYrF2QgZ+ycNq2e8tMLXuIXu6H0KhYoj4FA2UITSp1j4vidGPXEMSuYtrGUOEbaFt&#10;i48YzrWeJMlUM1YSG0ps6KOk/Hq4sYHsFjh7le1svzvtjue3b958VmzMy6Bbz0EF6sJT/O/+sgbi&#10;1ngl3gC9/AMAAP//AwBQSwECLQAUAAYACAAAACEA2+H2y+4AAACFAQAAEwAAAAAAAAAAAAAAAAAA&#10;AAAAW0NvbnRlbnRfVHlwZXNdLnhtbFBLAQItABQABgAIAAAAIQBa9CxbvwAAABUBAAALAAAAAAAA&#10;AAAAAAAAAB8BAABfcmVscy8ucmVsc1BLAQItABQABgAIAAAAIQDat/QyvwAAANoAAAAPAAAAAAAA&#10;AAAAAAAAAAcCAABkcnMvZG93bnJldi54bWxQSwUGAAAAAAMAAwC3AAAA8wIAAAAA&#10;">
                  <v:imagedata r:id="rId11" o:title=""/>
                </v:shape>
                <w10:wrap type="tigh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1EE321" wp14:editId="1AFC520A">
                <wp:simplePos x="0" y="0"/>
                <wp:positionH relativeFrom="margin">
                  <wp:posOffset>4564380</wp:posOffset>
                </wp:positionH>
                <wp:positionV relativeFrom="margin">
                  <wp:posOffset>28575</wp:posOffset>
                </wp:positionV>
                <wp:extent cx="800100" cy="438150"/>
                <wp:effectExtent l="0" t="0" r="0" b="0"/>
                <wp:wrapSquare wrapText="bothSides"/>
                <wp:docPr id="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B49BAF" id="组合 16" o:spid="_x0000_s1026" style="position:absolute;left:0;text-align:left;margin-left:359.4pt;margin-top:2.25pt;width:63pt;height:34.5pt;z-index:-251657216;mso-position-horizontal-relative:margin;mso-position-vertical-relative:margin" coordsize="0,690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Vuh9pAgAAegcAAA4AAABkcnMvZTJvRG9jLnhtbORVWW7bMBD9L9A7&#10;EPyPJW+BI9gOiroxCgSt0eUANEVJRMQFQ9pyTlD0DL1LbxP0Gh1SshvbBRrkL+iHaS4zw/ceH8Xp&#10;9U7VZCvASaNntN9LKRGam1zqcka/frm5mFDiPNM5q40WM3ovHL2ev341bWwmBqYydS6AYBHtssbO&#10;aOW9zZLE8Uoo5nrGCo2LhQHFPA6hTHJgDVZXdTJI08ukMZBbMFw4h7OLdpHOY/2iENx/LAonPKln&#10;FLH52EJs16FN5lOWlcBsJXkHgz0DhWJS46aHUgvmGdmAPCulJAfjTOF73KjEFIXkInJANv30hM0S&#10;zMZGLmXWlPYgE0p7otOzy/IP2yXYz3YFqERjS9QijgKXXQEq/CNKsouS3R8kEztPOE5OUoSNwnJc&#10;Gg0n/XEnKa9Q97MsXr3r8rqUy6t0EDOS/XbJEQgreYa/jjn2zpj/2yGY5TcgaFdEPamGYnC3sRd4&#10;SJZ5uZa19PfRcHgcAZTeriRfQTtAEVdAZI4XgBLNFPr84cfPX9+/kWEwWIgPIW0CC4RuDb9zRJu3&#10;FdOleOMsGjVkY3RyHB6HR7uta2lvZF2Hown9jhea+sQUf5GmNdzC8I0S2rc3CESNFI12lbSOEsiE&#10;WgvkAu/zCIhlDvgnBBju0GQ0GV/FezTqj8aj9v44D8LzKgAqEFiIDUQwcb8QWfwBHig69NxTXYay&#10;BoMdOwWFBOeXwigSOggY98XjYRnb3roOwT4kTGsTZENkLKv10QRCDTMRZYsrdhFme3rYeTEWHJ5Y&#10;cPyyLTj4DywWv3n4gY93pnuMwgvyeIz9x0/m/DcAAAD//wMAUEsDBBQABgAIAAAAIQArT7DFgAQA&#10;AEQOAAAUAAAAZHJzL21lZGlhL2ltYWdlMS5lbWbcV19om1UUP/d+X5KvWefCGG0jI/sa5zZrK9Ep&#10;qGx4i7MUdM7Vfwus0C2LUOhGXKVpis6qoHE4EB9Eh0jZ2/DB4Ut92EPohg+CsodBRfeuiA+FiYqr&#10;+/z9br4vrWVhrZmgnvDLOffcc8895/45uZn/6ovTYqlHZ2XESpVnlbSJOJ0JfEkyTiW/t8U3SLL9&#10;+b0Djyprp+SBkxTY+mGdVVnO9hjwLYSN4Hdpke56t/3e/pDIqCPiP7Z3gKM5dht6oPoLTWP+B12R&#10;RfjJ0OkyGqklJDfsChxIL+ADcHe3Mko2Q04BOlX7jsNGQtD2PHAOoG2PEdkKuQt4u1rdDWapLi/M&#10;idTmckZbXwgDNP2IZ8TZBSkH0L/V+2iIzAKfB50PcxrLgw/foDxruVKv7TQi7VCQVjO3a5bsuzHG&#10;A+4AfKBZvMyHaNbPeDsAxsG8HwcMkANigA+oECnwahAEM8AZ7KGDwSvb9EFff7yQtHtNmeOHgBIE&#10;yrsxHqxBZ+ELhK649MtxGZVD9rw0DNYkfLTnycJ8/nDvKfcI8P3h+fyXn1XSPEucZmwZfnolLbOf&#10;XM7T7jJsiAOT77jtJ9JydXg+f/902s5MnRXwxfgnX03L3P6lfgntLlo+JT+/npbBo5U9lxIZWGdk&#10;RzjY1CY6umYq1mldl9URpyVtiWhcxFeO74TVIvzc3nciW0IOPtpXEFPhOeQyYY+F3AldtPaRvB4H&#10;NtoHrkWTfUDPrdgHuAHdLOf3hrr7aMdca21nY+RcY+rJSR7248qFcnkBGJSTin2dF9FG3wWADog4&#10;MAzYjSYHjYTwZTFYj/z9g0Wf60HKBFv8S1i//K/lMteKfumfEEnLp7+Uy7QdpLEkbRxTiQmro+1T&#10;7oSNh70ckwI/iFiL736sV+4D1/sZ4AgQ1cHfMUs32uyL6OusyIuoczxwT0TKkOPaWKKffVKSohyT&#10;9yFPAqMhX77XPDfMi/7h1sp0MAB5E5QewLrnGeV0hf2sYRBFfJGdRtkxbHpGt1DndMNPj7l5jfWM&#10;08Jczhrncpvk7jb8eCbWQjyxhp9/W+4u9oLng8Rz6AH/ld+T6JzjCjVqHe/3ENolKHG0/+H6Vq9b&#10;fAzwzpYwH2NhDWNtgFq+wSWmDFE+qE7ZvpdRb2hHPTnp/1TfSsjnOhLbCB6987gXEf24tV7fWKub&#10;1bcD6OuXAj5FGcfnLbRZ31YiOgPc9x3ob1brdiGeHFCvdfEm9z3euAueSbRw3xMNP6u7714Lc3lr&#10;mms18dxrlmoCfyc2AymAa6fNUt9t0G0CSCmAMo67OMqz78Z1dtNj0LTjf0SPdiBlrMU9qsvyXuwI&#10;fuikw3XcM3omqAa0btN8OdKTVvWX+zV9NXwt2nciRuF1cnz00BhsmhHH83ox+msagqXzjOlNpXX2&#10;6cr4S8WjoRoseoH+dtrET+0f2FAff8P5Yb3a+bXgZMp9yS34xafHfaXiMbwikLVnM+xDhtQvKG35&#10;dhUEf2+donxvVdypMO7rive0v1Aojo+3Ie7oE81zo+hF/gQAAP//AwBQSwMEFAAGAAgAAAAhACuz&#10;Fl2xLgAAdo4AABQAAABkcnMvbWVkaWEvaW1hZ2UyLmVtZux6CTjUX9v/1xJjSVNJhOz7ksk6JBr7&#10;KDRl35uKDI1MDMZWlsJEREpjiUKEZC1bspSKFnuylCQKZd+935PHs/z+T8/zf97rvd7req/nOee6&#10;v2e7z33u8zn3fX+/nOlqaUqGfiV9iBty+lXbZ0kHsUAQg4IBaOoJgScXEoLEmbZBwoKWR/R16EAX&#10;RAcx/6owgIYgBH2WhgkL+iHIHfT9KenAJedmAy6FmSHImR6eondEH3CDOUi4f0PqXxhDYD41Rgha&#10;gQf2/mHQ6QkzpGDPCMECIFmYBGGCxcnQadNBfHAdCRM98kkvmOb0JwK8d+DBGzABXoQ2xLA5F/DC&#10;S20ww4XuL+KCnzDR0V1Q1IYgdrgFkrQ2BInCJTdMkZcva8LFrwTquoyqDXm5XPUK2vS/dPglEwrR&#10;EtJm/vP8vdosf67/I1mbchHadFsu80JQAEybe9oc2yzBPiPNTAy2su5hhatbjQx1cXCZApMxAsYa&#10;GhbZUQwXDCSM0XEEAtH70XQQbrJ4GlqTIIijARBdogwHvAQvg5HuoeO+tPEAP9/j5mWT7ylpx/C4&#10;ey8OSBzGIESPIiPZo5TsmK6wSkuWj84XyOWX9fkEd1GIjrMck5WTS9UTI11uWrP2vdtcDnocYhqH&#10;trbc0W7TFhYNCwmDWOhwN3Pj2z1be+pX8RKXsHevuilfHl1ZG9RAu6QEdtrUVnfZUFJ0hIQYqU7d&#10;dMG9rFQnQ4Wn3340IArrd4pUcZhSf6gfQMEdYV7KF5DzqTv6DtYhsM/1RzMf+Mu176nratjlt2ut&#10;/vw6b0lQLIJxiVzBfc/Pdcb+hZyWGeu7N8rvfhCeGsgEO9HGdkCQ0WcK0VZCLLhX2p4t3SqQpcm0&#10;NovoH7dlplv1Y8D+oaTrPcMLj2M/ZVBC594PFCvAxkjV13KheC7OFs51GbDv1Gv7trQ0smzUaNhS&#10;Z11s1H+edqO7XN9v5/J3ltVika7A7KjIocSq2OPQYMYo/v3pgFt77GXYo+qbtg9tqx1NG2yu+M7z&#10;kkYxpKeDBg9aTEfVBCpvI4VwlK0H82b2F3/uLShqCqbrPmNTTnzyOfOS9ZGUG5Zz/EbCjvxvq6KW&#10;5r/eFYQgK8/m9VL5VArazVlVitLk5vL+cbnaiHbe6O0UtzVhRsHW+8p79kGCz63STQwHOwhfI3UO&#10;pIcShG+WYOTkYqYyvy5Q975vsNkTxjEo+SR8OvFedKQiZnBFf+gzGmKUIuecelT1JdCmPHY5wKml&#10;MZwt0XZC1MTLvFfXWKzyDh2UXiQq07CvBPFGb1VcJe9wJJpXZ2uJP7/GsXrKYwh99J3vgTLMo59c&#10;9wN2FeX1cufgzb+NPlJ/O8RgVnc9XDE7jnfy2MMPDE2RprKsRxdLLwUpWWpN7IKcbrr4fa5t/3xo&#10;YkiuaTl6Vl8AEnzGcP1Z8N1unoHl0B8F1fQKyT/Y9IKTVFQM2JNDjIPOVJNQE7zNg8/SuoJqkwlK&#10;J8yo8Vx5xqnHSDuXqegVV9eXFnTcVwJtvN2V3GIiDT+WmF+fXMdE/jgqG+Y6bO/vHQpR3wW5VYuk&#10;By+o74au3v1gf0YusiC1obF0aWldT4PCnGpxdO11/rzm2antad0dHpzjAt9ql7eMs+sT8rlkotdq&#10;74o6FoSpNTLhnYLuZvvdMjUU238aSb6vfEGxOeddTXbEt0eWvJ6z7WwlRVvuZ577cqXbjQ4KcXCY&#10;ptYUmuwQselvD15X75KE9K/T045Sj28JYQu+W7SWVHJJT2vie7R+y7kHXJ9e7XdPpMjKv+/PMne0&#10;E6u8dBDvSNsFx6HkB1CsgyHuzsH8+z4aIwzhFPKogGbvMy6voRJbT6wKPbvT5azds1oTnMGRsOaf&#10;k762rp9MOQRRE9xpKH6XRMFoVsipvWj89TEBhhDfxhPOgoX3zRldB/xMD0bZq+743LzFSLZW9LFI&#10;tujuw6Ef0mz39p0NPhk6/la13X0bPfTjZ+68FRJ6P7rWYTcEcYtpuS5+VFnOxS4PVKeL9kIVPwoV&#10;OdL4nnPtVmIPX3cPdL+0Gnel7FKa5Y5TD9p8XxbJ3Gwnj0RiO43poOctJz9x3+G89vNaHF/x6LUL&#10;Hdfqch3w9nugEP/ix+55428HegQGzqaoCghBb/xWNUpSGuW4Ll1p2t7fLg5BpsfWRkyWc7d911rp&#10;rhkzb8TTPXHic86upoc+cUaH59DSIw9StuPGLWdujmlD9JCg6Ncncedu7g9O/CQMhdgpdjzaVjTv&#10;sJ1e10mAwCrlt9zTowL749PylbA7VnTQ3YG7JgMvVCxZ3zSO9gXM6e7gEf8heqoVG28IQXdfSWQW&#10;97wVp+N7erDuI6vithDV4sf2gRckyDXxufRQaglSYIGG4pgZDBmLTHHemsYGQVtMA+z4kyIhiHZy&#10;LLbjia9zi7aRX/eecitBDt7sXSHs3CuMvfMRR72YpWghmtOy28xzRXeKzU5qMEYby3IxTUVx6sLv&#10;DeRThP1Pcc1u06xdcXShIl2ctLPVKy5znN+P++7b8lZa/X3FasIbNATJN9zcO22SYB7meXfQ7jzt&#10;s/rV5zx3Y5rufQnhRh+AjsBKPE1kKHLtxdw6yXq4YecX7NLRsYD4+R0avQzp0UuxPd/363Ec5tXN&#10;prVKv5B+5B673zpFY3Eq3cbuxCc7PpWn9mrPruzR2LKw8NNx9FmawXW7BPSWkaRrkdNGuHXN6/EV&#10;DcCc1LagEWFoiHlgUUYWIR4gF3hQ74yksxNH2WMz0bfdoe7c/nTaiPzdmLUa6Stdb8qNhYUrvt66&#10;UWI/s8ep9kOebq6isKVThd35ICP/Dl+Pu07we7unYXT37JcaW93nMekGEGKdy2eKRc/CtMSAe+qn&#10;z8lSB+dXFY2filA37gVN8tTMOZ6x1I5irTZSUv6ZtfX8+rTvpwFbLlkRH4iW3SDCxcbgZ/7sNqfE&#10;+SVIrWQt0rvwSaixxMSpEbelGDnVdHZebd25rNt0HLsfOwUegy7T645uG/TxzMq8cI6RDjLBHN21&#10;VTg0rICpOqpTYLINUzIVUXogwkxGoyzF1CYCBVlAzhBHOot/I1bUoWjBXZfHOH9bUnwmb0+z/f27&#10;NUQuemh+Cr+e2zvlwfZye4OMCvdR22LR/Vl8Ke+FobCyaxMDhbLJu6pnD0xzaLY5Ko60RCXvy1hW&#10;2rY/vt00wsdhBrvb6ugJda9TIUp7TM32LjyJ9ygwZvKcXXWlIbODXq9YekifOzex831NQ3wBvZGB&#10;CXsQh9PlAhL9K+5veG8NxjsiZHlsy7OfkatbVN4/k25Lw2VpiWFaVr4L9Qdc5h947o+Bkl0/1F/x&#10;ylgTO8GwvVGm7tpeUWYfszSO9J9jwW9kX1ufHrgwzESnFORWutbsJu+yda9O1qvYidI9y67eKfsN&#10;3rv/wNtWUO1P7mj1FjblMcH5JdFVxXR0RbpbPwrrmRu26dBLuBH5UAAncz2uUO+cRn6vfBebl7zZ&#10;6dfRNqg31W3dllKMkGaDW0z0ZKKwMap5SiH4FiRt4jGkaHx5F6S9QN5za/1COFpb+hHhVr7swaJP&#10;eb05VOLtZZ+o/uiLr48LrJWOtYro+d1xZTlXfmn9gT0Usp2LviHSkZBmby8rzjS7fVyxfTJ/kLf/&#10;CzW0omFtpv5HEe+5VjXd82+tW/Yps7xNwnuOauXhmUcmHGrWs5PXbuBuyMuvpq6dcRl40Vp7zMic&#10;Lkmq8ZT7pBCdc9CgUctC3H5pNhuZK7l7nD3f9oRGi38qLD+rN6Lik5VJ7FVfWx5r53nrHBWzQ6KM&#10;d1w9RHxM63Qxdhdhv1Q1W+DP64N2JdUFgZLtvNkiaq851vXnrh/9NCA5FE8nKI9S5uAtVliImVZg&#10;zlHqfNTQjlY7RDdw1P+r6Tv7qygeGYjH71xk49PBNsbdq9eU7xN6+0fUmQczsqNScvZIDj29tl6/&#10;pEpmD0JdlB19ktxdF3yCuYXEjZ4wm7S6iIKsmmeyEyLMZ+Idf5C+v2n7bhZm1RkrO3yt1mGkE/lM&#10;2s8RrZ56OHkPXunUfqmayAm0IBRGZFv+xHLqIfOVQLuUqUdBX0l0yWrLUUFziS+nfJVuTue4izZK&#10;+HjzFq0yzZb1BSxz1d2rWCj42VzJEOBaaX7zEQIPmerZnShCTpdsHVhIK0tcN01R2Cp1lJ4jwS/W&#10;5qdGryb5WVBdaskH3E98vNP1aGlspWP1up9yZa0QoVbPfs621Jc1qh2R/YnltZWA7ydsh31V+mzJ&#10;mqdjmKGjrhfeIl869fgFuanRpO4iLS+OkGOJi7Wl/UXsGsLEo1cpqTY/bY3P7B3rUpSHv0dcxdqC&#10;TlV/Q336yU7z40iYLh9jqD06fUcEfmdcuDHpuE8nLNnvJcvb8Z3soZr8LkeapCYORT/5vo0BS3m3&#10;VJ+2s/PVntgf6drN1wzrvt7oY/io1ZpsGnmVo1OJphEuKhEUuaeLQ19Gg6y7QGH0Sf8cKVqo4PNN&#10;5GCRmvv3YTkDP0qeAqMVzvM0i4lpzK6iT5yV1LwfewSYfvp3FBL0FRoWZBbODxbuAJ+7ATrbFZ3Z&#10;X7QjIVGXho4de+qQQ7zNhSIVEwo7Ll2S0PflT+X+6O17IqzrY+R2h3/UkdOfgMOiR2gkSBvBImTW&#10;wHzyodSqd+tLhumAO59VvdeWuj4cEA8TDOMc3n9LpzFvYLL2/OgOoTDkU7QBwr68fzFm6gX6GTeb&#10;kORdizzv9pyjcWsC0g7KR162tBw5fFip9NHB6umULx0HXN3cMhJsZLmmx8x+RiFx5h3tImMe6Ysj&#10;lgf3bWOqPbly+rXj6+RblqcYmxhqD/NJO4iUHoL/Kohg5Aqhg1CDog3d1ofG93DkCZvXnbHaHsYG&#10;IQWRTFCDQe7jfaF2Ddz41kdI4agFIbtCalGNlZAgtQ4pe4Glrs74iiN5JuDtO1xj3DIOR8Y9eMKz&#10;Z9hk2c/EpqjlYrgC4tONbm6Mp98jkbCMXAXSmGFvutbhm/ocMaenujlVjrU7+UnpIyK9eixj6pGE&#10;YaOPOTmnbeaHz/VWib3z2amzMCw4QkOJhykoqKgZOyUo3n3XNT35TL6dSUqQg2vo4gkGew2B9GWb&#10;1WDXH6tDN0rWUdIvt34UfCMoaaH+ZNBwUjfZjTvijHnC4TurX+S+8FBReNko6nMKDz6u/mnXoHJ8&#10;tuFqy1AO75G+DCr/d5e3sc+v6VQ6iBWyMmvgmXYQegO18j2mjj3f5i2br1U009CT4KmgnTBWdT8J&#10;Gz12bGot/+OnZs8fj1jQzcmDYdzPFcyTptVf+Bb7XL7ZcWLKLVWJ3+XxPpwf+uL9z/iYlV2dhM8L&#10;XicVOYxQPAcOtwl7r3k5MDvueboi3SWDMfzx4ELzHBQ4phvq2G1cyla4cnY64ZiLh76haOltp09X&#10;nvHuPt5xoDTg7WOUGFG5/LS4euoLI0vry/PBHvw87uHIoNraysrecR8JMbFmsV0cl/g5DBJ2M/EK&#10;8DwOrUtHPnUrTXaISVBir1dgz25rzgyOEm4KQW4fwXcafLmjtC+83tkcTony8ZbDMY4W2nEJ21Ll&#10;kahjLWZ8kbev1E/dY2IpZ4X/GvDw8H+6IFoSJ/o5rdCAgyOCIYyZU8IH49D1qENIU65t1T967X1z&#10;dDEuPstKOdF+Db0XK9Vk1Vbi/a1zvLfc9Chnk5Wf3yLDtgNvPnxYGcsrPLj8vfhsOS9TQd8NKewS&#10;4VkM/9atW2O11ipoqBwByHNpZrQjz7LXvSw7LUhd2qThFSIrM/OAUyoqj1fqQ2fn3NTLfYU2pdKq&#10;ql3st73KzC0tCckWDg7yPfEyC1gWQ13Bsbc6z/Oo9VDIvbYd6mYnvxNQZ9e19PTQHQ53cpGsDCra&#10;Tkg+SYaOE7eXdi42p4VjlFNuzx7p52Vru1GxMnBJjOeWisfSyvRrgcCZtxcvXoyIiFDt9xUREzv1&#10;oeLcwbRY3Nj8shxXdIdbYg3iUn2EsxofB+ayHZfXFXFRUSeqzm0zQeTVm5g2pR5M3N77hYW7MQdW&#10;ftS/O3VBGxI6Wd57V2ZrvWDY18dni3vuVBV8m/Lxu5+bS5OkongMT67qIVgY6Wkk7BkyuTzrDE6Q&#10;j8M236Kyr5Vbw3/GVYG7ajTrlkIT91Bq6t5WPwzm4kn7Lu8jbcfNE52baMjQ6cbSnFuyIcWVMuti&#10;3i0M95Z077J/Q3DTRz3JgBS+LscmGZqlRi5cpH5Obs16P1cw92FG6fJKEY8Tdby/mvI2Q6+xsZFa&#10;FB8fT5ms7nIrxWFZhG6pEs+6unqqp8hYFhw2Ns4rLCy8f//7+LictLRNiWtc2+jKdNp6VeCyT5iZ&#10;tXVPhl606Dy1qP7SNgE1T6fFqWEpKSnI81NDZDVlfimgpq+SvM/+8flvnfkdHR3UoocPH4az7fYh&#10;k4ndD+qGvbbQX9glY5GTi0UsDoZuY2VjI1aOl7W2tnY5UDyGXyReuXKlpaWF/1cKDw83TpL3VuOD&#10;5fSWebQpeaws/IyPnJubUx0IaJuclxAX7w+c79PU1CwtLY1wvm9bPlGzPLE802Y6P977jLtyttOW&#10;WLs619nZuZVXpaS01Dq/cwsbV0JCwg0qh8NDnVIdpeJwJGZ3MteB5H5eSXIWC1fn9i2DIWoIVgRE&#10;58kI8eEbZvQ42JA5tz2N2vwYw5AeHh51Tg8ePHijwM7Dfvp1qr2DQys3GyO9kZERDBw7I32lz7gb&#10;kehYfPrImTOj+FjNzu7uCo9elcKuynNDTcuTtbUZGSdep2oaxPDF0ZXl5o6tzg84VvkWPRuK4y2+&#10;f/8+zOR3IPVMWxY/jGtXgX307n0ORSca4VMjT/bzszPF7tV839amSPpy+OtrZTk5ORgl2rSn2of2&#10;dk6OS7a2tuTx98qBSzOX9vp//d5TDBv31PIqofM+j+rZDyKxBz7N+kvdpRYxMHNwcnKufHfRevny&#10;Ze8D5/obKDwrK+vD4uLsI7csHB1r/aa/REVFDb9MsrSwSD3g5wU7rb29vdZis2lUdLTW6kxbf7/D&#10;KE+xa2zD1ULLMOTHkI5iu/L5MTTdqwdHdra7GCAQdA0QAsGB8Ywe07natDXjqsOLGbN9EnPPz7ju&#10;kJXbjgnDCKEv0ExGWlQHvvtUkry8LtY54fF4Be47CXu1gj6M+3R1dsIudvLkSSqPYgRq7vM1U3W+&#10;mOmR16oqKqloUlZV1QEtrTSctI41BoPBYl8sTo/AQlQ83h+3sbGxs2OHFE+/ysnP51d24xwJaKWh&#10;/fz8pt56JYmVxs9GO3PTpjMyMt69wwk1eJT3lZ16ef3TpxOVfQdhnBoaGmBLTT0YaIM49y2/PFXd&#10;e2ywLjTbNE08zPfA3qSX4ajWlhb7Sp/8+o+uHh56iEd9E6HM27g4OfkOBizUb9Pi0/Bx19MLbzxx&#10;u2RfanMF9+iK0PevN/gUxCvi6ETvWGskPjgyMueZ/my3emaoaZiyGTtEZ0WXqHhahwnC0XHG1J8e&#10;FuPxfmTnU7n66qbi6S0VPuPv823LMcG+Co9Q7AzQ04+egsjnzc03YQicuR+2n6A2tzeiLTnvlpTM&#10;wHrCxjnlg959yjMT/g4ZtqeRzM231l/1sLrJxoN/V4wzkjodoWv9jR4SCsNJjybVn6AO18Xwa8xN&#10;DpgijI4cSYzNSnhx++lHBYwkJ+uW0Do4PETulLiemJhvVfR09PxET/FICrk/bvvTwz5HF70RQw9m&#10;2PCHdZxNPliVq+lQhUOj9urMXjJ00Uk3f/2CTeOYNvKNkvkgY3Umf8Dhb7OI7ydU2shefObmMJg1&#10;pJHWx48fOyn4Lvz4KGIQ83l42KheONTHzU1a6OSrGyh4eEtITEzMysoKbP+ws5eVldWsTL2UME1N&#10;ECI3x4udOXOGV8X9jbc9jjDxRvJupkHsQb+pky4uLpKcuQUF8BElTj4VDY/Xa33Ud3bevxr22EeP&#10;evhuwykzUwSJaG9vhy3r5KlTcCSKiGAS0oXfillnHhfARteaolEOG1f8sqcaH2u4fuxeD+6mI6p9&#10;Svgm9sKul+iBUoIlHj8UL2Z8Xc62s6NjeHrx8LpdpX/3eSVI4Y7icXbXWLkZg4IBmRvyCqI5oxO7&#10;Yv0mqyU+ul5b6lR/153OdoduseIWg8jOFH+v9X5oyTigqXtlcdrbHo4XVz587gtaHt8pYeLu4QHb&#10;wLsui7xdeNrNm2h8E1WZ0NntrgJZPTxp5ODQv/BzyNF/VKzJCq5vVf0wOOs/7qPRVJGR8Qn2J3d3&#10;dz7VszRaTG6ueooJ9gxs+sbGL/MKa6KQWCw2WdHFRIH7vHrKmzTOk4zAvrOO3HLw/Rje3n489pmI&#10;MdncfCBw3t7aS2thMFQ+CXYJa144djw8Fd1y2tjI6CjnqbH2e5PV86kvh3HmpcXFxWVlKlpatWVl&#10;c5mxB21g9ezt+2QKqzCIc5V9cPDmij61ujQLp+SsXbt2NYtxrJ5DvVjXmV0vaE3TGujtlRngY3Eu&#10;iuAQY4b/52VW+Y1BrRVDrNWrCXbpau99V/9Cj9d4zsHQsbqOW+v2l1Q/LTelMf/KpJE3wcbGpax8&#10;zXkfXvFEvIVDxfKO0dHRh7HdbW3XaDTZMARTKCS4zDI+Pt7X18fDwyOfxCZ059sS7NpIjLW1dVQG&#10;HH/su+zld0PnfXzej/tkt0n5sTKFPi6gHNi7qFbYReDW9/Epy5CkkdJeJ9Fo7FBcH76wi5c1/F1b&#10;G/zSx+HelXn0vn//fuLRSGpMDEd5r5yMR5MVHH4lObHGxm3e9mfLk2/d8lC59WzojIfHkSNHSq1k&#10;4QCKuF1SonSkrcphH15WUfGYuTn1HPzy7/oGv9/u3buXm4tZl1fhZufatUuvxlIA47AaVBugwqTr&#10;93xngLzmj0t7La15A7lC83uvjb8zKm8kZnKUOxMflsb+XNLSltM6a8Rs/E5iaIdEyIufIQczvk6K&#10;v4hZGRTP6GlIam5yf7m1pvr1wtpEHm1q/2gyWc/n8qt+vYSDX9LiWrYKNcC2LO9QVeHWIa04bJCl&#10;fYz5jOGdAWEKp0JOprDw0r0TTvO5FRULNgH7hMojAvdtiavzi3JcvNAXtL9oHllao5tPfuvkE5sh&#10;HLFd51CEF0N+d9naodW2mc9+LjsnXgo2NyCOVnwwCLtcJg3dMJfUPR/w6qHCVMCr68fuCIioLrwZ&#10;+BaboeK2D1VR5HI9a0dbtml2wtjjvffWByVejEl9WXze6fSqVVL31RBRopYeudXbs1SQMwBbtHbJ&#10;duDp6BaNfuJVXjWTrJyup7a0pu2JAne6UZpG/MRSqWQupsHV1awcFraBD5bMjl57T/wkd0xPmS7e&#10;vnwzNPPA9BVXxHaiF1NXvU5lcGKVdHuBZA3yY0rZzb6vkUpzJsLqcU9ykUe+dLMY1lcxXNXTCfc4&#10;eSGrlex2Vts/9qnnuuyKyQ83aS4/KexHoh1pOvJoq8BUDSP09U3mVx+2t/6JpLB+HrOzRunBJuK3&#10;8j3pcvgFJc2ckS1zMtMXRbMvoY+LhZ0jc8tGKqlzOI5U6ee6lH3P7GcIGvFTJsVHbNUzyztdaqah&#10;Nx7W4//jsMBj6+19XOZ4+m9Y+noLZDeWQfvpcUYP5w5xd/ZLh3kHK5/kSUGrH6WnEsdUC/xe4SNv&#10;2xe+k5blFNdFEOD/JrzRZqazk1THvg3TRoTMrnbmi+eEHwtzPwxhDrUyV72savXjvy80Yzoh1HFA&#10;uhjLvgv+q+/562NMX0Ur0BcOXX4+EBunlRuJbBgq/UbrImShBWb8VNj5C1lYWKbEht/kR9R6ObQY&#10;U4uoVGqOsU5HkkLv1yyVrmxyTWXVCyWJ9cR9O4Rt+XQavyFq7KkBfpq/bpX+fM20oqowTm+T+xX9&#10;6wbUSM9EtwDjdBGhTY/YvPfbvIdjgC/R4LS+UcCXZ/D9ozbcUIIJXLsB4ic9OuQuuQVDe7tFJ6FL&#10;HAPmXJY/UfbD2q58fT1IF5SgvR4MX33BYwiYTsAE7hvBvd5m3164zg3TZtKFK+CGEr4K+MXL+If6&#10;UbjtCS44/5R04JJzs/FXZQRcl4bJDCZJmHxhWpCBH3AShF79ugsFa4CxTV66X7ebgOP/TevB/8n/&#10;zgj8/d8KbNjJL38RhH8nwLrxW4F/Z5z+s/f/IPAfBP7nEagmo1248f9e2Ybw93GkkbjxaJd/pwz2&#10;+zss/oiDOgHtog6j89f0R57/6+2/jwXwERt499Zg90Q0wYagDhPaxYqgQlQlqrlYE6wB4cG4LdwP&#10;xv7v09/HgkYCe4N3R7AlWhN8XTTgne8nSlHEKBLBW2CSJ1sSbQh2LjYwWtb4v0Xh17y/Qua/296c&#10;97tyE30wvpk3+za0/9f0+p2PALuggN3CSPjDz2MkcQomWDBY5FcWDBYKFgs2hfGwI9kQKbAmgPev&#10;Cej2v9HeXGez3FzzX22Deb+PnZvS/GEeZbIYRSiYKViWokA+RkGRTCiSwcJwNiVZ/6/s+Hc73Oz/&#10;nyl/bxfgXOFMCiBaEsUpwsHSlPNkO2Ig0Z8QQLQn+ZKPUMQpHJbWxgEuFNIvTsD9T/KfZP4Trn8m&#10;5W/HQbz+257/buv3drEp0Z8oQ6YPNqRYkdSINNhbkmGMAsn+LmoUZeNu+h56iu0m579e0v6/Ufy9&#10;bBx2UvOPcv7Y/v3svx75HRbVZAqRRqKRUkgWJB04OpDJZT7G50q8aMQAMo2gRioMVPSnuSxzvadH&#10;76P94gT8G0QhcuPnHbjxGxqhXUAJPA6UaJd5B1ADdfAlt6HLxtgGDxjbrG3wb/BsyAHzNuWAUQoR&#10;h0VibAjg6wDMBDGfG47lwAI3vpHAOqAFoulfVgU1G8K8A5CwKZNC/N17BGhAI90imlDogqWDacRZ&#10;rwzPTF+klz+pzEc28FLAsaBbJFutbvpF4YBfe/uLRJQ+FQUyHFZgPfKVgQ44LA5LISbgqKhWdL4y&#10;wACHzVfOV0ZiaKQEHHhy46kogB/IpRbgrG0ISAzgmdQE74MNOUAnGqnTBsgBo9x4kgkVNakJ+MDs&#10;BNzGjHxltAuot6InNQly8w6lFlQUSp9G2pC4gR4YzVdG6W/IBOv9fSw27aKKZATHChylmjTrVX8+&#10;3TPTnTWQNTAnIDtAMegW2R+/SN/DSoNPpJq8sYtqMtjjvAPQlyDXaYN2IciBtXBYlD7aBey2mpyA&#10;I5kAjMAZAt4EHNh5KxroCuQADtCTgGtFgxNpRcO/fYHnAkw3xpEYwDvvgJVCuwAswAgSAzAD8qrJ&#10;oA/+uQkarIbSb0UDrYDETptWNOBF6c87kExIJkADKgpYFJD7e7sAewMcBvAb5Bo5hTTvE3Y+w7cx&#10;ICvgWcBzGAtcUAoxhbhIv0jvb7uhIeCnEAlyCbiNNkof7JkgZ0MAGuGw4DRJJgm4BFypxYYtVJOB&#10;ZkBzYEuAb2NNgEI1eVITaLuBDLCajXHQA0bAXIIcsAskpppcTQbS5x3ylQHyNgSwQzBSagGw6Keg&#10;9AF6OGwrGqyfgAOnNe8Azg2gA9b9R3YB1oQzRZciEmxO6SPN+TyDcfgKI9EMY/EsYL9/H4lGXGTq&#10;oac5/uIE3LB+4Kw22gDpDbsA5wLOgooqtdjQDnhBPwVgBzyHIEdF4bCgDXI/BdhFNRmJwWFBG7SA&#10;HKDzRp7UBHgD3Dd2DHo7bYCXAEsC30Ybpw18A3hJPwVEFfBsRZdaAOvAYTe8ptPmL1L/kV1srGsI&#10;xwuv4GpyVxCwhudwzvllFzuCqijVeDhesKb8AQtgmRu5n4J2wUol4GwIrWgQPfKVSy2AzZNMgDWD&#10;2AlsGdgIwGkTw41YYkPYOGmwr1ILYAPAyzZOCNhFPwX0gaiAlQIxEOyPRqKiwGpIDEAO+CKFSDJp&#10;RW94EIiqYD0gEdgT6N+0T6Dv77AAVgPOqZ9yNliHbIrvp3QFjcJYAJvYyDuC+ikBWrCP7O2HT2KD&#10;F0gkyJVa9FNA7rQBqBPkwKpIDIXYT+HGIzEACSB73uG/2DufEEmuOo73juu6uLIMRtZmI5ERIXQM&#10;QhtUOmHZOMgqg/EwSgKToMjoQQZdsW/2kvUwoIc5Dp4mxzlEaPDShiCVY4OXOpY7e3iepMRL6amM&#10;4FQ+v/p21bzpnprU9E6vE7feTL/6vd//9/2996pm01TCnlVJdbexdKyqw6/abtL6sFVt2diO696x&#10;CFbfaMMN9vrJrcHdaMP2giFhsvZmcssi6Awx2taU7R3zaKtHUd1gcNd2T3KrzdyUfxUWwt8N3hu8&#10;0//n1x7cCF5L3/z7BAWti6+8Gdx98emDpde/7kokDAG7V1j97KQYvVqcnQVaOoUUvYhhtSnkdnWD&#10;0au2740udGye+jFb+ymuGhV6xrW9aVgYLS+GnuEom6LKOiVUN5NVYWERsvtu8N+Bu/v0sw+Xbn72&#10;L7/UWWHnxZ/tPvKrN156cOX96+/98JDs7cf0M3ZT/7u2/2092Pmx07U4/o/pFT9GRxvdO/44u297&#10;yk48/RT69a+2D21mhQdbkekP/LFJinFx3euffE817PRzeD94/d/XD5b+ePP5H7197zf3/sYJ+va9&#10;f/zi+18+WHpw5d7tzMvYvNrHzuQCAbsW/CKDYqyrNH2e6qf4xi/sTrsWMukX0Y9in+TneMzqdVF6&#10;uX94/63vvf/Jg6V3Pv2v3s9/8vzPXvnpH1753c0DnixeegEk+K9Rpms/xbXAtxjXuZpOoXeSvS8v&#10;6EJ/elzYT+dUpS/709ZF7nGQDQ6Z5Vuv/efmu/z18WDpIf3B0rtLD6+/8S2THaLhxz5OF9GPc49m&#10;rSyOxqfp+bJpv9Pjad1CPn319aqw0MrONSdzdf3gdu9LLz71pxs3n+p9/t4LrvjXwVOQ8CNdfLoK&#10;iyr+4dZf+24r41z9//upmrPdRZ60nyos7D7ypGFRdR+xJ1z9u4H9rXP2j/7iP7K7yGPN0/5KrK7+&#10;9MpY9Pi3H9d7Ba5c898rcPRdAfuegDV7R8B0LtWzOF0y7ees49O9N9IGgQaBBoEGgQaBBoEGgQaB&#10;R0XgCzz/2XehM9odri/zse9X2zucnmPwReg2n6p3MT2Djtlb+w6fH+eUuunvRH8Ttn3XudP6vaf1&#10;69tHA58+4vrUdL6fQ7jMx/Jdevkol+vwPsPH2jIfoy/z+dilqy0ei1vXluhy6lNLbd50Zd+dfWbS&#10;8zai1o3LN/LvZsvqE5cu59Z2tXd2feOafXf7ufwb2zYnm9n0d7gNtVbr26v55VhnWDftIiGg9X+R&#10;MmpyaWpy8dZAU5OmJhcPgYuXUbNPPho1SZKEN1CMm/ZYEOB9HFPL4qR9Escx2VCWpi0aAeFcryZV&#10;uURhhMg+J/U5u+nOjECNmujsYk+Z80nnoKzlPexxFI1CF4RubDp5qawfS9/ltqaemzX96QjUqAln&#10;l3zkoEYucqA+dqHLubuhWwvTTpj2wqwztr4fJgFaURRbyagCv9TshILAfGx8P1Yd2odN+n7vS0X7&#10;Pn3pWfnY1qiJ9olzgtkKAuJx5PaiuBumy1HWCrN28Qt9leKE2SCyysQoRjKdXDTwe2XtcyYGueB/&#10;y/dz82k/q/Pil7OuURP2iR823wLRMEzYG8DfHWebYbodJntRuhPG/ShdDbPl/HcQxRTQT78Mi8OL&#10;z5/N8DFwau8TQUhGzsWxc2wA2yFhth6m+y5hzyTsIjaPc0kUj12yFaUo9MfDMNqNOeUckvmbF31+&#10;J3NbAhJtbvOzGjLZevvEd8wC3wiT5XG2GqVjKhBSJjvK7ENNqIoLx2E6DHfHo1Y4ajk38s3PkWYD&#10;n6O3Kle8sW8wGFTFquJXeftQfr2acD/BE8FpSRyPorgd2U0jcMlomGysx/tDJGwFhDxpxYOtbG8n&#10;5cHABZ2IsoQbJs2b/JQ9BE/kQRDQm4u8sShFkx1NNEzUNBQHE5pM6EtNs8mtUKP5Q9Tkp7QqY6EJ&#10;U32pAwGTmmxvb+OHcNI3v/lzDxz5l60UoMWHQB8FlMWEL016+MxIIaSgHtFZ9okZxY47xtUxp1bG&#10;aBjEy5243Um3t9klMSXaXMt6K9nebsYEXTSwrRKsQmGrViYFwSuOeEOh2t7eHhyy3tra0jwAgwZz&#10;f38fnX6/j0jTgg9NAy3coiACKZr0RbR4OBxqleMTHVnBYQgeDBVLWWHFOy8VS8q4IjE4mMhWzolY&#10;uoLAlTgkiSYvTARvQmPIHHFbhoYgIk6w0oxQKKOjibRGTfx9wkZZi+xOshulSRJTk3Y3aVlZ3Ppq&#10;xu9qJ+t12CfUhENsHAYcX8ssKqLhh14NWriSOxyQYB70TA5COaJAvnAEMybMG4Q0IawEKh7gC3hm&#10;KQwUSyYSoYMUzzQInMuzalLqg5k84HZ9fR0d1URqSPEGDaIoYCUpKeGTHg7m0BCEUGjmBUcekGKI&#10;FU1TYHZEgVYOpFejJqiryajHPgmzPVzEMWmtrCTLnbTTzbpUo5utdq0mu7tZYmeZs5oErciNZFv2&#10;RAZ7cCo5JEuaTAs+6cOHw7S0cBGhTGPx0YMNKaGjiSLViqSXraT0KAsh4EFNfJgMieXrSyQ1eSYT&#10;dLAiHByakgFUasIUMCGcQJUa6akmaZpC0NBhFuRAUDXMYdLD124pc5bDGjUhF3TznOjSlShth9mQ&#10;fZLGoyChDlRjtWcFWVNNutnujkk5vcLgKrd5MijMJ1ey0Cos+aadH8DaJ/BJmTmRO5NmruV0IUCO&#10;SaODCY25YoUaJuLLLTQilBmCK1LxxWR1lvUXnx5lpBC4Rap94tcEFCkUGKOAGgqqCfmTKrkhUnqE&#10;w5AcIGAi0oZhCI0Vs4OjgpQJ4LZGTYhGK4143OJ+susyOMFosjHYHvZLcbRPtrM4AbNxfj9ZTipq&#10;wuRKtxCkzxSpFaiQKfNg8ZEjMDAJCHEQCRgtdHr0mb2qh4fSJyYAgDIm5RIXijiECeoAA6ecIHAS&#10;lEwkRYRzUsI5NAngEGUQVZLEVWEZKlt61NBBhDesyjyhMWRY6ijzMjqZ16sJihiRpmDru6wdJYNo&#10;DIearLFDOpMdMqkM+2Q7Qxq7QX529dLUllTpAZrGVAAGphqY0YSEUmZOJIiUSUCrIMoEhBjS8IAr&#10;ZqalCb+0gg8GFAQYcIgfqWEFgRRXFAQRPUMaOkBOGhBI8UkCDNFRAkilSUpIcYUI/6QtfTiqA5mU&#10;oTHBCSKapoxbgjJEGVeEU3T6ejUhmhLBlCMpSOLtYGs86iTJMAjs1CpLcbRPdjK8R2HX/j6JtszM&#10;C2t+coSYDbDhn7xUIoYQ5KWgqClZhrOcMiutNmn6PeZgADY4LP2UViLKXrGqpPCVAASaUoaDZ9VE&#10;nDIQQwqoakskD6LV25Tyxc5QHHo81Di7lCaKZmcdj6xr/OERjTvBKC7vJLqfcEvJn7vSOOqPR1fD&#10;oJ3yml+zmjT5occti4wKMCd6aDgsOIYQhfqxq2x9ljisQmY/y0eKw3x99mel4vg+56CBEP8C0g8B&#10;zUJjt/g+fQWf79NUiaHfKv6blu8sNThH46DNHhgNu5tr4zWeuFayTs9u9tDrvXh/dwMpNeH4yms5&#10;cUAoKL8nBWDziyDa15Gxz5miS/MpvgyRlgpldN9nfdrXVCw4vnOGJ+ZQ8mc9+PpIa++T0mXuILOy&#10;xPthsAzwwXBlh4N1I9xcc1vr0fbW3mjfjiz+LHHhZlGDSSkwzz1Y4rNNUcSfj/bzrON/Vt/nzObg&#10;S2f9z2Y+y/E9nOj/LPukSAE487VgZRlGQTcc2j9q8XzFaZaXogUnGrXjaEeaHFwQhfmHXP00q1R9&#10;naop1red1fT9+9Iqvq8j2s/K58zSs7b1aqK96VkfYczjCY/0PL9G4YobdqLxShj2YrfJQ+1xfW/U&#10;kKciUK8ms1qzTtMsytKYp3q2z6y04dRHYBbtk+7x7JP6LhvNR0SgXk3Qqn+UPmJGjXm95y4KwuMq&#10;umWjStDn1cvtrLcnh18CC87gMLUwTzq7pFK1VT4q/KmJnstw0XNXktU1OZdJNE7mQKCpyRygLdik&#10;qcmCAZ7DfVOTOUBbsElTkwUDPIf7piZzgLZgk6YmCwZ4DvdNTeYAbcEmTU0WDPAc7lv5GymevZRl&#10;9l4Lu+b//7fWBwAAAP//AwBQSwMEFAAGAAgAAAAhAJiLu9HeAAAACAEAAA8AAABkcnMvZG93bnJl&#10;di54bWxMj0FLw0AQhe+C/2EZwZvdxCYaYjalFPVUhLaCeNtmp0lodjZkt0n67x1Penx8w3vfFKvZ&#10;dmLEwbeOFMSLCARS5UxLtYLPw9tDBsIHTUZ3jlDBFT2sytubQufGTbTDcR9qwSXkc62gCaHPpfRV&#10;g1b7heuRmJ3cYHXgONTSDHrictvJxyh6kla3xAuN7nHTYHXeX6yC90lP62X8Om7Pp831+5B+fG1j&#10;VOr+bl6/gAg4h79j+NVndSjZ6eguZLzoFDzHGasHBUkKgnmWJJyPDJYpyLKQ/x8ofwA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BAi0AFAAGAAgAAAAhAKbmUfsMAQAAFQIAABMAAAAAAAAA&#10;AAAAAAAAAAAAAFtDb250ZW50X1R5cGVzXS54bWxQSwECLQAUAAYACAAAACEAOP0h/9YAAACUAQAA&#10;CwAAAAAAAAAAAAAAAAA9AQAAX3JlbHMvLnJlbHNQSwECLQAUAAYACAAAACEA+tW6H2kCAAB6BwAA&#10;DgAAAAAAAAAAAAAAAAA8AgAAZHJzL2Uyb0RvYy54bWxQSwECLQAUAAYACAAAACEAK0+wxYAEAABE&#10;DgAAFAAAAAAAAAAAAAAAAADRBAAAZHJzL21lZGlhL2ltYWdlMS5lbWZQSwECLQAUAAYACAAAACEA&#10;K7MWXbEuAAB2jgAAFAAAAAAAAAAAAAAAAACDCQAAZHJzL21lZGlhL2ltYWdlMi5lbWZQSwECLQAU&#10;AAYACAAAACEAmIu70d4AAAAIAQAADwAAAAAAAAAAAAAAAABmOAAAZHJzL2Rvd25yZXYueG1sUEsB&#10;Ai0AFAAGAAgAAAAhAH9CMuLDAAAApQEAABkAAAAAAAAAAAAAAAAAcTkAAGRycy9fcmVscy9lMm9E&#10;b2MueG1sLnJlbHNQSwUGAAAAAAcABwC+AQAAazoAAAAA&#10;">
                <v:shape id="图片 3" o:spid="_x0000_s1027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+KvgAAANoAAAAPAAAAZHJzL2Rvd25yZXYueG1sRE9Li8Iw&#10;EL4L+x/CLHiziR4W7RplEYRlb1sFPY7N9IHNpCRR6783guBp+Pies1wPthNX8qF1rGGaKRDEpTMt&#10;1xr2u+1kDiJEZIOdY9JwpwDr1cdoiblxN/6naxFrkUI45KihibHPpQxlQxZD5nrixFXOW4wJ+loa&#10;j7cUbjs5U+pLWmw5NTTY06ah8lxcrAZ/6mft4vxXqWq/PbI7FIO63LUefw4/3yAiDfEtfrl/TZoP&#10;z1eeV64eAAAA//8DAFBLAQItABQABgAIAAAAIQDb4fbL7gAAAIUBAAATAAAAAAAAAAAAAAAAAAAA&#10;AABbQ29udGVudF9UeXBlc10ueG1sUEsBAi0AFAAGAAgAAAAhAFr0LFu/AAAAFQEAAAsAAAAAAAAA&#10;AAAAAAAAHwEAAF9yZWxzLy5yZWxzUEsBAi0AFAAGAAgAAAAhAKrN74q+AAAA2gAAAA8AAAAAAAAA&#10;AAAAAAAABwIAAGRycy9kb3ducmV2LnhtbFBLBQYAAAAAAwADALcAAADyAgAAAAA=&#10;">
                  <v:imagedata r:id="rId10" o:title="" croptop="27167f" cropleft="55613f"/>
                </v:shape>
                <v:shape id="图片 5" o:spid="_x0000_s1028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ZDwgAAANoAAAAPAAAAZHJzL2Rvd25yZXYueG1sRI9Ba8JA&#10;FITvQv/D8oTedKNCW6Or1NIUL0W04vmZfSbBvLchu2r6791CweMwM98w82XHtbpS6ysnBkbDBBRJ&#10;7mwlhYH9TzZ4A+UDisXaCRn4JQ/LxVNvjql1N9nSdRcKFSHiUzRQhtCkWvu8JEY/dA1J9E6uZQxR&#10;toW2Ld4inGs9TpIXzVhJXCixoY+S8vPuwgayS+BsIl/T7eaw2R9fv3n1WbExz/3ufQYqUBce4f/2&#10;2hqYwN+VeAP04g4AAP//AwBQSwECLQAUAAYACAAAACEA2+H2y+4AAACFAQAAEwAAAAAAAAAAAAAA&#10;AAAAAAAAW0NvbnRlbnRfVHlwZXNdLnhtbFBLAQItABQABgAIAAAAIQBa9CxbvwAAABUBAAALAAAA&#10;AAAAAAAAAAAAAB8BAABfcmVscy8ucmVsc1BLAQItABQABgAIAAAAIQDUE2ZDwgAAANoAAAAPAAAA&#10;AAAAAAAAAAAAAAcCAABkcnMvZG93bnJldi54bWxQSwUGAAAAAAMAAwC3AAAA9gIAAAAA&#10;">
                  <v:imagedata r:id="rId11" o:title=""/>
                </v:shape>
                <w10:wrap type="square" anchorx="margin" anchory="margin"/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14:paraId="3A0F804A" w14:textId="77777777" w:rsidR="00F4309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0" w:name="_Hlk59623735"/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Titles are often used in information-retrieval systems. Avoid</w:t>
      </w:r>
    </w:p>
    <w:p w14:paraId="7FB9591E" w14:textId="77777777" w:rsidR="00F4309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formulae where possible.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bookmarkEnd w:id="0"/>
    <w:p w14:paraId="049CC39F" w14:textId="77777777" w:rsidR="00F43096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0D0957A6" w14:textId="77777777" w:rsidR="00F43096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2" w:history="1">
        <w:r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3A742737" w14:textId="77777777" w:rsidR="00F43096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15112D65" w14:textId="77777777" w:rsidR="00F4309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4F0728F3" w14:textId="77777777" w:rsidR="00F43096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F43096" w14:paraId="6CD10C9D" w14:textId="77777777" w:rsidTr="00F43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60BAC106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778BFFB5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50DDBE9C" w14:textId="77777777" w:rsidR="00F43096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65E64A40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4EBB6273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05BCB085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32CC9085" w14:textId="77777777" w:rsidR="00F430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F43096" w14:paraId="5FF278B7" w14:textId="77777777" w:rsidTr="00F43096">
        <w:trPr>
          <w:trHeight w:val="394"/>
        </w:trPr>
        <w:tc>
          <w:tcPr>
            <w:tcW w:w="1533" w:type="dxa"/>
          </w:tcPr>
          <w:p w14:paraId="2ADDDC1F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1C52591F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1E31B528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73FF9087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2E587272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122B4C5E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221D7A88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F43096" w14:paraId="5DA20F6C" w14:textId="77777777" w:rsidTr="00F43096">
        <w:trPr>
          <w:trHeight w:val="399"/>
        </w:trPr>
        <w:tc>
          <w:tcPr>
            <w:tcW w:w="1533" w:type="dxa"/>
          </w:tcPr>
          <w:p w14:paraId="740DDEFE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5330A04C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0B825E5A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236A54E6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4147C9DB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7A17A947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78C5F702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F43096" w14:paraId="6ABA01CF" w14:textId="77777777" w:rsidTr="00F43096">
        <w:trPr>
          <w:trHeight w:val="399"/>
        </w:trPr>
        <w:tc>
          <w:tcPr>
            <w:tcW w:w="1533" w:type="dxa"/>
          </w:tcPr>
          <w:p w14:paraId="2D367A47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</w:tcPr>
          <w:p w14:paraId="1DFDB9AE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29C9116B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21ADFB1B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2A870E5B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1A3E80D8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6AE19264" w14:textId="77777777" w:rsidR="00F430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7CE44939" w14:textId="77777777" w:rsidR="00F430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5CDA068B" w14:textId="77777777" w:rsidR="00F430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3339DFA2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 in numeric order and placed after the paragraph where it is first cited;</w:t>
      </w:r>
    </w:p>
    <w:p w14:paraId="4E451B39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 should be placed above the table and labeled sequentially (e.g., Table 1, Table 2);</w:t>
      </w:r>
    </w:p>
    <w:p w14:paraId="4C323D96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3E718234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 should be explained in footnote;</w:t>
      </w:r>
    </w:p>
    <w:p w14:paraId="239CCF26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 should also be placed in footnotes;</w:t>
      </w:r>
    </w:p>
    <w:p w14:paraId="51C39881" w14:textId="77777777" w:rsidR="00F430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7BE7370" w14:textId="77777777" w:rsidR="00F43096" w:rsidRDefault="00000000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F43096" w14:paraId="142B1F97" w14:textId="77777777">
        <w:trPr>
          <w:jc w:val="center"/>
        </w:trPr>
        <w:tc>
          <w:tcPr>
            <w:tcW w:w="8409" w:type="dxa"/>
          </w:tcPr>
          <w:p w14:paraId="405F8314" w14:textId="77777777" w:rsidR="00F43096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5" w:dyaOrig="480" w14:anchorId="5CE41695">
                <v:shape id="_x0000_i1025" type="#_x0000_t75" style="width:77.25pt;height:24pt" o:ole="">
                  <v:imagedata r:id="rId13" o:title=""/>
                </v:shape>
                <o:OLEObject Type="Embed" ProgID="Equation.3" ShapeID="_x0000_i1025" DrawAspect="Content" ObjectID="_1786773356" r:id="rId14"/>
              </w:object>
            </w:r>
          </w:p>
        </w:tc>
        <w:tc>
          <w:tcPr>
            <w:tcW w:w="435" w:type="dxa"/>
            <w:vAlign w:val="center"/>
          </w:tcPr>
          <w:p w14:paraId="2B34659E" w14:textId="77777777" w:rsidR="00F43096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55679861" w14:textId="77777777" w:rsidR="00F430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024DA7BF" w14:textId="77777777" w:rsidR="00F43096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F43096" w14:paraId="70E8C808" w14:textId="77777777">
        <w:tc>
          <w:tcPr>
            <w:tcW w:w="4422" w:type="dxa"/>
          </w:tcPr>
          <w:p w14:paraId="7828EA14" w14:textId="77777777" w:rsidR="00F43096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54340E0" wp14:editId="701C96AE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8FB1A" w14:textId="77777777" w:rsidR="00F43096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71B5EC55" w14:textId="77777777" w:rsidR="00F430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13CD9217" wp14:editId="506A4004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87B8D" w14:textId="77777777" w:rsidR="00F43096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F43096" w14:paraId="504BA8C8" w14:textId="77777777">
        <w:tc>
          <w:tcPr>
            <w:tcW w:w="8844" w:type="dxa"/>
            <w:gridSpan w:val="2"/>
          </w:tcPr>
          <w:p w14:paraId="2D4EC5D5" w14:textId="77777777" w:rsidR="00F430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1726B41F" wp14:editId="42D8B47F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420837A6" w14:textId="77777777" w:rsidR="00F430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196D375" w14:textId="77777777" w:rsidR="00F430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 xml:space="preserve">Figure 1C is.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123AD7F8" w14:textId="77777777" w:rsidR="00F4309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767BFBDD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should be cited in numeric order (e.g., Figure 1, Figure 2) and placed after the paragraph where it is first cited;</w:t>
      </w:r>
    </w:p>
    <w:p w14:paraId="0D7A5087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286FF0E2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 should be editable in word, excel or powerpoint format. Non-English information should be avoided;</w:t>
      </w:r>
    </w:p>
    <w:p w14:paraId="6978DD86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CD74C33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Symbols, arrows, numbers, or letters used to identify parts of the illustrations must be identified and explained in the legend; </w:t>
      </w:r>
    </w:p>
    <w:p w14:paraId="4A93174B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Internal scale (magnification) should be explained and the staining method in photomicrographs should be identified; </w:t>
      </w:r>
    </w:p>
    <w:p w14:paraId="07F17F20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 should be explained 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56A6B129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3E7571F" w14:textId="77777777" w:rsidR="00F43096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Permission for use of copyrighted materials from other sources, including re-published, adapted, modified, or partial figures and images from the internet, must be obtained. It is authors’ responsibility to acquire the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licenses, to follow any citation instruction requested by third-party rights holders, and cover any supplementary charges.</w:t>
      </w:r>
    </w:p>
    <w:p w14:paraId="6D06294F" w14:textId="77777777" w:rsidR="00F4309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206BAEDE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5E20352A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14A48725" w14:textId="77777777" w:rsidR="00F43096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6E145BA" w14:textId="77777777" w:rsidR="00F43096" w:rsidRDefault="00000000">
      <w:pPr>
        <w:adjustRightInd w:val="0"/>
        <w:snapToGrid w:val="0"/>
        <w:spacing w:line="260" w:lineRule="atLeast"/>
        <w:rPr>
          <w:rFonts w:ascii="Times New Roman" w:hAnsi="Times New Roman"/>
          <w:sz w:val="20"/>
          <w:szCs w:val="20"/>
        </w:rPr>
      </w:pPr>
      <w:bookmarkStart w:id="1" w:name="_Hlk59623331"/>
      <w:r>
        <w:rPr>
          <w:rFonts w:ascii="Times New Roman" w:hAnsi="Times New Roman"/>
          <w:sz w:val="20"/>
          <w:szCs w:val="20"/>
        </w:rPr>
        <w:t xml:space="preserve">Authors should cite references </w:t>
      </w:r>
      <w:r>
        <w:rPr>
          <w:rFonts w:ascii="Times New Roman" w:hAnsi="Times New Roman"/>
          <w:b/>
          <w:sz w:val="20"/>
          <w:szCs w:val="20"/>
        </w:rPr>
        <w:t>in sequence</w:t>
      </w:r>
      <w:r>
        <w:rPr>
          <w:rFonts w:ascii="Times New Roman" w:hAnsi="Times New Roman"/>
          <w:sz w:val="20"/>
          <w:szCs w:val="20"/>
        </w:rPr>
        <w:t xml:space="preserve"> throughout the manuscript and indicate them in a superscript square bracket with one citation number</w:t>
      </w:r>
      <w:r>
        <w:rPr>
          <w:rFonts w:ascii="Times New Roman" w:hAnsi="Times New Roman"/>
          <w:sz w:val="20"/>
          <w:szCs w:val="20"/>
          <w:vertAlign w:val="superscript"/>
        </w:rPr>
        <w:t>[3]</w:t>
      </w:r>
      <w:r>
        <w:rPr>
          <w:rFonts w:ascii="Times New Roman" w:hAnsi="Times New Roman"/>
          <w:sz w:val="20"/>
          <w:szCs w:val="20"/>
        </w:rPr>
        <w:t>, two separate citation numbers</w:t>
      </w:r>
      <w:r>
        <w:rPr>
          <w:rFonts w:ascii="Times New Roman" w:hAnsi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0B3C954A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 xml:space="preserve">We suggest that authors should cite appropriate, traceable and latest references be within recent 5 years; </w:t>
      </w:r>
    </w:p>
    <w:p w14:paraId="2E37EB83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Each reference should have a corresponding DOI number/website link;</w:t>
      </w:r>
    </w:p>
    <w:p w14:paraId="3252B9D6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Top five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authors’ names should be listed in the references</w:t>
      </w:r>
      <w:r>
        <w:rPr>
          <w:rFonts w:ascii="Times New Roman" w:hAnsi="Times New Roman" w:hint="eastAsia"/>
          <w:b/>
          <w:bCs/>
          <w:i/>
          <w:iCs/>
          <w:color w:val="808080"/>
          <w:sz w:val="18"/>
          <w:szCs w:val="18"/>
        </w:rPr>
        <w:t>;</w:t>
      </w: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2AB017E4" w14:textId="77777777" w:rsidR="00F430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</w:pPr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The names of journals should be abbreviated according to the style used in Index Medicus (</w:t>
      </w:r>
      <w:hyperlink r:id="rId18" w:history="1">
        <w:r>
          <w:rPr>
            <w:rStyle w:val="ae"/>
            <w:rFonts w:ascii="Times New Roman" w:hAnsi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/>
          <w:b/>
          <w:bCs/>
          <w:i/>
          <w:iCs/>
          <w:color w:val="808080"/>
          <w:sz w:val="18"/>
          <w:szCs w:val="18"/>
        </w:rPr>
        <w:t>)</w:t>
      </w:r>
      <w:r>
        <w:rPr>
          <w:rFonts w:ascii="Times New Roman" w:hAnsi="Times New Roman"/>
          <w:bCs/>
          <w:i/>
          <w:iCs/>
          <w:color w:val="808080"/>
          <w:sz w:val="18"/>
          <w:szCs w:val="18"/>
        </w:rPr>
        <w:t>.</w:t>
      </w:r>
    </w:p>
    <w:p w14:paraId="409154CE" w14:textId="77777777" w:rsidR="00F430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Examples</w:t>
      </w:r>
      <w:r>
        <w:rPr>
          <w:rFonts w:ascii="Times New Roman" w:hAnsi="Times New Roman"/>
          <w:sz w:val="20"/>
          <w:szCs w:val="20"/>
        </w:rPr>
        <w:t xml:space="preserve"> of references are shown below:</w:t>
      </w:r>
    </w:p>
    <w:bookmarkEnd w:id="1"/>
    <w:p w14:paraId="226F278C" w14:textId="77777777" w:rsidR="00F43096" w:rsidRDefault="00F43096">
      <w:pPr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p w14:paraId="1D4CEEFE" w14:textId="77777777" w:rsidR="00F43096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by individual authors</w:t>
      </w:r>
    </w:p>
    <w:p w14:paraId="2B79448A" w14:textId="77777777" w:rsidR="00F43096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Weaver, D. L.; Ashikaga, T.; Krag, D. N. Effect of occult metastases on survival in node-negative breast cancer. </w:t>
      </w:r>
      <w:r>
        <w:rPr>
          <w:rFonts w:ascii="Times New Roman" w:hAnsi="Times New Roman" w:cs="Times New Roman"/>
          <w:i/>
          <w:iCs/>
          <w:sz w:val="20"/>
          <w:szCs w:val="20"/>
        </w:rPr>
        <w:t>N. Engl. J. Med.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2011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364</w:t>
      </w:r>
      <w:r>
        <w:rPr>
          <w:rFonts w:ascii="Times New Roman" w:hAnsi="Times New Roman" w:cs="Times New Roman"/>
          <w:sz w:val="20"/>
          <w:szCs w:val="20"/>
        </w:rPr>
        <w:t>, 412-421. DOI: 10.1056/NEJMoa1008108</w:t>
      </w:r>
    </w:p>
    <w:p w14:paraId="664739CC" w14:textId="77777777" w:rsidR="00F43096" w:rsidRDefault="00F43096">
      <w:pPr>
        <w:rPr>
          <w:rFonts w:ascii="Times New Roman" w:hAnsi="Times New Roman" w:cs="Times New Roman"/>
          <w:sz w:val="20"/>
          <w:szCs w:val="20"/>
        </w:rPr>
      </w:pPr>
    </w:p>
    <w:p w14:paraId="558134E1" w14:textId="77777777" w:rsidR="00F43096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Organization as author</w:t>
      </w:r>
    </w:p>
    <w:p w14:paraId="58D6798C" w14:textId="77777777" w:rsidR="00F43096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Diabetes Prevention Program Research Group. Hypertension, insulin, and proinsulin in participants with impaired glucose tolerance. </w:t>
      </w:r>
      <w:r>
        <w:rPr>
          <w:rFonts w:ascii="Times New Roman" w:hAnsi="Times New Roman" w:cs="Times New Roman"/>
          <w:i/>
          <w:iCs/>
          <w:sz w:val="20"/>
          <w:szCs w:val="20"/>
        </w:rPr>
        <w:t>Hypertension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2002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40</w:t>
      </w:r>
      <w:r>
        <w:rPr>
          <w:rFonts w:ascii="Times New Roman" w:hAnsi="Times New Roman" w:cs="Times New Roman"/>
          <w:sz w:val="20"/>
          <w:szCs w:val="20"/>
        </w:rPr>
        <w:t>, 679-686. DOI: 10.1161/01.HYP.0000035706.28494.09</w:t>
      </w:r>
    </w:p>
    <w:p w14:paraId="3701D996" w14:textId="77777777" w:rsidR="00F43096" w:rsidRDefault="00F43096">
      <w:pPr>
        <w:rPr>
          <w:rFonts w:ascii="Times New Roman" w:hAnsi="Times New Roman" w:cs="Times New Roman"/>
          <w:sz w:val="20"/>
          <w:szCs w:val="20"/>
        </w:rPr>
      </w:pPr>
    </w:p>
    <w:p w14:paraId="5D050E48" w14:textId="77777777" w:rsidR="00F43096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Both personal authors and organization as author</w:t>
      </w:r>
    </w:p>
    <w:p w14:paraId="2601C23D" w14:textId="77777777" w:rsidR="00F43096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Vallancien, G.; Emberton, M.; Harving, N.; van Moorselaar, R. J.; Alf-One Study Group. Sexual dysfunction in 1,274 European men suffering from lower urinary tract symptoms</w:t>
      </w:r>
      <w:r>
        <w:rPr>
          <w:rFonts w:ascii="Times New Roman" w:hAnsi="Times New Roman" w:cs="Times New Roman"/>
          <w:i/>
          <w:iCs/>
          <w:sz w:val="20"/>
          <w:szCs w:val="20"/>
        </w:rPr>
        <w:t>. J. Urol. </w:t>
      </w:r>
      <w:r>
        <w:rPr>
          <w:rFonts w:ascii="Times New Roman" w:hAnsi="Times New Roman" w:cs="Times New Roman"/>
          <w:b/>
          <w:bCs/>
          <w:sz w:val="20"/>
          <w:szCs w:val="20"/>
        </w:rPr>
        <w:t>2003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169</w:t>
      </w:r>
      <w:r>
        <w:rPr>
          <w:rFonts w:ascii="Times New Roman" w:hAnsi="Times New Roman" w:cs="Times New Roman"/>
          <w:sz w:val="20"/>
          <w:szCs w:val="20"/>
        </w:rPr>
        <w:t>, 2257-2261. DOI: 10.1097/01.ju.0000067940.76090.73</w:t>
      </w:r>
    </w:p>
    <w:p w14:paraId="2C856F16" w14:textId="77777777" w:rsidR="00F43096" w:rsidRDefault="00F43096">
      <w:pPr>
        <w:rPr>
          <w:rFonts w:ascii="Times New Roman" w:hAnsi="Times New Roman" w:cs="Times New Roman"/>
          <w:sz w:val="20"/>
          <w:szCs w:val="20"/>
        </w:rPr>
      </w:pPr>
    </w:p>
    <w:p w14:paraId="16035911" w14:textId="77777777" w:rsidR="00F43096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not in English</w:t>
      </w:r>
    </w:p>
    <w:p w14:paraId="197C8BE3" w14:textId="77777777" w:rsidR="00F43096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Zhang X.; Xiong H.; Ji T. Y.; Zhang Y. H.; Wang Y. Case report of anti-N-methyl-D-aspartate receptor encephalitis in child.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J. Appl. Clin. Pediatr.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b/>
          <w:bCs/>
          <w:sz w:val="20"/>
          <w:szCs w:val="20"/>
        </w:rPr>
        <w:t>2012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>, 1903-1907. (in Chinese)</w:t>
      </w:r>
    </w:p>
    <w:p w14:paraId="5A0F4B78" w14:textId="77777777" w:rsidR="00F43096" w:rsidRDefault="00F43096">
      <w:pPr>
        <w:rPr>
          <w:rFonts w:ascii="Times New Roman" w:hAnsi="Times New Roman" w:cs="Times New Roman"/>
          <w:sz w:val="20"/>
          <w:szCs w:val="20"/>
        </w:rPr>
      </w:pPr>
    </w:p>
    <w:p w14:paraId="17CF29CA" w14:textId="77777777" w:rsidR="00F43096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Journal articles ahead of print</w:t>
      </w:r>
    </w:p>
    <w:p w14:paraId="0182F324" w14:textId="77777777" w:rsidR="00F43096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Odibo, A. O.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0"/>
          <w:szCs w:val="20"/>
        </w:rPr>
        <w:t>BJOG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2018</w:t>
      </w:r>
      <w:r>
        <w:rPr>
          <w:rFonts w:ascii="Times New Roman" w:hAnsi="Times New Roman" w:cs="Times New Roman"/>
          <w:sz w:val="20"/>
          <w:szCs w:val="20"/>
        </w:rPr>
        <w:t>, Epub ahead of print [DOI: 10.1111/1471-0528.15541]</w:t>
      </w:r>
    </w:p>
    <w:p w14:paraId="17B66DDE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4CA1A38F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</w:t>
      </w:r>
    </w:p>
    <w:p w14:paraId="700C75FB" w14:textId="77777777" w:rsidR="00F43096" w:rsidRDefault="00000000">
      <w:pPr>
        <w:jc w:val="left"/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Hammond, C.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4th ed.; Oxford University Press, 2015. DOI: 10.1093/acprof:oso/9780198738671.001.0001</w:t>
      </w:r>
    </w:p>
    <w:p w14:paraId="29171C37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76A23189" w14:textId="77777777" w:rsidR="00F43096" w:rsidRDefault="00000000">
      <w:pPr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lastRenderedPageBreak/>
        <w:t>Book in print</w:t>
      </w:r>
      <w:r>
        <w:rPr>
          <w:rFonts w:ascii="Times New Roman" w:eastAsia="宋体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7534084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Frankel, F. 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Picturing Science and Engineering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; MIT Press, 2018.</w:t>
      </w:r>
    </w:p>
    <w:p w14:paraId="5FDEE995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05B3ECF9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 chapter</w:t>
      </w:r>
    </w:p>
    <w:p w14:paraId="6296B8E3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Hammond, C. Crystal Symmetry.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4th ed.; International Union of Crystallography Texts on Crystallography, Vol. 21; Oxford University Press, 2015; pp 99−134. DOI: 10.1093/acprof:oso/9780198738671.003.0004</w:t>
      </w:r>
    </w:p>
    <w:p w14:paraId="4B3FD1A7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A5AD0CD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 with editors</w:t>
      </w:r>
    </w:p>
    <w:p w14:paraId="39094035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Mom the Chemistry Professor: Personal Accounts and Advice from Chemistry Professors Who Are Mothers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2nd ed.; Woznack, K., Charlebois, A., Cole, R. S., Marzabadi, C. H., Webster, G., Eds.; Springer, 2018. DOI: 10.1007/978-3-319-78972-9</w:t>
      </w:r>
    </w:p>
    <w:p w14:paraId="32F11522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5C4980F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ebook series</w:t>
      </w:r>
    </w:p>
    <w:p w14:paraId="420A6811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Gaede, H. C. Professional Development for REU Students.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Best Practices for Chemistry REU Programs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24472E3E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59C5C0BC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Thesis or dissertation</w:t>
      </w:r>
    </w:p>
    <w:p w14:paraId="127FDFB1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4EB53249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8570213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Thesis or dissertation in print</w:t>
      </w:r>
    </w:p>
    <w:p w14:paraId="5CF7476D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157C071A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52293681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Website</w:t>
      </w:r>
    </w:p>
    <w:p w14:paraId="121CC656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World Health Organization Home Page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https://www.who.int/ (accessed 2019-02-21).</w:t>
      </w:r>
    </w:p>
    <w:p w14:paraId="74F1920D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727D017E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Newspaper</w:t>
      </w:r>
    </w:p>
    <w:p w14:paraId="40AF39E2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Beauge, J. School district sued over burns girl suffered during chemistry class demonstration.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PennLive (Harrisburg, PA)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November 17, 2018, updated November 17, 2018. https://www.pennlive.com/news/2018/11/school_district_sued_over_burn.html (accessed 2019-02-22).</w:t>
      </w:r>
    </w:p>
    <w:p w14:paraId="1D4C575D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4C05079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Conference abstract</w:t>
      </w:r>
    </w:p>
    <w:p w14:paraId="30DBE296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Okita, J.; Iwamoto, T.; Kira, M. Novel synthetic route for hydrosilyllithiums.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Book of Abstracts, 2000 International Chemical Congress of Pacific Basin Societies (PACIFICHEM 2000)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, Honolulu, HI; Paper INOR 216.</w:t>
      </w:r>
    </w:p>
    <w:p w14:paraId="7E9069E8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053BEC2F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Conference proceedings</w:t>
      </w:r>
    </w:p>
    <w:p w14:paraId="66E08723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Nilsson, A.; Petersson, F.; Persson, H. W.; Jönsson, H.; Laurell, T. Manipulation of suspended particles in a laminar flow. In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Micro Total Analysis Systems 2002, Proceedings of the μTAS 2002 Symposium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Nara, Japan, November 3−7, 2002; Baba, Y., Shoji, S., van den Berg, A., Eds.; Kluwer Academic Publishers: 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lastRenderedPageBreak/>
        <w:t>Dordrecht, The Netherlands, 2002; Vol. 2, pp 751−753. DOI: 10.1007/978-94-010-0504-3_50</w:t>
      </w:r>
    </w:p>
    <w:p w14:paraId="4EAD2F2B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64F75C36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Database</w:t>
      </w:r>
    </w:p>
    <w:p w14:paraId="00996A6C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SpectraBase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Bio-Rad Laboratories. https://spectrabase.com/ (accessed 2020-01-05).</w:t>
      </w:r>
    </w:p>
    <w:p w14:paraId="18946CCE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111EDDD4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Patent</w:t>
      </w:r>
    </w:p>
    <w:p w14:paraId="6830B577" w14:textId="77777777" w:rsidR="00F43096" w:rsidRDefault="00000000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Stern, M. K.; Cheng, B. K. M. Process for preparing N-(p-nitroaryl)amides via reaction of nitrobenzene with nitriles. US 5380946, 1995.</w:t>
      </w:r>
    </w:p>
    <w:p w14:paraId="2FAE7534" w14:textId="77777777" w:rsidR="00F43096" w:rsidRDefault="00F43096">
      <w:pP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</w:pPr>
    </w:p>
    <w:p w14:paraId="52D31B50" w14:textId="77777777" w:rsidR="00F43096" w:rsidRDefault="00000000">
      <w:pP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Preprint</w:t>
      </w:r>
    </w:p>
    <w:p w14:paraId="07CBBA96" w14:textId="61C7A9EC" w:rsidR="00F43096" w:rsidRDefault="00000000">
      <w:pPr>
        <w:rPr>
          <w:rFonts w:ascii="Times New Roman" w:eastAsia="Helvetica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Yamamoto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T. S.;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Inui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R.;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Tada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Y.;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Yokoyama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S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. Prospects of detection of subsolar mass primordial black hole and white dwarf binary mergers. </w:t>
      </w:r>
      <w:r>
        <w:rPr>
          <w:rFonts w:ascii="Times New Roman" w:eastAsia="Roboto" w:hAnsi="Times New Roman" w:cs="Times New Roman"/>
          <w:i/>
          <w:iCs/>
          <w:color w:val="000000"/>
          <w:sz w:val="20"/>
          <w:szCs w:val="20"/>
          <w:shd w:val="clear" w:color="auto" w:fill="FFFFFF"/>
        </w:rPr>
        <w:t>arXiv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eastAsia="Roboto" w:hAnsi="Times New Roman" w:cs="Times New Roman"/>
          <w:b/>
          <w:bCs/>
          <w:color w:val="000000"/>
          <w:sz w:val="20"/>
          <w:szCs w:val="20"/>
          <w:shd w:val="clear" w:color="auto" w:fill="FFFFFF"/>
        </w:rPr>
        <w:t>2004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, arXiv:2401.00044. Available online: https://arxiv.org/abs/2401.00044 (accessed 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29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December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 xml:space="preserve"> 20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>23</w:t>
      </w:r>
      <w:r>
        <w:rPr>
          <w:rFonts w:ascii="Times New Roman" w:eastAsia="Roboto" w:hAnsi="Times New Roman" w:cs="Times New Roman"/>
          <w:color w:val="000000"/>
          <w:sz w:val="20"/>
          <w:szCs w:val="20"/>
          <w:shd w:val="clear" w:color="auto" w:fill="FFFFFF"/>
        </w:rPr>
        <w:t>).</w:t>
      </w:r>
      <w:r>
        <w:rPr>
          <w:rFonts w:ascii="Times New Roman" w:eastAsia="宋体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2DC1BCE6" w14:textId="77777777" w:rsidR="00F43096" w:rsidRDefault="00F43096">
      <w:pPr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F43096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ED288" w14:textId="77777777" w:rsidR="007558D4" w:rsidRDefault="007558D4">
      <w:r>
        <w:separator/>
      </w:r>
    </w:p>
  </w:endnote>
  <w:endnote w:type="continuationSeparator" w:id="0">
    <w:p w14:paraId="0F290EDA" w14:textId="77777777" w:rsidR="007558D4" w:rsidRDefault="0075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20" w:usb3="00000000" w:csb0="2000019F" w:csb1="4F01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ECE1" w14:textId="77777777" w:rsidR="00F43096" w:rsidRDefault="00F43096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F6D8" w14:textId="77777777" w:rsidR="00F43096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1312" behindDoc="1" locked="0" layoutInCell="1" allowOverlap="1" wp14:anchorId="5D6EC449" wp14:editId="7D6D0F5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hyperlink r:id="rId2" w:history="1">
      <w:r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478C1EC" w14:textId="77777777" w:rsidR="00F43096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7B41B2E" w14:textId="77777777" w:rsidR="00F43096" w:rsidRDefault="00000000">
    <w:pPr>
      <w:adjustRightInd w:val="0"/>
      <w:snapToGrid w:val="0"/>
      <w:spacing w:before="240" w:line="260" w:lineRule="atLeast"/>
      <w:ind w:left="4200" w:hangingChars="2000" w:hanging="4200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5BF363BC" wp14:editId="2346145E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bookmarkStart w:id="8" w:name="OLE_LINK2"/>
    <w:bookmarkStart w:id="9" w:name="OLE_LINK1"/>
    <w:r>
      <w:rPr>
        <w:rFonts w:hint="eastAsia"/>
        <w:b/>
        <w:bCs/>
        <w:sz w:val="16"/>
        <w:szCs w:val="16"/>
      </w:rPr>
      <w:t xml:space="preserve">                     </w:t>
    </w:r>
    <w:bookmarkEnd w:id="8"/>
    <w:bookmarkEnd w:id="9"/>
    <w:r>
      <w:rPr>
        <w:rFonts w:ascii="Arial" w:hAnsi="Arial" w:hint="eastAsia"/>
        <w:b/>
        <w:bCs/>
        <w:sz w:val="16"/>
        <w:szCs w:val="16"/>
      </w:rPr>
      <w:fldChar w:fldCharType="begin"/>
    </w:r>
    <w:r>
      <w:rPr>
        <w:rFonts w:ascii="Arial" w:hAnsi="Arial" w:hint="eastAsia"/>
        <w:b/>
        <w:bCs/>
        <w:sz w:val="16"/>
        <w:szCs w:val="16"/>
      </w:rPr>
      <w:instrText xml:space="preserve"> HYPERLINK "https://microstructj.com/" </w:instrText>
    </w:r>
    <w:r>
      <w:rPr>
        <w:rFonts w:ascii="Arial" w:hAnsi="Arial" w:hint="eastAsia"/>
        <w:b/>
        <w:bCs/>
        <w:sz w:val="16"/>
        <w:szCs w:val="16"/>
      </w:rPr>
    </w:r>
    <w:r>
      <w:rPr>
        <w:rFonts w:ascii="Arial" w:hAnsi="Arial" w:hint="eastAsia"/>
        <w:b/>
        <w:bCs/>
        <w:sz w:val="16"/>
        <w:szCs w:val="16"/>
      </w:rPr>
      <w:fldChar w:fldCharType="separate"/>
    </w:r>
    <w:r>
      <w:rPr>
        <w:rStyle w:val="ae"/>
        <w:rFonts w:ascii="Arial" w:hAnsi="Arial" w:hint="eastAsia"/>
        <w:b/>
        <w:bCs/>
        <w:sz w:val="16"/>
        <w:szCs w:val="16"/>
        <w:u w:val="none"/>
      </w:rPr>
      <w:t>www.microstructj.com</w:t>
    </w:r>
    <w:r>
      <w:rPr>
        <w:rFonts w:ascii="Arial" w:hAnsi="Arial" w:hint="eastAsia"/>
        <w:b/>
        <w:bCs/>
        <w:sz w:val="16"/>
        <w:szCs w:val="16"/>
      </w:rPr>
      <w:fldChar w:fldCharType="end"/>
    </w:r>
  </w:p>
  <w:p w14:paraId="43838023" w14:textId="77777777" w:rsidR="00F43096" w:rsidRDefault="00F4309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D0DC" w14:textId="77777777" w:rsidR="007558D4" w:rsidRDefault="007558D4">
      <w:r>
        <w:separator/>
      </w:r>
    </w:p>
  </w:footnote>
  <w:footnote w:type="continuationSeparator" w:id="0">
    <w:p w14:paraId="51FADA8A" w14:textId="77777777" w:rsidR="007558D4" w:rsidRDefault="0075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09CA" w14:textId="77777777" w:rsidR="00F43096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 xml:space="preserve">Microstruct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ascii="Times New Roman" w:hAnsi="Times New Roman" w:cs="Times New Roman" w:hint="eastAsia"/>
        <w:sz w:val="14"/>
        <w:szCs w:val="14"/>
      </w:rPr>
      <w:t>microstruct</w:t>
    </w:r>
    <w:r>
      <w:rPr>
        <w:rFonts w:ascii="Times New Roman" w:hAnsi="Times New Roman" w:cs="Times New Roman"/>
        <w:sz w:val="14"/>
        <w:szCs w:val="14"/>
      </w:rPr>
      <w:t>.xxx.xx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 xml:space="preserve">       </w:t>
    </w:r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</w:t>
    </w:r>
    <w:r>
      <w:rPr>
        <w:rFonts w:ascii="Times New Roman" w:hAnsi="Times New Roman" w:cs="Times New Roman"/>
        <w:sz w:val="14"/>
        <w:szCs w:val="14"/>
      </w:rPr>
      <w:t xml:space="preserve"> 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DBD6" w14:textId="77777777" w:rsidR="00F43096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</w:t>
    </w:r>
    <w:r>
      <w:rPr>
        <w:rFonts w:ascii="Times New Roman" w:hAnsi="Times New Roman" w:cs="Times New Roman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Microstruct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>
      <w:rPr>
        <w:rFonts w:ascii="Times New Roman" w:hAnsi="Times New Roman" w:cs="Times New Roman" w:hint="eastAsia"/>
        <w:sz w:val="14"/>
        <w:szCs w:val="14"/>
      </w:rPr>
      <w:t>microstruct</w:t>
    </w:r>
    <w:r>
      <w:rPr>
        <w:rFonts w:ascii="Times New Roman" w:hAnsi="Times New Roman" w:cs="Times New Roman"/>
        <w:sz w:val="14"/>
        <w:szCs w:val="14"/>
      </w:rPr>
      <w:t>.xxx.xx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F79C" w14:textId="77777777" w:rsidR="00F43096" w:rsidRDefault="00000000">
    <w:pPr>
      <w:pStyle w:val="a7"/>
    </w:pPr>
    <w:bookmarkStart w:id="2" w:name="OLE_LINK5"/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30130F" wp14:editId="3A5802C3">
              <wp:simplePos x="0" y="0"/>
              <wp:positionH relativeFrom="column">
                <wp:posOffset>4050030</wp:posOffset>
              </wp:positionH>
              <wp:positionV relativeFrom="paragraph">
                <wp:posOffset>-1905</wp:posOffset>
              </wp:positionV>
              <wp:extent cx="1370330" cy="320675"/>
              <wp:effectExtent l="0" t="0" r="0" b="0"/>
              <wp:wrapNone/>
              <wp:docPr id="1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320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288114B" w14:textId="77777777" w:rsidR="00F43096" w:rsidRDefault="00000000">
                          <w:pPr>
                            <w:rPr>
                              <w:i/>
                              <w:iCs/>
                            </w:rPr>
                          </w:pPr>
                          <w:bookmarkStart w:id="3" w:name="OLE_LINK4"/>
                          <w:bookmarkStart w:id="4" w:name="OLE_LINK6"/>
                          <w:r>
                            <w:rPr>
                              <w:rFonts w:ascii="Arial" w:hAnsi="Arial" w:hint="eastAsia"/>
                              <w:b/>
                              <w:i/>
                              <w:iCs/>
                              <w:color w:val="003F9A"/>
                              <w:sz w:val="24"/>
                            </w:rPr>
                            <w:t>M</w:t>
                          </w:r>
                          <w:bookmarkEnd w:id="3"/>
                          <w:bookmarkEnd w:id="4"/>
                          <w:r>
                            <w:rPr>
                              <w:rFonts w:ascii="Arial" w:hAnsi="Arial" w:hint="eastAsia"/>
                              <w:b/>
                              <w:i/>
                              <w:iCs/>
                              <w:color w:val="003F9A"/>
                              <w:sz w:val="24"/>
                            </w:rPr>
                            <w:t>icrostructures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0130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18.9pt;margin-top:-.15pt;width:107.9pt;height: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w/AgIAAPUDAAAOAAAAZHJzL2Uyb0RvYy54bWysU9uO0zAQfUfiHyy/06SX3ULUdLV0VYS0&#10;LEgLH+A4zkU4HjN2m5SvZ+yk3QJvCD9Ynhn7zMyZ483d0Gl2VOhaMDmfz1LOlJFQtqbO+bev+zdv&#10;OXNemFJoMCrnJ+X43fb1q01vM7WABnSpkBGIcVlvc954b7MkcbJRnXAzsMpQsALshCcT66RE0RN6&#10;p5NFmt4mPWBpEaRyjrwPY5BvI35VKek/V5VTnumcU20+7hj3IuzJdiOyGoVtWjmVIf6hik60hpJe&#10;oB6EF+yA7V9QXSsRHFR+JqFLoKpaqWIP1M08/aOb50ZYFXshcpy90OT+H6x8Oj7bL8j88B4GGmBs&#10;wtlHkN8dM7BrhKnVPSL0jRIlJZ4HypLeumx6Gqh2mQsgRf8JShqyOHiIQEOFXWCF+mSETgM4XUhX&#10;g2cypFyu0+WSQpJiy0V6u76JKUR2fm3R+Q8KOhYOOUcaakQXx0fnQzUiO18JyRzotty3WkcD62Kn&#10;kR0FCWAf1/hW20aM3igCwnDj1Yj3G4Y2AclAwBzTjR4V9TXVcCZhpMMPxUBXg7OA8kTcIIzao79C&#10;hwbwJ2c96S7n7sdBoOJMfzTE77v5ahWEGo3VzXpBBl5HiuuIMJKgcu45G487P4r7YLGtG8o0TtTA&#10;Pc2kaiNdL1VNkyRtxa6nfxDEe23HWy+/dfsLAAD//wMAUEsDBBQABgAIAAAAIQCSTEZi3wAAAAgB&#10;AAAPAAAAZHJzL2Rvd25yZXYueG1sTI9BS8NAFITvQv/D8gQv0m5MaAwxmyJFD4IKTfW+yT6TtNm3&#10;Ibtt47/3edLjMMPMN8VmtoM44+R7RwruVhEIpMaZnloFH/vnZQbCB01GD45QwTd62JSLq0Lnxl1o&#10;h+cqtIJLyOdaQRfCmEvpmw6t9is3IrH35SarA8uplWbSFy63g4yjKJVW98QLnR5x22FzrE6Wd5/m&#10;bPysX7eHl+q2PsTv1L9lpNTN9fz4ACLgHP7C8IvP6FAyU+1OZLwYFKTJPaMHBcsEBPvZOklB1ArW&#10;UQyyLOT/A+UPAAAA//8DAFBLAQItABQABgAIAAAAIQC2gziS/gAAAOEBAAATAAAAAAAAAAAAAAAA&#10;AAAAAABbQ29udGVudF9UeXBlc10ueG1sUEsBAi0AFAAGAAgAAAAhADj9If/WAAAAlAEAAAsAAAAA&#10;AAAAAAAAAAAALwEAAF9yZWxzLy5yZWxzUEsBAi0AFAAGAAgAAAAhAAfHLD8CAgAA9QMAAA4AAAAA&#10;AAAAAAAAAAAALgIAAGRycy9lMm9Eb2MueG1sUEsBAi0AFAAGAAgAAAAhAJJMRmLfAAAACAEAAA8A&#10;AAAAAAAAAAAAAAAAXAQAAGRycy9kb3ducmV2LnhtbFBLBQYAAAAABAAEAPMAAABoBQAAAAA=&#10;" stroked="f">
              <v:fill opacity="0"/>
              <v:textbox>
                <w:txbxContent>
                  <w:p w14:paraId="5288114B" w14:textId="77777777" w:rsidR="00F43096" w:rsidRDefault="00000000">
                    <w:pPr>
                      <w:rPr>
                        <w:i/>
                        <w:iCs/>
                      </w:rPr>
                    </w:pPr>
                    <w:bookmarkStart w:id="5" w:name="OLE_LINK4"/>
                    <w:bookmarkStart w:id="6" w:name="OLE_LINK6"/>
                    <w:r>
                      <w:rPr>
                        <w:rFonts w:ascii="Arial" w:hAnsi="Arial" w:hint="eastAsia"/>
                        <w:b/>
                        <w:i/>
                        <w:iCs/>
                        <w:color w:val="003F9A"/>
                        <w:sz w:val="24"/>
                      </w:rPr>
                      <w:t>M</w:t>
                    </w:r>
                    <w:bookmarkEnd w:id="5"/>
                    <w:bookmarkEnd w:id="6"/>
                    <w:r>
                      <w:rPr>
                        <w:rFonts w:ascii="Arial" w:hAnsi="Arial" w:hint="eastAsia"/>
                        <w:b/>
                        <w:i/>
                        <w:iCs/>
                        <w:color w:val="003F9A"/>
                        <w:sz w:val="24"/>
                      </w:rPr>
                      <w:t>icrostructures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bookmarkStart w:id="7" w:name="OLE_LINK3"/>
    <w:r>
      <w:rPr>
        <w:rFonts w:ascii="Times New Roman" w:hAnsi="Times New Roman" w:cs="Times New Roman" w:hint="eastAsia"/>
        <w:i/>
        <w:iCs/>
        <w:sz w:val="16"/>
        <w:szCs w:val="16"/>
      </w:rPr>
      <w:t>M</w:t>
    </w:r>
    <w:bookmarkEnd w:id="7"/>
    <w:r>
      <w:rPr>
        <w:rFonts w:ascii="Times New Roman" w:hAnsi="Times New Roman" w:cs="Times New Roman" w:hint="eastAsia"/>
        <w:i/>
        <w:iCs/>
        <w:sz w:val="16"/>
        <w:szCs w:val="16"/>
      </w:rPr>
      <w:t>icrostruct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ascii="Times New Roman" w:hAnsi="Times New Roman" w:cs="Times New Roman" w:hint="eastAsia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2"/>
    <w:r>
      <w:rPr>
        <w:rFonts w:ascii="Times New Roman" w:hAnsi="Times New Roman" w:cs="Times New Roman"/>
        <w:sz w:val="16"/>
        <w:szCs w:val="16"/>
      </w:rPr>
      <w:t>10.20517/</w:t>
    </w:r>
    <w:r>
      <w:rPr>
        <w:rFonts w:ascii="Times New Roman" w:hAnsi="Times New Roman" w:cs="Times New Roman" w:hint="eastAsia"/>
        <w:sz w:val="16"/>
        <w:szCs w:val="16"/>
      </w:rPr>
      <w:t>microstruct</w:t>
    </w:r>
    <w:r>
      <w:rPr>
        <w:rFonts w:ascii="Times New Roman" w:hAnsi="Times New Roman" w:cs="Times New Roman"/>
        <w:sz w:val="16"/>
        <w:szCs w:val="16"/>
      </w:rPr>
      <w:t>.xxx.xx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504327989">
    <w:abstractNumId w:val="0"/>
  </w:num>
  <w:num w:numId="2" w16cid:durableId="182551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Q0YWVkZTcxNTZiYzQ2MTZmNDM5ODkxMDM1OWUyNzIifQ=="/>
  </w:docVars>
  <w:rsids>
    <w:rsidRoot w:val="00172A27"/>
    <w:rsid w:val="000178BA"/>
    <w:rsid w:val="00030B75"/>
    <w:rsid w:val="0003284A"/>
    <w:rsid w:val="00052926"/>
    <w:rsid w:val="000D5EBD"/>
    <w:rsid w:val="0011243F"/>
    <w:rsid w:val="00160787"/>
    <w:rsid w:val="00172A27"/>
    <w:rsid w:val="00180342"/>
    <w:rsid w:val="0019510B"/>
    <w:rsid w:val="00204A76"/>
    <w:rsid w:val="0027022E"/>
    <w:rsid w:val="00273491"/>
    <w:rsid w:val="00296FCF"/>
    <w:rsid w:val="00297CA5"/>
    <w:rsid w:val="002C34B7"/>
    <w:rsid w:val="002C4841"/>
    <w:rsid w:val="002D05FC"/>
    <w:rsid w:val="00331E76"/>
    <w:rsid w:val="003608FF"/>
    <w:rsid w:val="003935F0"/>
    <w:rsid w:val="003B627D"/>
    <w:rsid w:val="00423880"/>
    <w:rsid w:val="004720C8"/>
    <w:rsid w:val="00497675"/>
    <w:rsid w:val="004E3FFC"/>
    <w:rsid w:val="004F52CE"/>
    <w:rsid w:val="00507446"/>
    <w:rsid w:val="005570D9"/>
    <w:rsid w:val="005D291C"/>
    <w:rsid w:val="00622DFA"/>
    <w:rsid w:val="00626AC1"/>
    <w:rsid w:val="00637595"/>
    <w:rsid w:val="00637BD2"/>
    <w:rsid w:val="006D114E"/>
    <w:rsid w:val="006D17B4"/>
    <w:rsid w:val="006F131E"/>
    <w:rsid w:val="00701DA4"/>
    <w:rsid w:val="0070610E"/>
    <w:rsid w:val="007100B2"/>
    <w:rsid w:val="00726910"/>
    <w:rsid w:val="00750EF6"/>
    <w:rsid w:val="007558D4"/>
    <w:rsid w:val="007625FD"/>
    <w:rsid w:val="007D1FD5"/>
    <w:rsid w:val="007E6F47"/>
    <w:rsid w:val="008075EB"/>
    <w:rsid w:val="00842C21"/>
    <w:rsid w:val="00870F64"/>
    <w:rsid w:val="00880C4E"/>
    <w:rsid w:val="008A1F8C"/>
    <w:rsid w:val="008A495C"/>
    <w:rsid w:val="008C6E70"/>
    <w:rsid w:val="00921419"/>
    <w:rsid w:val="00943CD8"/>
    <w:rsid w:val="0099472E"/>
    <w:rsid w:val="009A04C5"/>
    <w:rsid w:val="009A4072"/>
    <w:rsid w:val="009D67A3"/>
    <w:rsid w:val="009F2EA4"/>
    <w:rsid w:val="00A37A37"/>
    <w:rsid w:val="00A839C4"/>
    <w:rsid w:val="00A84176"/>
    <w:rsid w:val="00AB30A6"/>
    <w:rsid w:val="00AC331A"/>
    <w:rsid w:val="00B04EC8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85B0F"/>
    <w:rsid w:val="00CA2500"/>
    <w:rsid w:val="00CF0A69"/>
    <w:rsid w:val="00D16246"/>
    <w:rsid w:val="00D3563D"/>
    <w:rsid w:val="00D87D5A"/>
    <w:rsid w:val="00D91F45"/>
    <w:rsid w:val="00D92680"/>
    <w:rsid w:val="00D967B1"/>
    <w:rsid w:val="00DA6235"/>
    <w:rsid w:val="00DF5C43"/>
    <w:rsid w:val="00E31605"/>
    <w:rsid w:val="00E50C42"/>
    <w:rsid w:val="00EA21CF"/>
    <w:rsid w:val="00EC0434"/>
    <w:rsid w:val="00ED36DC"/>
    <w:rsid w:val="00ED7EB2"/>
    <w:rsid w:val="00EE548B"/>
    <w:rsid w:val="00F319F6"/>
    <w:rsid w:val="00F37CB8"/>
    <w:rsid w:val="00F43096"/>
    <w:rsid w:val="00F47B1E"/>
    <w:rsid w:val="00F919EA"/>
    <w:rsid w:val="00FA6414"/>
    <w:rsid w:val="00FC0017"/>
    <w:rsid w:val="00FC4246"/>
    <w:rsid w:val="00FC5472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62B15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13D82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B54B1C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CA6121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210B3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BF2265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5609C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119DA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2F549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162C5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E47C54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566FD7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81735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AC077B"/>
  <w15:docId w15:val="{91586D3E-C5E5-4998-ACA6-DF7BB85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hyperlink" Target="http://www2.bg.am.poznan.pl/czasopisma/medicus.php?lang=en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editorialoffice@microstructj.com" TargetMode="External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A-4B12-9E7D-8068C087368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A8A-4B12-9E7D-8068C087368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A8A-4B12-9E7D-8068C0873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780864"/>
        <c:axId val="243178816"/>
      </c:barChart>
      <c:catAx>
        <c:axId val="3437808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3178816"/>
        <c:crosses val="autoZero"/>
        <c:auto val="1"/>
        <c:lblAlgn val="ctr"/>
        <c:lblOffset val="100"/>
        <c:tickLblSkip val="1"/>
        <c:noMultiLvlLbl val="0"/>
      </c:catAx>
      <c:valAx>
        <c:axId val="24317881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378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22</cp:revision>
  <dcterms:created xsi:type="dcterms:W3CDTF">2018-06-06T08:12:00Z</dcterms:created>
  <dcterms:modified xsi:type="dcterms:W3CDTF">2024-09-02T01:10:00Z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2630F3708B9B43EF90DDD4C19303B0DE</vt:lpwstr>
  </property>
</Properties>
</file>