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5456C" w14:textId="77777777" w:rsidR="0097239F" w:rsidRPr="0097239F" w:rsidRDefault="0097239F" w:rsidP="0097239F">
      <w:pPr>
        <w:adjustRightInd w:val="0"/>
        <w:snapToGrid w:val="0"/>
        <w:spacing w:line="360" w:lineRule="auto"/>
        <w:jc w:val="left"/>
        <w:rPr>
          <w:rFonts w:ascii="Times New Roman" w:eastAsia="宋体" w:hAnsi="Times New Roman" w:cs="Times New Roman"/>
          <w:b/>
          <w:bCs/>
          <w:sz w:val="24"/>
        </w:rPr>
      </w:pPr>
      <w:r w:rsidRPr="0097239F">
        <w:rPr>
          <w:rFonts w:ascii="Times New Roman" w:eastAsia="宋体" w:hAnsi="Times New Roman" w:cs="Times New Roman"/>
          <w:b/>
          <w:bCs/>
          <w:sz w:val="24"/>
        </w:rPr>
        <w:t>Perspective</w:t>
      </w:r>
    </w:p>
    <w:p w14:paraId="14B4F6C9" w14:textId="77777777" w:rsidR="0097239F" w:rsidRPr="0097239F" w:rsidRDefault="0097239F" w:rsidP="0097239F">
      <w:pPr>
        <w:adjustRightInd w:val="0"/>
        <w:snapToGrid w:val="0"/>
        <w:spacing w:line="360" w:lineRule="auto"/>
        <w:jc w:val="left"/>
        <w:rPr>
          <w:rFonts w:ascii="Times New Roman" w:eastAsia="宋体" w:hAnsi="Times New Roman" w:cs="Times New Roman"/>
          <w:b/>
          <w:bCs/>
          <w:sz w:val="24"/>
        </w:rPr>
      </w:pPr>
    </w:p>
    <w:p w14:paraId="7D6C397C" w14:textId="77777777" w:rsidR="0097239F" w:rsidRPr="0097239F" w:rsidRDefault="0097239F" w:rsidP="0097239F">
      <w:pPr>
        <w:adjustRightInd w:val="0"/>
        <w:snapToGrid w:val="0"/>
        <w:spacing w:line="360" w:lineRule="auto"/>
        <w:jc w:val="left"/>
        <w:rPr>
          <w:rFonts w:ascii="Times New Roman" w:eastAsia="宋体" w:hAnsi="Times New Roman" w:cs="Times New Roman"/>
          <w:b/>
          <w:bCs/>
          <w:sz w:val="24"/>
        </w:rPr>
      </w:pPr>
      <w:r w:rsidRPr="0097239F">
        <w:rPr>
          <w:rFonts w:ascii="Times New Roman" w:eastAsia="宋体" w:hAnsi="Times New Roman" w:cs="Times New Roman"/>
          <w:b/>
          <w:bCs/>
          <w:sz w:val="24"/>
        </w:rPr>
        <w:t>Concisely convey the main topic(s) of the research</w:t>
      </w:r>
    </w:p>
    <w:p w14:paraId="3BE63A4A" w14:textId="77777777" w:rsidR="0097239F" w:rsidRPr="0097239F" w:rsidRDefault="0097239F" w:rsidP="0097239F">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97239F">
        <w:rPr>
          <w:rFonts w:ascii="Times New Roman" w:eastAsia="宋体" w:hAnsi="Times New Roman" w:cs="Times New Roman"/>
          <w:iCs/>
          <w:color w:val="767171" w:themeColor="background2" w:themeShade="80"/>
          <w:sz w:val="20"/>
          <w:szCs w:val="20"/>
        </w:rPr>
        <w:t>[</w:t>
      </w:r>
      <w:r w:rsidRPr="0097239F">
        <w:rPr>
          <w:rFonts w:ascii="Times New Roman" w:eastAsia="宋体" w:hAnsi="Times New Roman" w:cs="Times New Roman"/>
          <w:b/>
          <w:bCs/>
          <w:iCs/>
          <w:color w:val="767171" w:themeColor="background2" w:themeShade="80"/>
          <w:sz w:val="20"/>
          <w:szCs w:val="20"/>
        </w:rPr>
        <w:t xml:space="preserve">Suggestions: No more than 16 words. Titles are often used in information-retrieval systems. </w:t>
      </w:r>
      <w:bookmarkStart w:id="0" w:name="OLE_LINK20"/>
      <w:r w:rsidRPr="0097239F">
        <w:rPr>
          <w:rFonts w:ascii="Times New Roman" w:eastAsia="宋体" w:hAnsi="Times New Roman" w:cs="Times New Roman"/>
          <w:b/>
          <w:bCs/>
          <w:iCs/>
          <w:color w:val="767171" w:themeColor="background2" w:themeShade="80"/>
          <w:sz w:val="20"/>
          <w:szCs w:val="20"/>
        </w:rPr>
        <w:t>Avoid abbreviations and formulae where possible</w:t>
      </w:r>
      <w:bookmarkEnd w:id="0"/>
      <w:r w:rsidRPr="0097239F">
        <w:rPr>
          <w:rFonts w:ascii="Times New Roman" w:eastAsia="宋体" w:hAnsi="Times New Roman" w:cs="Times New Roman"/>
          <w:iCs/>
          <w:color w:val="767171" w:themeColor="background2" w:themeShade="80"/>
          <w:sz w:val="20"/>
          <w:szCs w:val="20"/>
        </w:rPr>
        <w:t>]</w:t>
      </w:r>
    </w:p>
    <w:p w14:paraId="0A57069F"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47A5BE27"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000000"/>
          <w:kern w:val="0"/>
          <w:sz w:val="24"/>
          <w:vertAlign w:val="superscript"/>
        </w:rPr>
      </w:pPr>
      <w:r w:rsidRPr="0097239F">
        <w:rPr>
          <w:rFonts w:ascii="Times New Roman" w:eastAsia="宋体" w:hAnsi="Times New Roman" w:cs="Times New Roman"/>
          <w:b/>
          <w:bCs/>
          <w:color w:val="000000"/>
          <w:kern w:val="0"/>
          <w:sz w:val="24"/>
        </w:rPr>
        <w:t>Forename Surname</w:t>
      </w:r>
      <w:r w:rsidRPr="0097239F">
        <w:rPr>
          <w:rFonts w:ascii="Times New Roman" w:eastAsia="宋体" w:hAnsi="Times New Roman" w:cs="Times New Roman"/>
          <w:b/>
          <w:bCs/>
          <w:color w:val="000000"/>
          <w:kern w:val="0"/>
          <w:sz w:val="24"/>
          <w:vertAlign w:val="superscript"/>
        </w:rPr>
        <w:t>1</w:t>
      </w:r>
      <w:r w:rsidRPr="0097239F">
        <w:rPr>
          <w:rFonts w:ascii="Times New Roman" w:eastAsia="宋体" w:hAnsi="Times New Roman" w:cs="Times New Roman"/>
          <w:b/>
          <w:bCs/>
          <w:color w:val="000000"/>
          <w:kern w:val="0"/>
          <w:sz w:val="24"/>
        </w:rPr>
        <w:t>, Forename Surname</w:t>
      </w:r>
      <w:r w:rsidRPr="0097239F">
        <w:rPr>
          <w:rFonts w:ascii="Times New Roman" w:eastAsia="宋体" w:hAnsi="Times New Roman" w:cs="Times New Roman"/>
          <w:b/>
          <w:bCs/>
          <w:color w:val="000000"/>
          <w:kern w:val="0"/>
          <w:sz w:val="24"/>
          <w:vertAlign w:val="superscript"/>
        </w:rPr>
        <w:t>2</w:t>
      </w:r>
      <w:r w:rsidRPr="0097239F">
        <w:rPr>
          <w:rFonts w:ascii="Times New Roman" w:eastAsia="宋体" w:hAnsi="Times New Roman" w:cs="Times New Roman"/>
          <w:b/>
          <w:bCs/>
          <w:color w:val="000000"/>
          <w:kern w:val="0"/>
          <w:sz w:val="24"/>
        </w:rPr>
        <w:t>, Forename Surname</w:t>
      </w:r>
      <w:r w:rsidRPr="0097239F">
        <w:rPr>
          <w:rFonts w:ascii="Times New Roman" w:eastAsia="宋体" w:hAnsi="Times New Roman" w:cs="Times New Roman"/>
          <w:b/>
          <w:bCs/>
          <w:color w:val="000000"/>
          <w:kern w:val="0"/>
          <w:sz w:val="24"/>
          <w:vertAlign w:val="superscript"/>
        </w:rPr>
        <w:t>3</w:t>
      </w:r>
    </w:p>
    <w:p w14:paraId="3C7CC771"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000000"/>
          <w:kern w:val="0"/>
          <w:sz w:val="24"/>
          <w:vertAlign w:val="superscript"/>
        </w:rPr>
      </w:pPr>
    </w:p>
    <w:p w14:paraId="19FC1BC3"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Cs/>
          <w:color w:val="190F13"/>
          <w:sz w:val="24"/>
        </w:rPr>
      </w:pPr>
      <w:r w:rsidRPr="0097239F">
        <w:rPr>
          <w:rFonts w:ascii="Times New Roman" w:eastAsia="宋体" w:hAnsi="Times New Roman" w:cs="Times New Roman"/>
          <w:iCs/>
          <w:color w:val="190F13"/>
          <w:sz w:val="24"/>
          <w:vertAlign w:val="superscript"/>
        </w:rPr>
        <w:t>1</w:t>
      </w:r>
      <w:r w:rsidRPr="0097239F">
        <w:rPr>
          <w:rFonts w:ascii="Times New Roman" w:eastAsia="宋体" w:hAnsi="Times New Roman" w:cs="Times New Roman"/>
          <w:iCs/>
          <w:color w:val="190F13"/>
          <w:sz w:val="24"/>
        </w:rPr>
        <w:t>Department</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Institution</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City</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Postcode</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Country</w:t>
      </w:r>
      <w:r w:rsidRPr="0097239F">
        <w:rPr>
          <w:rFonts w:ascii="Times New Roman" w:eastAsia="Times New Roman" w:hAnsi="Times New Roman" w:cs="Times New Roman"/>
          <w:iCs/>
          <w:color w:val="190F13"/>
          <w:sz w:val="24"/>
        </w:rPr>
        <w:t xml:space="preserve">. </w:t>
      </w:r>
    </w:p>
    <w:p w14:paraId="77C1B5EB"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Cs/>
          <w:color w:val="190F13"/>
          <w:sz w:val="24"/>
        </w:rPr>
      </w:pPr>
      <w:r w:rsidRPr="0097239F">
        <w:rPr>
          <w:rFonts w:ascii="Times New Roman" w:eastAsia="宋体" w:hAnsi="Times New Roman" w:cs="Times New Roman"/>
          <w:iCs/>
          <w:color w:val="190F13"/>
          <w:sz w:val="24"/>
          <w:vertAlign w:val="superscript"/>
        </w:rPr>
        <w:t>2</w:t>
      </w:r>
      <w:r w:rsidRPr="0097239F">
        <w:rPr>
          <w:rFonts w:ascii="Times New Roman" w:eastAsia="宋体" w:hAnsi="Times New Roman" w:cs="Times New Roman"/>
          <w:iCs/>
          <w:color w:val="190F13"/>
          <w:sz w:val="24"/>
        </w:rPr>
        <w:t>Department</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Institution</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City</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State Postcode</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Country</w:t>
      </w:r>
      <w:r w:rsidRPr="0097239F">
        <w:rPr>
          <w:rFonts w:ascii="Times New Roman" w:eastAsia="Times New Roman" w:hAnsi="Times New Roman" w:cs="Times New Roman"/>
          <w:iCs/>
          <w:color w:val="190F13"/>
          <w:sz w:val="24"/>
        </w:rPr>
        <w:t xml:space="preserve">. </w:t>
      </w:r>
    </w:p>
    <w:p w14:paraId="5D6CED68"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Cs/>
          <w:color w:val="190F13"/>
          <w:sz w:val="24"/>
        </w:rPr>
      </w:pPr>
      <w:r w:rsidRPr="0097239F">
        <w:rPr>
          <w:rFonts w:ascii="Times New Roman" w:eastAsia="宋体" w:hAnsi="Times New Roman" w:cs="Times New Roman"/>
          <w:iCs/>
          <w:color w:val="190F13"/>
          <w:sz w:val="24"/>
          <w:vertAlign w:val="superscript"/>
        </w:rPr>
        <w:t>3</w:t>
      </w:r>
      <w:r w:rsidRPr="0097239F">
        <w:rPr>
          <w:rFonts w:ascii="Times New Roman" w:eastAsia="宋体" w:hAnsi="Times New Roman" w:cs="Times New Roman"/>
          <w:iCs/>
          <w:color w:val="190F13"/>
          <w:sz w:val="24"/>
        </w:rPr>
        <w:t>Department</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Institution</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City Postcode,</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Province</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Country</w:t>
      </w:r>
      <w:r w:rsidRPr="0097239F">
        <w:rPr>
          <w:rFonts w:ascii="Times New Roman" w:eastAsia="Times New Roman" w:hAnsi="Times New Roman" w:cs="Times New Roman"/>
          <w:iCs/>
          <w:color w:val="190F13"/>
          <w:sz w:val="24"/>
        </w:rPr>
        <w:t xml:space="preserve">. </w:t>
      </w:r>
    </w:p>
    <w:p w14:paraId="36DCA47F"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[The authors’ affiliations should be provided in this format: Department, Institution, City, Postcode, Country]</w:t>
      </w:r>
    </w:p>
    <w:p w14:paraId="499F5D53"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
          <w:iCs/>
          <w:color w:val="3B3838" w:themeColor="background2" w:themeShade="40"/>
          <w:sz w:val="20"/>
          <w:szCs w:val="20"/>
        </w:rPr>
      </w:pPr>
    </w:p>
    <w:p w14:paraId="01CC140B"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Times New Roman" w:hAnsi="Times New Roman" w:cs="Times New Roman"/>
          <w:b/>
          <w:bCs/>
          <w:iCs/>
          <w:color w:val="190F13"/>
          <w:sz w:val="24"/>
        </w:rPr>
        <w:t>Correspondence to:</w:t>
      </w:r>
      <w:r w:rsidRPr="0097239F">
        <w:rPr>
          <w:rFonts w:ascii="Times New Roman" w:eastAsia="Times New Roman" w:hAnsi="Times New Roman" w:cs="Times New Roman"/>
          <w:iCs/>
          <w:color w:val="190F13"/>
          <w:sz w:val="24"/>
        </w:rPr>
        <w:t xml:space="preserve"> Prof./Dr. </w:t>
      </w:r>
      <w:r w:rsidRPr="0097239F">
        <w:rPr>
          <w:rFonts w:ascii="Times New Roman" w:eastAsia="宋体" w:hAnsi="Times New Roman" w:cs="Times New Roman"/>
          <w:iCs/>
          <w:color w:val="190F13"/>
          <w:sz w:val="24"/>
        </w:rPr>
        <w:t>Forename</w:t>
      </w:r>
      <w:r w:rsidRPr="0097239F">
        <w:rPr>
          <w:rFonts w:ascii="Times New Roman" w:eastAsia="Times New Roman" w:hAnsi="Times New Roman" w:cs="Times New Roman"/>
          <w:iCs/>
          <w:color w:val="190F13"/>
          <w:sz w:val="24"/>
        </w:rPr>
        <w:t xml:space="preserve"> </w:t>
      </w:r>
      <w:r w:rsidRPr="0097239F">
        <w:rPr>
          <w:rFonts w:ascii="Times New Roman" w:eastAsia="宋体" w:hAnsi="Times New Roman" w:cs="Times New Roman"/>
          <w:iCs/>
          <w:color w:val="190F13"/>
          <w:sz w:val="24"/>
        </w:rPr>
        <w:t>Surname</w:t>
      </w:r>
      <w:r w:rsidRPr="0097239F">
        <w:rPr>
          <w:rFonts w:ascii="Times New Roman" w:eastAsia="Times New Roman" w:hAnsi="Times New Roman" w:cs="Times New Roman"/>
          <w:iCs/>
          <w:color w:val="190F13"/>
          <w:sz w:val="24"/>
        </w:rPr>
        <w:t xml:space="preserve">, Department, Institution, Detailed Address, City Postcode, Country. E-mail: </w:t>
      </w:r>
      <w:hyperlink r:id="rId9" w:history="1">
        <w:r w:rsidRPr="0097239F">
          <w:rPr>
            <w:rFonts w:ascii="Times New Roman" w:eastAsia="Times New Roman" w:hAnsi="Times New Roman" w:cs="Times New Roman"/>
            <w:iCs/>
            <w:color w:val="190F13"/>
            <w:sz w:val="24"/>
            <w:u w:val="single"/>
          </w:rPr>
          <w:t>xxxx@xxxx.xxx</w:t>
        </w:r>
      </w:hyperlink>
    </w:p>
    <w:p w14:paraId="0D29AA23"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Cs/>
          <w:color w:val="190F13"/>
          <w:sz w:val="24"/>
        </w:rPr>
      </w:pPr>
    </w:p>
    <w:p w14:paraId="1270C6C7" w14:textId="77777777" w:rsidR="0097239F" w:rsidRPr="0097239F" w:rsidRDefault="0097239F" w:rsidP="0097239F">
      <w:pPr>
        <w:adjustRightInd w:val="0"/>
        <w:snapToGrid w:val="0"/>
        <w:spacing w:line="360" w:lineRule="auto"/>
        <w:jc w:val="left"/>
        <w:rPr>
          <w:rFonts w:ascii="Times New Roman" w:eastAsia="宋体" w:hAnsi="Times New Roman" w:cs="Times New Roman"/>
          <w:iCs/>
          <w:color w:val="190F13"/>
          <w:sz w:val="24"/>
        </w:rPr>
      </w:pPr>
      <w:bookmarkStart w:id="1" w:name="OLE_LINK2"/>
      <w:r w:rsidRPr="0097239F">
        <w:rPr>
          <w:rFonts w:ascii="Times New Roman" w:eastAsia="Times New Roman" w:hAnsi="Times New Roman" w:cs="Times New Roman"/>
          <w:b/>
          <w:bCs/>
          <w:iCs/>
          <w:color w:val="190F13"/>
          <w:sz w:val="24"/>
        </w:rPr>
        <w:t>Received</w:t>
      </w:r>
      <w:r w:rsidRPr="0097239F">
        <w:rPr>
          <w:rFonts w:ascii="Times New Roman" w:eastAsia="Times New Roman" w:hAnsi="Times New Roman" w:cs="Times New Roman"/>
          <w:iCs/>
          <w:color w:val="190F13"/>
          <w:sz w:val="24"/>
        </w:rPr>
        <w:t>: date month year</w:t>
      </w:r>
    </w:p>
    <w:p w14:paraId="0B868466"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Cs w:val="21"/>
        </w:rPr>
      </w:pPr>
      <w:r w:rsidRPr="0097239F">
        <w:rPr>
          <w:rFonts w:ascii="Times New Roman" w:eastAsia="宋体" w:hAnsi="Times New Roman" w:cs="Times New Roman"/>
          <w:b/>
          <w:bCs/>
          <w:color w:val="767171" w:themeColor="background2" w:themeShade="80"/>
          <w:szCs w:val="21"/>
        </w:rPr>
        <w:t>[e.g., 1 Jan 2023]</w:t>
      </w:r>
    </w:p>
    <w:p w14:paraId="4291E58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p>
    <w:bookmarkEnd w:id="1"/>
    <w:p w14:paraId="72204606"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97239F">
        <w:rPr>
          <w:rFonts w:ascii="Times New Roman" w:eastAsia="Times New Roman" w:hAnsi="Times New Roman" w:cs="Times New Roman"/>
          <w:b/>
          <w:bCs/>
          <w:iCs/>
          <w:color w:val="767171" w:themeColor="background2" w:themeShade="80"/>
          <w:sz w:val="24"/>
          <w:highlight w:val="yellow"/>
        </w:rPr>
        <w:t>How to Use This Template</w:t>
      </w:r>
    </w:p>
    <w:p w14:paraId="5B2B36A2" w14:textId="378E7E6E"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This template shows the manuscript structure that can be used in a Perspective. Please note that each part has a corresponding style, which authors should follow. The fonts in gray show writing requirements. The section titles given are for reference. Other requirements please refer to the </w:t>
      </w:r>
      <w:hyperlink r:id="rId10" w:history="1">
        <w:r w:rsidR="00D35D3F" w:rsidRPr="00BD3662">
          <w:rPr>
            <w:rFonts w:ascii="Times New Roman" w:eastAsia="宋体" w:hAnsi="Times New Roman" w:cs="Times New Roman"/>
            <w:color w:val="0000FF"/>
            <w:u w:val="single"/>
          </w:rPr>
          <w:t>Author Instructions</w:t>
        </w:r>
      </w:hyperlink>
      <w:r w:rsidR="00D35D3F" w:rsidRPr="00BD3662">
        <w:rPr>
          <w:rFonts w:ascii="Times New Roman" w:eastAsia="宋体" w:hAnsi="Times New Roman" w:cs="Times New Roman"/>
          <w:b/>
          <w:bCs/>
          <w:color w:val="767171" w:themeColor="background2" w:themeShade="80"/>
          <w:sz w:val="20"/>
          <w:szCs w:val="20"/>
        </w:rPr>
        <w:t xml:space="preserve">. For any questions, you may contact the </w:t>
      </w:r>
      <w:hyperlink r:id="rId11" w:history="1">
        <w:r w:rsidR="00D35D3F" w:rsidRPr="003C4BDF">
          <w:rPr>
            <w:rFonts w:ascii="Times New Roman" w:eastAsia="宋体" w:hAnsi="Times New Roman" w:cs="Times New Roman"/>
            <w:b/>
            <w:bCs/>
            <w:color w:val="767171" w:themeColor="background2" w:themeShade="80"/>
            <w:sz w:val="20"/>
            <w:szCs w:val="20"/>
            <w:u w:val="single"/>
          </w:rPr>
          <w:t>editorial@segcjournal.com</w:t>
        </w:r>
      </w:hyperlink>
    </w:p>
    <w:p w14:paraId="23DBD8C5"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4417B0F8"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b/>
          <w:bCs/>
          <w:iCs/>
          <w:color w:val="190F13"/>
          <w:sz w:val="24"/>
        </w:rPr>
      </w:pPr>
      <w:r w:rsidRPr="0097239F">
        <w:rPr>
          <w:rFonts w:ascii="Times New Roman" w:eastAsia="Times New Roman" w:hAnsi="Times New Roman" w:cs="Times New Roman"/>
          <w:b/>
          <w:bCs/>
          <w:iCs/>
          <w:color w:val="190F13"/>
          <w:sz w:val="24"/>
        </w:rPr>
        <w:t>Abstract</w:t>
      </w:r>
    </w:p>
    <w:p w14:paraId="5BECE4CC"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[Suggestions: No more than 250 words. No citations. Define abbreviations at their first mention]</w:t>
      </w:r>
    </w:p>
    <w:p w14:paraId="2A12439F" w14:textId="77777777" w:rsidR="0097239F" w:rsidRPr="0097239F" w:rsidRDefault="0097239F" w:rsidP="0097239F">
      <w:pPr>
        <w:adjustRightInd w:val="0"/>
        <w:snapToGrid w:val="0"/>
        <w:spacing w:line="360" w:lineRule="auto"/>
        <w:jc w:val="left"/>
        <w:rPr>
          <w:rFonts w:ascii="Times New Roman" w:eastAsia="宋体" w:hAnsi="Times New Roman" w:cs="Times New Roman"/>
          <w:iCs/>
          <w:sz w:val="24"/>
        </w:rPr>
      </w:pPr>
      <w:bookmarkStart w:id="2" w:name="OLE_LINK87"/>
      <w:bookmarkStart w:id="3" w:name="OLE_LINK3"/>
      <w:r w:rsidRPr="0097239F">
        <w:rPr>
          <w:rFonts w:ascii="Times New Roman" w:eastAsia="宋体" w:hAnsi="Times New Roman" w:cs="Times New Roman"/>
          <w:iCs/>
          <w:sz w:val="24"/>
        </w:rPr>
        <w:t>The abstract should state briefly the purpose of the research, the principal results and</w:t>
      </w:r>
    </w:p>
    <w:p w14:paraId="19B8F89D" w14:textId="77777777" w:rsidR="0097239F" w:rsidRPr="0097239F" w:rsidRDefault="0097239F" w:rsidP="0097239F">
      <w:pPr>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iCs/>
          <w:sz w:val="24"/>
        </w:rPr>
        <w:t>major conclusions.</w:t>
      </w:r>
      <w:bookmarkEnd w:id="2"/>
      <w:r w:rsidRPr="0097239F">
        <w:rPr>
          <w:rFonts w:ascii="Times New Roman" w:eastAsia="宋体" w:hAnsi="Times New Roman" w:cs="Times New Roman"/>
          <w:iCs/>
          <w:sz w:val="24"/>
        </w:rPr>
        <w:t xml:space="preserve"> Unstructured.</w:t>
      </w:r>
    </w:p>
    <w:p w14:paraId="68266E4F" w14:textId="77777777" w:rsidR="0097239F" w:rsidRPr="00D35D3F" w:rsidRDefault="0097239F" w:rsidP="0097239F">
      <w:pPr>
        <w:adjustRightInd w:val="0"/>
        <w:snapToGrid w:val="0"/>
        <w:spacing w:line="360" w:lineRule="auto"/>
        <w:jc w:val="left"/>
        <w:rPr>
          <w:rFonts w:ascii="Times New Roman" w:eastAsia="宋体" w:hAnsi="Times New Roman" w:cs="Times New Roman"/>
          <w:b/>
          <w:bCs/>
          <w:i/>
          <w:color w:val="808080" w:themeColor="background1" w:themeShade="80"/>
          <w:sz w:val="24"/>
        </w:rPr>
      </w:pPr>
    </w:p>
    <w:p w14:paraId="2562AD49" w14:textId="3A019B38"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Times New Roman" w:hAnsi="Times New Roman" w:cs="Times New Roman"/>
          <w:b/>
          <w:bCs/>
          <w:iCs/>
          <w:color w:val="190F13"/>
          <w:sz w:val="24"/>
        </w:rPr>
        <w:t>Keywords:</w:t>
      </w:r>
      <w:r w:rsidRPr="0097239F">
        <w:rPr>
          <w:rFonts w:ascii="Times New Roman" w:eastAsia="宋体" w:hAnsi="Times New Roman" w:cs="Times New Roman"/>
          <w:sz w:val="24"/>
        </w:rPr>
        <w:t xml:space="preserve"> </w:t>
      </w:r>
      <w:r w:rsidR="00D35D3F" w:rsidRPr="003C4BDF">
        <w:rPr>
          <w:rFonts w:ascii="Times New Roman" w:eastAsia="宋体" w:hAnsi="Times New Roman" w:cs="Times New Roman"/>
          <w:sz w:val="24"/>
        </w:rPr>
        <w:t xml:space="preserve">Data mining, cryptographic protocols, data anonymization, resilience, deep learning, cost function, </w:t>
      </w:r>
      <w:proofErr w:type="spellStart"/>
      <w:r w:rsidR="00D35D3F" w:rsidRPr="003C4BDF">
        <w:rPr>
          <w:rFonts w:ascii="Times New Roman" w:eastAsia="宋体" w:hAnsi="Times New Roman" w:cs="Times New Roman"/>
          <w:sz w:val="24"/>
        </w:rPr>
        <w:t>clould</w:t>
      </w:r>
      <w:proofErr w:type="spellEnd"/>
      <w:r w:rsidR="00D35D3F" w:rsidRPr="003C4BDF">
        <w:rPr>
          <w:rFonts w:ascii="Times New Roman" w:eastAsia="宋体" w:hAnsi="Times New Roman" w:cs="Times New Roman"/>
          <w:sz w:val="24"/>
        </w:rPr>
        <w:t xml:space="preserve"> computing</w:t>
      </w:r>
    </w:p>
    <w:p w14:paraId="559E822A"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[Please provide 3-8 keywords which can be used for describing the content of the manuscript and will enable the full text of the manuscript to be searchable online. Capitalize the first letter of the first keyword and split each keyword by a comma “,”. Be sparing with abbreviations: only abbreviations firmly established in the field may be eligible]</w:t>
      </w:r>
    </w:p>
    <w:p w14:paraId="3CF46B63"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i/>
          <w:color w:val="190F13"/>
          <w:sz w:val="24"/>
        </w:rPr>
      </w:pPr>
    </w:p>
    <w:bookmarkEnd w:id="3"/>
    <w:p w14:paraId="07C87E8C"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Cs/>
          <w:color w:val="190F13"/>
          <w:sz w:val="24"/>
        </w:rPr>
      </w:pPr>
      <w:r w:rsidRPr="0097239F">
        <w:rPr>
          <w:rFonts w:ascii="Times New Roman" w:eastAsia="宋体" w:hAnsi="Times New Roman" w:cs="Times New Roman"/>
          <w:b/>
          <w:bCs/>
          <w:iCs/>
          <w:color w:val="190F13"/>
          <w:sz w:val="24"/>
        </w:rPr>
        <w:t xml:space="preserve">1. LEVEL ONE HEADING </w:t>
      </w:r>
    </w:p>
    <w:p w14:paraId="31AB8293"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Cs/>
          <w:color w:val="190F13"/>
          <w:sz w:val="24"/>
        </w:rPr>
      </w:pPr>
      <w:r w:rsidRPr="0097239F">
        <w:rPr>
          <w:rFonts w:ascii="Times New Roman" w:eastAsia="宋体" w:hAnsi="Times New Roman" w:cs="Times New Roman"/>
          <w:b/>
          <w:bCs/>
          <w:color w:val="767171" w:themeColor="background2" w:themeShade="80"/>
          <w:sz w:val="20"/>
          <w:szCs w:val="20"/>
        </w:rPr>
        <w:t>[Level one headings should be in bold, all letters should be capitalized, and numbered using Arabic numbers]</w:t>
      </w:r>
    </w:p>
    <w:p w14:paraId="1BBD0058"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In this section, authors should describe the main text of the manuscript in detail. If necessary, we suggest that authors may set headings (level 1 heading, level 2 heading, level 3 heading, etc.) to separate different cases or situations.</w:t>
      </w:r>
    </w:p>
    <w:p w14:paraId="3CC2F9A0"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1EEF37CF"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 xml:space="preserve">1.1 Level 2 heading </w:t>
      </w:r>
    </w:p>
    <w:p w14:paraId="5A3CBB04"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r w:rsidRPr="0097239F">
        <w:rPr>
          <w:rFonts w:ascii="Times New Roman" w:eastAsia="宋体" w:hAnsi="Times New Roman" w:cs="Times New Roman"/>
          <w:b/>
          <w:bCs/>
          <w:i/>
          <w:iCs/>
          <w:color w:val="767171" w:themeColor="background2" w:themeShade="80"/>
          <w:sz w:val="20"/>
          <w:szCs w:val="20"/>
        </w:rPr>
        <w:t>[Level two headings should be in bold, the first letter should be capitalized, and numbered using Arabic numbers]</w:t>
      </w:r>
    </w:p>
    <w:p w14:paraId="66DF78D8"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p>
    <w:p w14:paraId="262BE1F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
          <w:color w:val="000000"/>
          <w:kern w:val="0"/>
          <w:sz w:val="24"/>
        </w:rPr>
      </w:pPr>
      <w:r w:rsidRPr="0097239F">
        <w:rPr>
          <w:rFonts w:ascii="Times New Roman" w:eastAsia="宋体" w:hAnsi="Times New Roman" w:cs="Times New Roman"/>
          <w:i/>
          <w:color w:val="000000"/>
          <w:kern w:val="0"/>
          <w:sz w:val="24"/>
        </w:rPr>
        <w:t xml:space="preserve">1.1.1 Level 3 heading </w:t>
      </w:r>
    </w:p>
    <w:p w14:paraId="7C8999D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themeColor="background1" w:themeShade="80"/>
          <w:sz w:val="24"/>
        </w:rPr>
      </w:pPr>
      <w:r w:rsidRPr="0097239F">
        <w:rPr>
          <w:rFonts w:ascii="Times New Roman" w:eastAsia="宋体" w:hAnsi="Times New Roman" w:cs="Times New Roman"/>
          <w:b/>
          <w:bCs/>
          <w:i/>
          <w:iCs/>
          <w:color w:val="767171" w:themeColor="background2" w:themeShade="80"/>
          <w:sz w:val="20"/>
          <w:szCs w:val="20"/>
        </w:rPr>
        <w:t>[Level three headings should be italicized, the first letter should be capitalized, and numbered using Arabic numbers]</w:t>
      </w:r>
    </w:p>
    <w:p w14:paraId="45E00C1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F3CF512" w14:textId="57A520B1"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b/>
          <w:bCs/>
          <w:sz w:val="24"/>
        </w:rPr>
        <w:t>Table 1</w:t>
      </w:r>
      <w:r w:rsidRPr="0097239F">
        <w:rPr>
          <w:rFonts w:ascii="Times New Roman" w:eastAsia="宋体" w:hAnsi="Times New Roman" w:cs="Times New Roman"/>
          <w:sz w:val="24"/>
        </w:rPr>
        <w:t xml:space="preserve"> (other forms: Tables 1 and 2; Tables 1-3),</w:t>
      </w:r>
      <w:r w:rsidRPr="0097239F">
        <w:rPr>
          <w:rFonts w:ascii="Times New Roman" w:eastAsia="宋体" w:hAnsi="Times New Roman" w:cs="Times New Roman"/>
          <w:b/>
          <w:bCs/>
          <w:i/>
          <w:iCs/>
          <w:sz w:val="24"/>
        </w:rPr>
        <w:t xml:space="preserve"> </w:t>
      </w:r>
      <w:r w:rsidRPr="0097239F">
        <w:rPr>
          <w:rFonts w:ascii="Times New Roman" w:eastAsia="宋体" w:hAnsi="Times New Roman" w:cs="Times New Roman"/>
          <w:b/>
          <w:bCs/>
          <w:sz w:val="24"/>
        </w:rPr>
        <w:t>Equation (1)</w:t>
      </w:r>
      <w:r w:rsidRPr="0097239F">
        <w:rPr>
          <w:rFonts w:ascii="Times New Roman" w:eastAsia="宋体" w:hAnsi="Times New Roman" w:cs="Times New Roman"/>
          <w:sz w:val="24"/>
        </w:rPr>
        <w:t xml:space="preserve"> </w:t>
      </w:r>
      <w:r w:rsidRPr="0097239F">
        <w:rPr>
          <w:rFonts w:ascii="Times New Roman" w:eastAsia="宋体" w:hAnsi="Times New Roman" w:cs="Times New Roman"/>
          <w:w w:val="101"/>
          <w:sz w:val="24"/>
        </w:rPr>
        <w:t xml:space="preserve">[other forms: Equations (2) and (3); Equations (4-6)] and </w:t>
      </w:r>
      <w:r w:rsidRPr="0097239F">
        <w:rPr>
          <w:rFonts w:ascii="Times New Roman" w:eastAsia="宋体" w:hAnsi="Times New Roman" w:cs="Times New Roman"/>
          <w:b/>
          <w:bCs/>
          <w:w w:val="101"/>
          <w:sz w:val="24"/>
        </w:rPr>
        <w:t>Figure 1</w:t>
      </w:r>
      <w:r w:rsidRPr="0097239F">
        <w:rPr>
          <w:rFonts w:ascii="Times New Roman" w:eastAsia="宋体" w:hAnsi="Times New Roman" w:cs="Times New Roman"/>
          <w:w w:val="101"/>
          <w:sz w:val="24"/>
        </w:rPr>
        <w:t xml:space="preserve"> (other forms: Figure 1A and B; Figure </w:t>
      </w:r>
      <w:r w:rsidRPr="0097239F">
        <w:rPr>
          <w:rFonts w:ascii="Times New Roman" w:eastAsia="宋体" w:hAnsi="Times New Roman" w:cs="Times New Roman"/>
          <w:sz w:val="24"/>
        </w:rPr>
        <w:t xml:space="preserve">2A-C; Figures 1 and 2A; Figures 1, 2A and 3-5) show the examples of diagrams. All the tables, equations and figures should be cited in sequence in the main content near to the first time they appear. For supplementary material, authors may cite table, equation and figure like </w:t>
      </w:r>
      <w:r w:rsidRPr="0097239F">
        <w:rPr>
          <w:rFonts w:ascii="Times New Roman" w:eastAsia="宋体" w:hAnsi="Times New Roman" w:cs="Times New Roman"/>
          <w:b/>
          <w:bCs/>
          <w:sz w:val="24"/>
        </w:rPr>
        <w:t>Supplementary Table 1</w:t>
      </w:r>
      <w:r w:rsidRPr="0097239F">
        <w:rPr>
          <w:rFonts w:ascii="Times New Roman" w:eastAsia="宋体" w:hAnsi="Times New Roman" w:cs="Times New Roman"/>
          <w:sz w:val="24"/>
        </w:rPr>
        <w:t xml:space="preserve">, </w:t>
      </w:r>
      <w:r w:rsidRPr="0097239F">
        <w:rPr>
          <w:rFonts w:ascii="Times New Roman" w:eastAsia="宋体" w:hAnsi="Times New Roman" w:cs="Times New Roman"/>
          <w:b/>
          <w:bCs/>
          <w:sz w:val="24"/>
        </w:rPr>
        <w:t>Supplementary Equation (1)</w:t>
      </w:r>
      <w:r w:rsidRPr="0097239F">
        <w:rPr>
          <w:rFonts w:ascii="Times New Roman" w:eastAsia="宋体" w:hAnsi="Times New Roman" w:cs="Times New Roman"/>
          <w:sz w:val="24"/>
        </w:rPr>
        <w:t xml:space="preserve"> and </w:t>
      </w:r>
      <w:r w:rsidRPr="0097239F">
        <w:rPr>
          <w:rFonts w:ascii="Times New Roman" w:eastAsia="宋体" w:hAnsi="Times New Roman" w:cs="Times New Roman"/>
          <w:b/>
          <w:bCs/>
          <w:sz w:val="24"/>
        </w:rPr>
        <w:t>Supplementary Figure 1</w:t>
      </w:r>
      <w:r w:rsidRPr="0097239F">
        <w:rPr>
          <w:rFonts w:ascii="Times New Roman" w:eastAsia="宋体" w:hAnsi="Times New Roman" w:cs="Times New Roman"/>
          <w:sz w:val="24"/>
        </w:rPr>
        <w:t xml:space="preserve">. For details, you may refer to </w:t>
      </w:r>
      <w:hyperlink r:id="rId12" w:history="1">
        <w:r w:rsidR="00D35D3F" w:rsidRPr="00BD3662">
          <w:rPr>
            <w:rFonts w:ascii="Times New Roman" w:eastAsia="宋体" w:hAnsi="Times New Roman" w:cs="Times New Roman"/>
            <w:b/>
            <w:bCs/>
            <w:color w:val="0000FF"/>
            <w:sz w:val="24"/>
            <w:u w:val="single"/>
          </w:rPr>
          <w:t>Supplementary Material Template</w:t>
        </w:r>
      </w:hyperlink>
      <w:r w:rsidRPr="0097239F">
        <w:rPr>
          <w:rFonts w:ascii="Times New Roman" w:eastAsia="宋体" w:hAnsi="Times New Roman" w:cs="Times New Roman"/>
          <w:sz w:val="24"/>
        </w:rPr>
        <w:t>.</w:t>
      </w:r>
    </w:p>
    <w:p w14:paraId="20929326"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Tips:</w:t>
      </w:r>
    </w:p>
    <w:p w14:paraId="3223E9F4"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Results should be presented in a logical sequence;</w:t>
      </w:r>
    </w:p>
    <w:p w14:paraId="26D3049E"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Avoid redundant explanations to all the data from the tables or illustrations.</w:t>
      </w:r>
    </w:p>
    <w:p w14:paraId="0864E61D"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21DC894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000000"/>
          <w:kern w:val="0"/>
          <w:sz w:val="24"/>
        </w:rPr>
      </w:pPr>
      <w:r w:rsidRPr="0097239F">
        <w:rPr>
          <w:rFonts w:ascii="Times New Roman" w:eastAsia="宋体" w:hAnsi="Times New Roman" w:cs="Times New Roman"/>
          <w:b/>
          <w:bCs/>
          <w:kern w:val="0"/>
          <w:sz w:val="24"/>
        </w:rPr>
        <w:lastRenderedPageBreak/>
        <w:t xml:space="preserve">Table 1. </w:t>
      </w:r>
      <w:r w:rsidRPr="0097239F">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97239F" w:rsidRPr="0097239F" w14:paraId="41313220" w14:textId="77777777" w:rsidTr="0097239F">
        <w:trPr>
          <w:trHeight w:val="629"/>
          <w:jc w:val="center"/>
        </w:trPr>
        <w:tc>
          <w:tcPr>
            <w:tcW w:w="1394" w:type="dxa"/>
            <w:tcBorders>
              <w:top w:val="single" w:sz="8" w:space="0" w:color="auto"/>
              <w:left w:val="nil"/>
              <w:bottom w:val="single" w:sz="4" w:space="0" w:color="auto"/>
              <w:right w:val="nil"/>
            </w:tcBorders>
            <w:vAlign w:val="center"/>
            <w:hideMark/>
          </w:tcPr>
          <w:p w14:paraId="248C339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31A4729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0CCDB872"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4B29A4DC"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17A675A6"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67FC2018"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4E681AC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0AD8FB66"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97239F">
              <w:rPr>
                <w:rFonts w:ascii="Times New Roman" w:eastAsia="宋体" w:hAnsi="Times New Roman" w:cs="Times New Roman"/>
                <w:b/>
                <w:bCs/>
                <w:snapToGrid w:val="0"/>
                <w:color w:val="000000"/>
                <w:kern w:val="0"/>
                <w:sz w:val="20"/>
                <w:szCs w:val="20"/>
                <w:lang w:val="de-DE"/>
              </w:rPr>
              <w:t>Memory access protection</w:t>
            </w:r>
          </w:p>
        </w:tc>
      </w:tr>
      <w:tr w:rsidR="0097239F" w:rsidRPr="0097239F" w14:paraId="25C74D4C" w14:textId="77777777" w:rsidTr="0097239F">
        <w:trPr>
          <w:trHeight w:val="611"/>
          <w:jc w:val="center"/>
        </w:trPr>
        <w:tc>
          <w:tcPr>
            <w:tcW w:w="1394" w:type="dxa"/>
            <w:tcBorders>
              <w:top w:val="nil"/>
              <w:left w:val="nil"/>
              <w:bottom w:val="single" w:sz="8" w:space="0" w:color="auto"/>
              <w:right w:val="nil"/>
            </w:tcBorders>
            <w:vAlign w:val="center"/>
            <w:hideMark/>
          </w:tcPr>
          <w:p w14:paraId="175CC6B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Times New Roman" w:eastAsia="宋体" w:hAnsi="Times New Roman" w:cs="Times New Roman"/>
                <w:color w:val="000000"/>
                <w:kern w:val="0"/>
                <w:sz w:val="20"/>
                <w:szCs w:val="20"/>
                <w:lang w:val="de-DE"/>
              </w:rPr>
              <w:t>NT4H2421Gx</w:t>
            </w:r>
          </w:p>
          <w:p w14:paraId="5D3F8908"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Times New Roman" w:eastAsia="宋体" w:hAnsi="Times New Roman" w:cs="Times New Roman"/>
                <w:color w:val="000000"/>
                <w:kern w:val="0"/>
                <w:sz w:val="20"/>
                <w:szCs w:val="20"/>
                <w:lang w:val="de-DE"/>
              </w:rPr>
              <w:t>NTAG21x</w:t>
            </w:r>
          </w:p>
          <w:p w14:paraId="6978E71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5E46993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r w:rsidRPr="0097239F">
              <w:rPr>
                <w:rFonts w:ascii="Times New Roman" w:eastAsia="宋体" w:hAnsi="Times New Roman" w:cs="Times New Roman"/>
                <w:color w:val="000000"/>
                <w:kern w:val="0"/>
                <w:sz w:val="20"/>
                <w:szCs w:val="20"/>
                <w:lang w:val="de-DE"/>
              </w:rPr>
              <w:br/>
            </w:r>
            <w:r w:rsidRPr="0097239F">
              <w:rPr>
                <w:rFonts w:ascii="MS Gothic" w:eastAsia="MS Gothic" w:hAnsi="MS Gothic" w:cs="MS Gothic"/>
                <w:color w:val="000000"/>
                <w:kern w:val="0"/>
                <w:sz w:val="20"/>
                <w:szCs w:val="20"/>
                <w:lang w:val="de-DE"/>
              </w:rPr>
              <w:t>✔</w:t>
            </w:r>
          </w:p>
          <w:p w14:paraId="557021A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49C8D61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38CB28CC"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64E8E32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555F9FEB"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5086D628"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5FD2A9E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2FCDCA6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04DBB5E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p w14:paraId="7BDF286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3B1CDE91"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r w:rsidRPr="0097239F">
              <w:rPr>
                <w:rFonts w:ascii="Times New Roman" w:eastAsia="宋体" w:hAnsi="Times New Roman" w:cs="Times New Roman"/>
                <w:color w:val="000000"/>
                <w:kern w:val="0"/>
                <w:sz w:val="20"/>
                <w:szCs w:val="20"/>
                <w:lang w:val="de-DE"/>
              </w:rPr>
              <w:br/>
            </w:r>
            <w:r w:rsidRPr="0097239F">
              <w:rPr>
                <w:rFonts w:ascii="MS Gothic" w:eastAsia="MS Gothic" w:hAnsi="MS Gothic" w:cs="MS Gothic"/>
                <w:color w:val="000000"/>
                <w:kern w:val="0"/>
                <w:sz w:val="20"/>
                <w:szCs w:val="20"/>
                <w:lang w:val="de-DE"/>
              </w:rPr>
              <w:t>✔</w:t>
            </w:r>
          </w:p>
          <w:p w14:paraId="5D93258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7113CFD5"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r w:rsidRPr="0097239F">
              <w:rPr>
                <w:rFonts w:ascii="Times New Roman" w:eastAsia="宋体" w:hAnsi="Times New Roman" w:cs="Times New Roman"/>
                <w:color w:val="000000"/>
                <w:kern w:val="0"/>
                <w:sz w:val="20"/>
                <w:szCs w:val="20"/>
                <w:lang w:val="de-DE"/>
              </w:rPr>
              <w:br/>
            </w:r>
            <w:r w:rsidRPr="0097239F">
              <w:rPr>
                <w:rFonts w:ascii="MS Gothic" w:eastAsia="MS Gothic" w:hAnsi="MS Gothic" w:cs="MS Gothic"/>
                <w:color w:val="000000"/>
                <w:kern w:val="0"/>
                <w:sz w:val="20"/>
                <w:szCs w:val="20"/>
                <w:lang w:val="de-DE"/>
              </w:rPr>
              <w:t>✘</w:t>
            </w:r>
          </w:p>
          <w:p w14:paraId="20192122"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7F18C77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r w:rsidRPr="0097239F">
              <w:rPr>
                <w:rFonts w:ascii="Times New Roman" w:eastAsia="宋体" w:hAnsi="Times New Roman" w:cs="Times New Roman"/>
                <w:color w:val="000000"/>
                <w:kern w:val="0"/>
                <w:sz w:val="20"/>
                <w:szCs w:val="20"/>
                <w:lang w:val="de-DE"/>
              </w:rPr>
              <w:br/>
            </w:r>
            <w:r w:rsidRPr="0097239F">
              <w:rPr>
                <w:rFonts w:ascii="MS Gothic" w:eastAsia="MS Gothic" w:hAnsi="MS Gothic" w:cs="MS Gothic"/>
                <w:color w:val="000000"/>
                <w:kern w:val="0"/>
                <w:sz w:val="20"/>
                <w:szCs w:val="20"/>
                <w:lang w:val="de-DE"/>
              </w:rPr>
              <w:t>✔</w:t>
            </w:r>
          </w:p>
          <w:p w14:paraId="74A9810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97239F">
              <w:rPr>
                <w:rFonts w:ascii="MS Gothic" w:eastAsia="MS Gothic" w:hAnsi="MS Gothic" w:cs="MS Gothic"/>
                <w:color w:val="000000"/>
                <w:kern w:val="0"/>
                <w:sz w:val="20"/>
                <w:szCs w:val="20"/>
                <w:lang w:val="de-DE"/>
              </w:rPr>
              <w:t>✘</w:t>
            </w:r>
          </w:p>
        </w:tc>
      </w:tr>
    </w:tbl>
    <w:p w14:paraId="69ED242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Cs/>
          <w:color w:val="000000"/>
          <w:kern w:val="0"/>
          <w:sz w:val="24"/>
        </w:rPr>
      </w:pPr>
      <w:r w:rsidRPr="0097239F">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97239F">
        <w:rPr>
          <w:rFonts w:ascii="Times New Roman" w:eastAsia="宋体" w:hAnsi="Times New Roman" w:cs="Times New Roman"/>
          <w:bCs/>
          <w:i/>
          <w:color w:val="000000"/>
          <w:w w:val="95"/>
          <w:kern w:val="0"/>
          <w:sz w:val="24"/>
        </w:rPr>
        <w:t>et al</w:t>
      </w:r>
      <w:r w:rsidRPr="0097239F">
        <w:rPr>
          <w:rFonts w:ascii="Times New Roman" w:eastAsia="宋体" w:hAnsi="Times New Roman" w:cs="Times New Roman"/>
          <w:bCs/>
          <w:color w:val="000000"/>
          <w:w w:val="95"/>
          <w:kern w:val="0"/>
          <w:sz w:val="24"/>
        </w:rPr>
        <w:t>.</w:t>
      </w:r>
      <w:r w:rsidRPr="0097239F">
        <w:rPr>
          <w:rFonts w:ascii="Times New Roman" w:eastAsia="宋体" w:hAnsi="Times New Roman" w:cs="Times New Roman"/>
          <w:bCs/>
          <w:color w:val="000000"/>
          <w:w w:val="95"/>
          <w:kern w:val="0"/>
          <w:sz w:val="24"/>
          <w:vertAlign w:val="superscript"/>
        </w:rPr>
        <w:t>[</w:t>
      </w:r>
      <w:proofErr w:type="gramEnd"/>
      <w:r w:rsidRPr="0097239F">
        <w:rPr>
          <w:rFonts w:ascii="Times New Roman" w:eastAsia="宋体" w:hAnsi="Times New Roman" w:cs="Times New Roman"/>
          <w:bCs/>
          <w:color w:val="000000"/>
          <w:w w:val="95"/>
          <w:kern w:val="0"/>
          <w:sz w:val="24"/>
          <w:vertAlign w:val="superscript"/>
        </w:rPr>
        <w:t>1]</w:t>
      </w:r>
      <w:r w:rsidRPr="0097239F">
        <w:rPr>
          <w:rFonts w:ascii="Times New Roman" w:eastAsia="宋体" w:hAnsi="Times New Roman" w:cs="Times New Roman"/>
          <w:bCs/>
          <w:color w:val="000000"/>
          <w:w w:val="95"/>
          <w:kern w:val="0"/>
          <w:sz w:val="24"/>
        </w:rPr>
        <w:t xml:space="preserve"> </w:t>
      </w:r>
      <w:r w:rsidRPr="0097239F">
        <w:rPr>
          <w:rFonts w:ascii="Times New Roman" w:eastAsia="宋体" w:hAnsi="Times New Roman" w:cs="Times New Roman"/>
          <w:bCs/>
          <w:color w:val="000000"/>
          <w:kern w:val="0"/>
          <w:sz w:val="24"/>
        </w:rPr>
        <w:t>published in xxx</w:t>
      </w:r>
    </w:p>
    <w:p w14:paraId="49914B01"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65F746D8"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Table notes:</w:t>
      </w:r>
    </w:p>
    <w:p w14:paraId="5A65B25F"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0A78C18E"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55A60C4C"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Tables should be provided in editable form like DOC or DOCX format (picture is not allowed);</w:t>
      </w:r>
    </w:p>
    <w:p w14:paraId="5E32A3C9"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Abbreviations and symbols used in table should be explained in footnote;</w:t>
      </w:r>
    </w:p>
    <w:p w14:paraId="57C2509A"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Explanatory matter should also be placed in footnotes;</w:t>
      </w:r>
    </w:p>
    <w:p w14:paraId="549B0414"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Non-English words should be avoided;</w:t>
      </w:r>
    </w:p>
    <w:p w14:paraId="59F84ED4"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25F4F382" w14:textId="77777777" w:rsidR="0097239F" w:rsidRPr="0097239F" w:rsidRDefault="0097239F" w:rsidP="0097239F">
      <w:pPr>
        <w:numPr>
          <w:ilvl w:val="0"/>
          <w:numId w:val="8"/>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The font size should not be larger than 12pt and can be adjusted according to the table content.</w:t>
      </w:r>
      <w:r w:rsidRPr="0097239F">
        <w:rPr>
          <w:rFonts w:ascii="Times New Roman" w:eastAsia="宋体" w:hAnsi="Times New Roman" w:cs="Times New Roman"/>
          <w:b/>
          <w:bCs/>
          <w:i/>
          <w:iCs/>
          <w:color w:val="767171" w:themeColor="background2" w:themeShade="80"/>
          <w:sz w:val="20"/>
          <w:szCs w:val="20"/>
        </w:rPr>
        <w:t xml:space="preserve"> </w:t>
      </w:r>
    </w:p>
    <w:p w14:paraId="412E898F"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9"/>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97239F" w:rsidRPr="0097239F" w14:paraId="45652DD9" w14:textId="77777777" w:rsidTr="0097239F">
        <w:trPr>
          <w:jc w:val="center"/>
        </w:trPr>
        <w:tc>
          <w:tcPr>
            <w:tcW w:w="8409" w:type="dxa"/>
            <w:hideMark/>
          </w:tcPr>
          <w:bookmarkStart w:id="4" w:name="OLE_LINK4"/>
          <w:p w14:paraId="316009CB" w14:textId="77777777" w:rsidR="0097239F" w:rsidRPr="0097239F" w:rsidRDefault="0097239F" w:rsidP="0097239F">
            <w:pPr>
              <w:spacing w:line="360" w:lineRule="auto"/>
              <w:jc w:val="center"/>
              <w:rPr>
                <w:rFonts w:ascii="Times New Roman" w:eastAsia="宋体" w:hAnsi="Times New Roman" w:cs="Times New Roman"/>
                <w:sz w:val="24"/>
              </w:rPr>
            </w:pPr>
            <w:r w:rsidRPr="0097239F">
              <w:rPr>
                <w:rFonts w:ascii="Times New Roman" w:eastAsia="宋体" w:hAnsi="Times New Roman" w:cs="Times New Roman"/>
                <w:position w:val="-18"/>
                <w:sz w:val="24"/>
              </w:rPr>
              <w:object w:dxaOrig="1530" w:dyaOrig="480" w14:anchorId="0F2DAC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3" o:title=""/>
                </v:shape>
                <o:OLEObject Type="Embed" ProgID="Equation.3" ShapeID="_x0000_i1025" DrawAspect="Content" ObjectID="_1747232334" r:id="rId14"/>
              </w:object>
            </w:r>
            <w:bookmarkEnd w:id="4"/>
          </w:p>
        </w:tc>
        <w:tc>
          <w:tcPr>
            <w:tcW w:w="435" w:type="dxa"/>
            <w:vAlign w:val="center"/>
            <w:hideMark/>
          </w:tcPr>
          <w:p w14:paraId="4C64783A" w14:textId="77777777" w:rsidR="0097239F" w:rsidRPr="0097239F" w:rsidRDefault="0097239F" w:rsidP="0097239F">
            <w:pPr>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(1)</w:t>
            </w:r>
          </w:p>
        </w:tc>
      </w:tr>
    </w:tbl>
    <w:p w14:paraId="559CC36F"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bookmarkStart w:id="5" w:name="OLE_LINK21"/>
      <w:r w:rsidRPr="0097239F">
        <w:rPr>
          <w:rFonts w:ascii="Times New Roman" w:eastAsia="宋体" w:hAnsi="Times New Roman" w:cs="Times New Roman"/>
          <w:b/>
          <w:bCs/>
          <w:color w:val="767171" w:themeColor="background2" w:themeShade="80"/>
          <w:sz w:val="20"/>
          <w:szCs w:val="20"/>
        </w:rPr>
        <w:t>Equation</w:t>
      </w:r>
      <w:bookmarkEnd w:id="5"/>
      <w:r w:rsidRPr="0097239F">
        <w:rPr>
          <w:rFonts w:ascii="Times New Roman" w:eastAsia="宋体" w:hAnsi="Times New Roman" w:cs="Times New Roman"/>
          <w:b/>
          <w:bCs/>
          <w:color w:val="767171" w:themeColor="background2" w:themeShade="80"/>
          <w:sz w:val="20"/>
          <w:szCs w:val="20"/>
        </w:rPr>
        <w:t xml:space="preserve"> </w:t>
      </w:r>
      <w:proofErr w:type="gramStart"/>
      <w:r w:rsidRPr="0097239F">
        <w:rPr>
          <w:rFonts w:ascii="Times New Roman" w:eastAsia="宋体" w:hAnsi="Times New Roman" w:cs="Times New Roman"/>
          <w:b/>
          <w:bCs/>
          <w:color w:val="767171" w:themeColor="background2" w:themeShade="80"/>
          <w:sz w:val="20"/>
          <w:szCs w:val="20"/>
        </w:rPr>
        <w:t>note</w:t>
      </w:r>
      <w:proofErr w:type="gramEnd"/>
      <w:r w:rsidRPr="0097239F">
        <w:rPr>
          <w:rFonts w:ascii="Times New Roman" w:eastAsia="宋体" w:hAnsi="Times New Roman" w:cs="Times New Roman"/>
          <w:b/>
          <w:bCs/>
          <w:color w:val="767171" w:themeColor="background2" w:themeShade="80"/>
          <w:sz w:val="20"/>
          <w:szCs w:val="20"/>
        </w:rPr>
        <w:t>:</w:t>
      </w:r>
    </w:p>
    <w:p w14:paraId="7A025ED9"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Display equations should be numbered consecutively, using Arabic numbers in parentheses. See Equation (1) for an example;</w:t>
      </w:r>
    </w:p>
    <w:p w14:paraId="47FDAFC1"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97239F">
        <w:rPr>
          <w:rFonts w:ascii="Times New Roman" w:eastAsia="宋体" w:hAnsi="Times New Roman" w:cs="Times New Roman"/>
          <w:b/>
          <w:bCs/>
          <w:color w:val="767171" w:themeColor="background2" w:themeShade="80"/>
          <w:sz w:val="20"/>
          <w:szCs w:val="20"/>
        </w:rPr>
        <w:t>e.g.</w:t>
      </w:r>
      <w:proofErr w:type="gramEnd"/>
      <w:r w:rsidRPr="0097239F">
        <w:rPr>
          <w:rFonts w:ascii="Times New Roman" w:eastAsia="宋体" w:hAnsi="Times New Roman" w:cs="Times New Roman"/>
          <w:b/>
          <w:bCs/>
          <w:color w:val="767171" w:themeColor="background2" w:themeShade="80"/>
          <w:sz w:val="20"/>
          <w:szCs w:val="20"/>
        </w:rPr>
        <w:t xml:space="preserve"> </w:t>
      </w:r>
      <w:r w:rsidRPr="0097239F">
        <w:rPr>
          <w:rFonts w:ascii="Times New Roman" w:eastAsia="宋体" w:hAnsi="Times New Roman" w:cs="Times New Roman"/>
          <w:position w:val="-18"/>
          <w:sz w:val="24"/>
        </w:rPr>
        <w:object w:dxaOrig="1090" w:dyaOrig="340" w14:anchorId="6634E4AA">
          <v:shape id="_x0000_i1026" type="#_x0000_t75" style="width:54.5pt;height:17pt" o:ole="">
            <v:imagedata r:id="rId13" o:title=""/>
          </v:shape>
          <o:OLEObject Type="Embed" ProgID="Equation.3" ShapeID="_x0000_i1026" DrawAspect="Content" ObjectID="_1747232335" r:id="rId15"/>
        </w:object>
      </w:r>
    </w:p>
    <w:p w14:paraId="6A4C61F1"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0F564ACC" w14:textId="77777777" w:rsidR="0097239F" w:rsidRPr="0097239F" w:rsidRDefault="0097239F" w:rsidP="0097239F">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97239F" w:rsidRPr="0097239F" w14:paraId="34580E2E" w14:textId="77777777" w:rsidTr="0097239F">
        <w:tc>
          <w:tcPr>
            <w:tcW w:w="4422" w:type="dxa"/>
            <w:hideMark/>
          </w:tcPr>
          <w:p w14:paraId="7C802B54" w14:textId="77777777" w:rsidR="0097239F" w:rsidRPr="0097239F" w:rsidRDefault="0097239F" w:rsidP="0097239F">
            <w:pPr>
              <w:adjustRightInd w:val="0"/>
              <w:snapToGrid w:val="0"/>
              <w:jc w:val="center"/>
              <w:rPr>
                <w:rFonts w:ascii="Times New Roman" w:eastAsia="宋体" w:hAnsi="Times New Roman" w:cs="Times New Roman"/>
                <w:snapToGrid w:val="0"/>
                <w:color w:val="000000"/>
                <w:sz w:val="20"/>
                <w:szCs w:val="22"/>
                <w:lang w:bidi="en-US"/>
              </w:rPr>
            </w:pPr>
            <w:r w:rsidRPr="0097239F">
              <w:rPr>
                <w:rFonts w:ascii="Times New Roman" w:eastAsia="宋体" w:hAnsi="Times New Roman" w:cs="Times New Roman"/>
                <w:b/>
                <w:bCs/>
                <w:snapToGrid w:val="0"/>
                <w:color w:val="000000"/>
                <w:sz w:val="20"/>
                <w:szCs w:val="22"/>
                <w:lang w:bidi="en-US"/>
              </w:rPr>
              <w:lastRenderedPageBreak/>
              <w:t>A</w:t>
            </w:r>
            <w:r w:rsidRPr="0097239F">
              <w:rPr>
                <w:rFonts w:ascii="Calibri" w:eastAsia="宋体" w:hAnsi="Calibri" w:cs="Times New Roman"/>
                <w:noProof/>
              </w:rPr>
              <w:drawing>
                <wp:anchor distT="0" distB="0" distL="0" distR="0" simplePos="0" relativeHeight="251659264" behindDoc="0" locked="0" layoutInCell="1" allowOverlap="1" wp14:anchorId="393751E7" wp14:editId="1A4DD998">
                  <wp:simplePos x="0" y="0"/>
                  <wp:positionH relativeFrom="page">
                    <wp:posOffset>48895</wp:posOffset>
                  </wp:positionH>
                  <wp:positionV relativeFrom="paragraph">
                    <wp:posOffset>16510</wp:posOffset>
                  </wp:positionV>
                  <wp:extent cx="2716530" cy="2753360"/>
                  <wp:effectExtent l="0" t="0" r="7620" b="8890"/>
                  <wp:wrapTopAndBottom/>
                  <wp:docPr id="2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5C0B30B2" w14:textId="77777777" w:rsidR="0097239F" w:rsidRPr="0097239F" w:rsidRDefault="0097239F" w:rsidP="0097239F">
            <w:pPr>
              <w:adjustRightInd w:val="0"/>
              <w:snapToGrid w:val="0"/>
              <w:jc w:val="center"/>
              <w:rPr>
                <w:rFonts w:ascii="Times New Roman" w:eastAsia="宋体" w:hAnsi="Times New Roman" w:cs="Times New Roman"/>
                <w:snapToGrid w:val="0"/>
                <w:color w:val="000000"/>
                <w:sz w:val="20"/>
                <w:szCs w:val="22"/>
                <w:lang w:bidi="en-US"/>
              </w:rPr>
            </w:pPr>
            <w:r w:rsidRPr="0097239F">
              <w:rPr>
                <w:rFonts w:ascii="Times New Roman" w:eastAsia="宋体" w:hAnsi="Times New Roman" w:cs="Times New Roman"/>
                <w:b/>
                <w:bCs/>
                <w:snapToGrid w:val="0"/>
                <w:color w:val="000000"/>
                <w:sz w:val="20"/>
                <w:szCs w:val="22"/>
                <w:lang w:bidi="en-US"/>
              </w:rPr>
              <w:t>B</w:t>
            </w:r>
            <w:r w:rsidRPr="0097239F">
              <w:rPr>
                <w:rFonts w:ascii="Calibri" w:eastAsia="宋体" w:hAnsi="Calibri" w:cs="Times New Roman"/>
                <w:noProof/>
              </w:rPr>
              <w:drawing>
                <wp:anchor distT="0" distB="0" distL="0" distR="0" simplePos="0" relativeHeight="251660288" behindDoc="0" locked="0" layoutInCell="1" allowOverlap="1" wp14:anchorId="37A16B6B" wp14:editId="46A2C17C">
                  <wp:simplePos x="0" y="0"/>
                  <wp:positionH relativeFrom="page">
                    <wp:posOffset>193675</wp:posOffset>
                  </wp:positionH>
                  <wp:positionV relativeFrom="paragraph">
                    <wp:posOffset>95885</wp:posOffset>
                  </wp:positionV>
                  <wp:extent cx="2451735" cy="2672715"/>
                  <wp:effectExtent l="0" t="0" r="5715" b="0"/>
                  <wp:wrapTopAndBottom/>
                  <wp:docPr id="2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97239F" w:rsidRPr="0097239F" w14:paraId="5EFFD431" w14:textId="77777777" w:rsidTr="0097239F">
        <w:tc>
          <w:tcPr>
            <w:tcW w:w="8844" w:type="dxa"/>
            <w:gridSpan w:val="2"/>
            <w:hideMark/>
          </w:tcPr>
          <w:p w14:paraId="3124DBAB" w14:textId="77777777" w:rsidR="0097239F" w:rsidRPr="0097239F" w:rsidRDefault="0097239F" w:rsidP="0097239F">
            <w:pPr>
              <w:adjustRightInd w:val="0"/>
              <w:snapToGrid w:val="0"/>
              <w:jc w:val="center"/>
              <w:rPr>
                <w:rFonts w:ascii="Times New Roman" w:eastAsia="宋体" w:hAnsi="Times New Roman" w:cs="Times New Roman"/>
                <w:snapToGrid w:val="0"/>
                <w:color w:val="000000"/>
                <w:sz w:val="20"/>
                <w:szCs w:val="22"/>
                <w:lang w:bidi="en-US"/>
              </w:rPr>
            </w:pPr>
            <w:r w:rsidRPr="0097239F">
              <w:rPr>
                <w:rFonts w:ascii="Calibri" w:eastAsia="宋体" w:hAnsi="Calibri" w:cs="Times New Roman"/>
                <w:noProof/>
                <w:color w:val="000000"/>
                <w:sz w:val="20"/>
              </w:rPr>
              <w:drawing>
                <wp:inline distT="0" distB="0" distL="0" distR="0" wp14:anchorId="6CE5952D" wp14:editId="3E98C51A">
                  <wp:extent cx="3232150" cy="1784350"/>
                  <wp:effectExtent l="0" t="0" r="6350" b="6350"/>
                  <wp:docPr id="3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6E0C0A9B" w14:textId="77777777" w:rsidR="0097239F" w:rsidRPr="0097239F" w:rsidRDefault="0097239F" w:rsidP="0097239F">
            <w:pPr>
              <w:adjustRightInd w:val="0"/>
              <w:snapToGrid w:val="0"/>
              <w:jc w:val="center"/>
              <w:rPr>
                <w:rFonts w:ascii="Times New Roman" w:eastAsia="宋体" w:hAnsi="Times New Roman" w:cs="Times New Roman"/>
                <w:snapToGrid w:val="0"/>
                <w:color w:val="000000"/>
                <w:sz w:val="20"/>
                <w:szCs w:val="22"/>
                <w:lang w:bidi="en-US"/>
              </w:rPr>
            </w:pPr>
            <w:r w:rsidRPr="0097239F">
              <w:rPr>
                <w:rFonts w:ascii="Times New Roman" w:eastAsia="宋体" w:hAnsi="Times New Roman" w:cs="Times New Roman"/>
                <w:b/>
                <w:bCs/>
                <w:snapToGrid w:val="0"/>
                <w:color w:val="000000"/>
                <w:sz w:val="20"/>
                <w:szCs w:val="22"/>
                <w:lang w:bidi="en-US"/>
              </w:rPr>
              <w:t>C</w:t>
            </w:r>
          </w:p>
        </w:tc>
      </w:tr>
    </w:tbl>
    <w:p w14:paraId="177C4D9F"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vertAlign w:val="superscript"/>
        </w:rPr>
      </w:pPr>
      <w:r w:rsidRPr="0097239F">
        <w:rPr>
          <w:rFonts w:ascii="Times New Roman" w:eastAsia="宋体" w:hAnsi="Times New Roman" w:cs="Times New Roman"/>
          <w:b/>
          <w:color w:val="000000"/>
          <w:kern w:val="0"/>
          <w:sz w:val="24"/>
        </w:rPr>
        <w:t>Figure 1.</w:t>
      </w:r>
      <w:r w:rsidRPr="0097239F">
        <w:rPr>
          <w:rFonts w:ascii="Times New Roman" w:eastAsia="宋体" w:hAnsi="Times New Roman" w:cs="Times New Roman"/>
          <w:color w:val="000000"/>
          <w:kern w:val="0"/>
          <w:sz w:val="24"/>
        </w:rPr>
        <w:t xml:space="preserve"> We present examples of a </w:t>
      </w:r>
      <w:r w:rsidRPr="0097239F">
        <w:rPr>
          <w:rFonts w:ascii="Times New Roman" w:eastAsia="宋体" w:hAnsi="Times New Roman" w:cs="Times New Roman"/>
          <w:color w:val="000000"/>
          <w:kern w:val="0"/>
          <w:sz w:val="24"/>
          <w:lang w:val="en-GB"/>
        </w:rPr>
        <w:t xml:space="preserve">Reliability Block Diagram of Air </w:t>
      </w:r>
      <w:r w:rsidRPr="0097239F">
        <w:rPr>
          <w:rFonts w:ascii="Times New Roman" w:eastAsia="宋体" w:hAnsi="Times New Roman" w:cs="Times New Roman"/>
          <w:color w:val="000000"/>
          <w:kern w:val="0"/>
          <w:sz w:val="24"/>
        </w:rPr>
        <w:t xml:space="preserve">XXX </w:t>
      </w:r>
      <w:r w:rsidRPr="0097239F">
        <w:rPr>
          <w:rFonts w:ascii="Times New Roman" w:eastAsia="宋体" w:hAnsi="Times New Roman" w:cs="Times New Roman"/>
          <w:color w:val="000000"/>
          <w:kern w:val="0"/>
          <w:sz w:val="24"/>
          <w:lang w:val="en-GB"/>
        </w:rPr>
        <w:t>airplane crash</w:t>
      </w:r>
      <w:r w:rsidRPr="0097239F">
        <w:rPr>
          <w:rFonts w:ascii="Times New Roman" w:eastAsia="宋体" w:hAnsi="Times New Roman" w:cs="Times New Roman"/>
          <w:color w:val="000000"/>
          <w:kern w:val="0"/>
          <w:sz w:val="24"/>
        </w:rPr>
        <w:t xml:space="preserve"> in Figure 1A-C</w:t>
      </w:r>
      <w:r w:rsidRPr="0097239F">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97239F">
        <w:rPr>
          <w:rFonts w:ascii="Times New Roman" w:eastAsia="宋体" w:hAnsi="Times New Roman" w:cs="Times New Roman"/>
          <w:i/>
          <w:sz w:val="24"/>
        </w:rPr>
        <w:t>et al</w:t>
      </w:r>
      <w:r w:rsidRPr="0097239F">
        <w:rPr>
          <w:rFonts w:ascii="Times New Roman" w:eastAsia="宋体" w:hAnsi="Times New Roman" w:cs="Times New Roman"/>
          <w:sz w:val="24"/>
        </w:rPr>
        <w:t>.</w:t>
      </w:r>
      <w:r w:rsidRPr="0097239F">
        <w:rPr>
          <w:rFonts w:ascii="Times New Roman" w:eastAsia="宋体" w:hAnsi="Times New Roman" w:cs="Times New Roman"/>
          <w:sz w:val="24"/>
          <w:vertAlign w:val="superscript"/>
        </w:rPr>
        <w:t>[</w:t>
      </w:r>
      <w:proofErr w:type="gramEnd"/>
      <w:r w:rsidRPr="0097239F">
        <w:rPr>
          <w:rFonts w:ascii="Times New Roman" w:eastAsia="宋体" w:hAnsi="Times New Roman" w:cs="Times New Roman"/>
          <w:sz w:val="24"/>
          <w:vertAlign w:val="superscript"/>
        </w:rPr>
        <w:t>2]</w:t>
      </w:r>
    </w:p>
    <w:p w14:paraId="16BA7CDE"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vertAlign w:val="superscript"/>
        </w:rPr>
      </w:pPr>
    </w:p>
    <w:p w14:paraId="0B551BA8" w14:textId="77777777" w:rsidR="0097239F" w:rsidRPr="0097239F" w:rsidRDefault="0097239F" w:rsidP="0097239F">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Figure notes:</w:t>
      </w:r>
    </w:p>
    <w:p w14:paraId="5B12A8B0"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75DE4BAA"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97239F">
        <w:rPr>
          <w:rFonts w:ascii="Times New Roman" w:eastAsia="宋体" w:hAnsi="Times New Roman" w:cs="Times New Roman"/>
          <w:b/>
          <w:bCs/>
          <w:color w:val="767171" w:themeColor="background2" w:themeShade="80"/>
          <w:sz w:val="20"/>
          <w:szCs w:val="20"/>
        </w:rPr>
        <w:t>psd</w:t>
      </w:r>
      <w:proofErr w:type="spellEnd"/>
      <w:r w:rsidRPr="0097239F">
        <w:rPr>
          <w:rFonts w:ascii="Times New Roman" w:eastAsia="宋体" w:hAnsi="Times New Roman" w:cs="Times New Roman"/>
          <w:b/>
          <w:bCs/>
          <w:color w:val="767171" w:themeColor="background2" w:themeShade="80"/>
          <w:sz w:val="20"/>
          <w:szCs w:val="20"/>
        </w:rPr>
        <w:t>, AI or jpeg, with resolution of 300-600 dpi;</w:t>
      </w:r>
    </w:p>
    <w:p w14:paraId="6C09AFE4"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chart, and scatter diagram, etc.) should be editable in word, excel or </w:t>
      </w:r>
      <w:proofErr w:type="spellStart"/>
      <w:r w:rsidRPr="0097239F">
        <w:rPr>
          <w:rFonts w:ascii="Times New Roman" w:eastAsia="宋体" w:hAnsi="Times New Roman" w:cs="Times New Roman"/>
          <w:b/>
          <w:bCs/>
          <w:color w:val="767171" w:themeColor="background2" w:themeShade="80"/>
          <w:sz w:val="20"/>
          <w:szCs w:val="20"/>
        </w:rPr>
        <w:t>powerpoint</w:t>
      </w:r>
      <w:proofErr w:type="spellEnd"/>
      <w:r w:rsidRPr="0097239F">
        <w:rPr>
          <w:rFonts w:ascii="Times New Roman" w:eastAsia="宋体" w:hAnsi="Times New Roman" w:cs="Times New Roman"/>
          <w:b/>
          <w:bCs/>
          <w:color w:val="767171" w:themeColor="background2" w:themeShade="80"/>
          <w:sz w:val="20"/>
          <w:szCs w:val="20"/>
        </w:rPr>
        <w:t xml:space="preserve"> format. Non-English information should be avoided;</w:t>
      </w:r>
    </w:p>
    <w:p w14:paraId="4AADB6D6"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054C1712"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531DD385"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Internal scale (magnification) should be explained and the staining method in </w:t>
      </w:r>
      <w:r w:rsidRPr="0097239F">
        <w:rPr>
          <w:rFonts w:ascii="Times New Roman" w:eastAsia="宋体" w:hAnsi="Times New Roman" w:cs="Times New Roman"/>
          <w:b/>
          <w:bCs/>
          <w:color w:val="767171" w:themeColor="background2" w:themeShade="80"/>
          <w:sz w:val="20"/>
          <w:szCs w:val="20"/>
        </w:rPr>
        <w:lastRenderedPageBreak/>
        <w:t>photomicrographs should be identified;</w:t>
      </w:r>
    </w:p>
    <w:p w14:paraId="3A48882F"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0B9D3803"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97239F">
        <w:rPr>
          <w:rFonts w:ascii="Times New Roman" w:eastAsia="宋体" w:hAnsi="Times New Roman" w:cs="Times New Roman"/>
          <w:color w:val="767171" w:themeColor="background2" w:themeShade="80"/>
          <w:sz w:val="20"/>
          <w:szCs w:val="20"/>
        </w:rPr>
        <w:t xml:space="preserve"> </w:t>
      </w:r>
    </w:p>
    <w:p w14:paraId="297A82C3"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5BF74B1B"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b/>
          <w:bCs/>
          <w:iCs/>
          <w:color w:val="190F13"/>
          <w:sz w:val="24"/>
        </w:rPr>
      </w:pPr>
      <w:bookmarkStart w:id="6" w:name="_Hlk59623292"/>
      <w:bookmarkStart w:id="7" w:name="_Hlk59623241"/>
    </w:p>
    <w:p w14:paraId="39092399"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b/>
          <w:bCs/>
          <w:iCs/>
          <w:color w:val="190F13"/>
          <w:sz w:val="24"/>
        </w:rPr>
      </w:pPr>
      <w:r w:rsidRPr="0097239F">
        <w:rPr>
          <w:rFonts w:ascii="Times New Roman" w:eastAsia="Times New Roman" w:hAnsi="Times New Roman" w:cs="Times New Roman"/>
          <w:b/>
          <w:bCs/>
          <w:iCs/>
          <w:color w:val="190F13"/>
          <w:sz w:val="24"/>
        </w:rPr>
        <w:t>DECLARATIONS</w:t>
      </w:r>
    </w:p>
    <w:p w14:paraId="2EA787C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bookmarkStart w:id="8" w:name="_Hlk59623311"/>
      <w:bookmarkStart w:id="9" w:name="OLE_LINK1"/>
      <w:bookmarkEnd w:id="6"/>
      <w:r w:rsidRPr="0097239F">
        <w:rPr>
          <w:rFonts w:ascii="Times New Roman" w:eastAsia="宋体" w:hAnsi="Times New Roman" w:cs="Times New Roman"/>
          <w:b/>
          <w:bCs/>
          <w:iCs/>
          <w:color w:val="000000"/>
          <w:kern w:val="0"/>
          <w:sz w:val="24"/>
        </w:rPr>
        <w:t>Acknowledgments</w:t>
      </w:r>
    </w:p>
    <w:p w14:paraId="6C1116B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sz w:val="24"/>
        </w:rPr>
        <w:t xml:space="preserve">Anyone who contributed towards the article but does not meet </w:t>
      </w:r>
      <w:hyperlink r:id="rId19" w:history="1">
        <w:r w:rsidRPr="0097239F">
          <w:rPr>
            <w:rFonts w:ascii="Times New Roman" w:eastAsia="宋体" w:hAnsi="Times New Roman" w:cs="Times New Roman"/>
            <w:color w:val="0000FF"/>
            <w:sz w:val="24"/>
            <w:u w:val="single"/>
          </w:rPr>
          <w:t>the criteria</w:t>
        </w:r>
      </w:hyperlink>
      <w:r w:rsidRPr="0097239F">
        <w:rPr>
          <w:rFonts w:ascii="Times New Roman" w:eastAsia="宋体" w:hAnsi="Times New Roman" w:cs="Times New Roman"/>
          <w:sz w:val="24"/>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66A2400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p>
    <w:p w14:paraId="797E3D34"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Authors’ contributions</w:t>
      </w:r>
    </w:p>
    <w:p w14:paraId="7AFEE1BB"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kern w:val="0"/>
          <w:sz w:val="24"/>
        </w:rPr>
      </w:pPr>
      <w:r w:rsidRPr="0097239F">
        <w:rPr>
          <w:rFonts w:ascii="Times New Roman" w:eastAsia="宋体" w:hAnsi="Times New Roman" w:cs="Times New Roman"/>
          <w:color w:val="000000"/>
          <w:kern w:val="0"/>
          <w:sz w:val="24"/>
        </w:rPr>
        <w:t xml:space="preserve">Single author: </w:t>
      </w:r>
      <w:r w:rsidRPr="0097239F">
        <w:rPr>
          <w:rFonts w:ascii="Times New Roman" w:eastAsia="宋体" w:hAnsi="Times New Roman" w:cs="Times New Roman"/>
          <w:iCs/>
          <w:sz w:val="24"/>
        </w:rPr>
        <w:t>The author contributed solely to the article.</w:t>
      </w:r>
    </w:p>
    <w:p w14:paraId="1F26CE3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70C0"/>
          <w:kern w:val="0"/>
          <w:sz w:val="24"/>
        </w:rPr>
      </w:pPr>
      <w:r w:rsidRPr="0097239F">
        <w:rPr>
          <w:rFonts w:ascii="Times New Roman" w:eastAsia="宋体" w:hAnsi="Times New Roman" w:cs="Times New Roman"/>
          <w:color w:val="000000"/>
          <w:kern w:val="0"/>
          <w:sz w:val="24"/>
        </w:rPr>
        <w:t>Two or more authors:</w:t>
      </w:r>
    </w:p>
    <w:p w14:paraId="2EC2545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iCs/>
          <w:sz w:val="24"/>
        </w:rPr>
        <w:t>Made substantial contributions to conception and design of the study and performed data analysis and interpretation: Salas H, Castaneda WV;</w:t>
      </w:r>
    </w:p>
    <w:p w14:paraId="7029B20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iCs/>
          <w:sz w:val="24"/>
        </w:rPr>
        <w:t>Performed data acquisition, as well as providing administrative, technical, and material support: Castillo N, Young V</w:t>
      </w:r>
    </w:p>
    <w:p w14:paraId="0AA02B3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iCs/>
          <w:sz w:val="24"/>
        </w:rPr>
        <w:t>…</w:t>
      </w:r>
    </w:p>
    <w:p w14:paraId="3DA5862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kern w:val="0"/>
          <w:sz w:val="24"/>
        </w:rPr>
      </w:pPr>
    </w:p>
    <w:p w14:paraId="1218B5CE"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Availability of data and materials</w:t>
      </w:r>
    </w:p>
    <w:p w14:paraId="59034A52"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6E47054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If a manuscript does not involve such issues, please state “Not applicable.” in this section.</w:t>
      </w:r>
    </w:p>
    <w:p w14:paraId="35A163CF"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sz w:val="24"/>
        </w:rPr>
      </w:pPr>
    </w:p>
    <w:p w14:paraId="0B7EC3E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lastRenderedPageBreak/>
        <w:t>Financial support and sponsorship</w:t>
      </w:r>
    </w:p>
    <w:p w14:paraId="192E6E9B"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kern w:val="0"/>
          <w:sz w:val="24"/>
        </w:rPr>
      </w:pPr>
      <w:r w:rsidRPr="0097239F">
        <w:rPr>
          <w:rFonts w:ascii="Times New Roman" w:eastAsia="宋体" w:hAnsi="Times New Roman"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2555E33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iCs/>
          <w:sz w:val="24"/>
        </w:rPr>
        <w:t xml:space="preserve">This work was supported by Grant name XX (No. XXXX; No. </w:t>
      </w:r>
      <w:proofErr w:type="gramStart"/>
      <w:r w:rsidRPr="0097239F">
        <w:rPr>
          <w:rFonts w:ascii="Times New Roman" w:eastAsia="宋体" w:hAnsi="Times New Roman" w:cs="Times New Roman"/>
          <w:iCs/>
          <w:sz w:val="24"/>
        </w:rPr>
        <w:t>XXX)...</w:t>
      </w:r>
      <w:proofErr w:type="gramEnd"/>
    </w:p>
    <w:p w14:paraId="6AF968B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iCs/>
          <w:sz w:val="24"/>
        </w:rPr>
      </w:pPr>
      <w:r w:rsidRPr="0097239F">
        <w:rPr>
          <w:rFonts w:ascii="Times New Roman" w:eastAsia="宋体" w:hAnsi="Times New Roman" w:cs="Times New Roman"/>
          <w:kern w:val="0"/>
          <w:sz w:val="24"/>
        </w:rPr>
        <w:t xml:space="preserve">If there is no grant: </w:t>
      </w:r>
      <w:r w:rsidRPr="0097239F">
        <w:rPr>
          <w:rFonts w:ascii="Times New Roman" w:eastAsia="宋体" w:hAnsi="Times New Roman" w:cs="Times New Roman"/>
          <w:iCs/>
          <w:sz w:val="24"/>
        </w:rPr>
        <w:t>None.</w:t>
      </w:r>
    </w:p>
    <w:p w14:paraId="7D337B90"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kern w:val="0"/>
          <w:sz w:val="24"/>
        </w:rPr>
      </w:pPr>
    </w:p>
    <w:p w14:paraId="3B1834FB"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kern w:val="0"/>
          <w:sz w:val="24"/>
        </w:rPr>
      </w:pPr>
      <w:r w:rsidRPr="0097239F">
        <w:rPr>
          <w:rFonts w:ascii="Times New Roman" w:eastAsia="宋体" w:hAnsi="Times New Roman" w:cs="Times New Roman"/>
          <w:b/>
          <w:bCs/>
          <w:iCs/>
          <w:kern w:val="0"/>
          <w:sz w:val="24"/>
        </w:rPr>
        <w:t>Conflicts of interest</w:t>
      </w:r>
    </w:p>
    <w:p w14:paraId="2AB549CA"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If there are any potential conflicts of interest that may be perceived as inappropriately influencing the representation or interpretation of reported research results, please declare here. If not, please write as “</w:t>
      </w:r>
      <w:r w:rsidRPr="0097239F">
        <w:rPr>
          <w:rFonts w:ascii="Times New Roman" w:eastAsia="宋体" w:hAnsi="Times New Roman" w:cs="Times New Roman"/>
          <w:iCs/>
          <w:sz w:val="24"/>
        </w:rPr>
        <w:t>All authors declared that there are no conflicts of interest</w:t>
      </w:r>
      <w:r w:rsidRPr="0097239F">
        <w:rPr>
          <w:rFonts w:ascii="Times New Roman" w:eastAsia="宋体" w:hAnsi="Times New Roman" w:cs="Times New Roman"/>
          <w:sz w:val="24"/>
        </w:rPr>
        <w:t xml:space="preserve">”. Some authors may be bound by confidentiality agreements. </w:t>
      </w:r>
    </w:p>
    <w:p w14:paraId="07DCA49A"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In such cases, in place of itemized disclosures, we will require authors to state “</w:t>
      </w:r>
      <w:r w:rsidRPr="0097239F">
        <w:rPr>
          <w:rFonts w:ascii="Times New Roman" w:eastAsia="宋体" w:hAnsi="Times New Roman" w:cs="Times New Roman"/>
          <w:iCs/>
          <w:sz w:val="24"/>
        </w:rPr>
        <w:t>All authors declare that they are bound by confidentiality agreements that prevent them from disclosing their conflicts of interest in this work</w:t>
      </w:r>
      <w:bookmarkStart w:id="10" w:name="OLE_LINK11"/>
      <w:bookmarkStart w:id="11" w:name="OLE_LINK10"/>
      <w:r w:rsidRPr="0097239F">
        <w:rPr>
          <w:rFonts w:ascii="Times New Roman" w:eastAsia="宋体" w:hAnsi="Times New Roman" w:cs="Times New Roman"/>
          <w:sz w:val="24"/>
        </w:rPr>
        <w:t>”</w:t>
      </w:r>
      <w:bookmarkEnd w:id="10"/>
      <w:bookmarkEnd w:id="11"/>
      <w:r w:rsidRPr="0097239F">
        <w:rPr>
          <w:rFonts w:ascii="Times New Roman" w:eastAsia="宋体" w:hAnsi="Times New Roman" w:cs="Times New Roman"/>
          <w:sz w:val="24"/>
        </w:rPr>
        <w:t xml:space="preserve">. </w:t>
      </w:r>
    </w:p>
    <w:p w14:paraId="36A34FBC" w14:textId="2D513075"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 xml:space="preserve">If authors are unsure whether conflicts of interest exist, please refer to the </w:t>
      </w:r>
      <w:bookmarkStart w:id="12" w:name="OLE_LINK12"/>
      <w:bookmarkStart w:id="13" w:name="OLE_LINK13"/>
      <w:r w:rsidRPr="0097239F">
        <w:rPr>
          <w:rFonts w:ascii="Times New Roman" w:eastAsia="宋体" w:hAnsi="Times New Roman" w:cs="Times New Roman"/>
          <w:sz w:val="24"/>
        </w:rPr>
        <w:t>“</w:t>
      </w:r>
      <w:bookmarkEnd w:id="12"/>
      <w:bookmarkEnd w:id="13"/>
      <w:r w:rsidRPr="0097239F">
        <w:rPr>
          <w:rFonts w:ascii="Times New Roman" w:eastAsia="宋体" w:hAnsi="Times New Roman" w:cs="Times New Roman"/>
          <w:sz w:val="24"/>
        </w:rPr>
        <w:t xml:space="preserve">Conflicts of Interest” in the </w:t>
      </w:r>
      <w:hyperlink r:id="rId20" w:history="1">
        <w:r w:rsidR="00D35D3F" w:rsidRPr="00BD3662">
          <w:rPr>
            <w:rFonts w:ascii="Times New Roman" w:eastAsia="宋体" w:hAnsi="Times New Roman" w:cs="Times New Roman"/>
            <w:b/>
            <w:bCs/>
            <w:color w:val="0000FF"/>
            <w:sz w:val="24"/>
            <w:u w:val="single"/>
          </w:rPr>
          <w:t>Editorial Policies</w:t>
        </w:r>
      </w:hyperlink>
      <w:r w:rsidR="00D35D3F" w:rsidRPr="00BD3662">
        <w:rPr>
          <w:rFonts w:ascii="Times New Roman" w:eastAsia="宋体" w:hAnsi="Times New Roman" w:cs="Times New Roman"/>
          <w:sz w:val="24"/>
        </w:rPr>
        <w:t xml:space="preserve"> of </w:t>
      </w:r>
      <w:r w:rsidR="00D35D3F" w:rsidRPr="00510988">
        <w:rPr>
          <w:rFonts w:ascii="Times New Roman" w:eastAsia="宋体" w:hAnsi="Times New Roman" w:cs="Times New Roman"/>
          <w:i/>
          <w:iCs/>
          <w:sz w:val="24"/>
        </w:rPr>
        <w:t>Journal of Smart Environments and Green Computing</w:t>
      </w:r>
      <w:r w:rsidR="00D35D3F" w:rsidRPr="00BD3662">
        <w:rPr>
          <w:rFonts w:ascii="Times New Roman" w:eastAsia="宋体" w:hAnsi="Times New Roman" w:cs="Times New Roman"/>
          <w:sz w:val="24"/>
        </w:rPr>
        <w:t xml:space="preserve"> for a full explanation</w:t>
      </w:r>
      <w:r w:rsidRPr="0097239F">
        <w:rPr>
          <w:rFonts w:ascii="Times New Roman" w:eastAsia="宋体" w:hAnsi="Times New Roman" w:cs="Times New Roman"/>
          <w:sz w:val="24"/>
        </w:rPr>
        <w:t>.</w:t>
      </w:r>
    </w:p>
    <w:p w14:paraId="3236A415"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754189B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Ethical approval and consent to participate</w:t>
      </w:r>
    </w:p>
    <w:p w14:paraId="6E4D8513" w14:textId="2FEC5713"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 xml:space="preserve">Research involving human subjects, human material or human data must be performed in accordance with the </w:t>
      </w:r>
      <w:hyperlink r:id="rId21" w:history="1">
        <w:r w:rsidRPr="0097239F">
          <w:rPr>
            <w:rFonts w:ascii="Times New Roman" w:eastAsia="宋体" w:hAnsi="Times New Roman" w:cs="Times New Roman"/>
            <w:b/>
            <w:bCs/>
            <w:color w:val="0000FF"/>
            <w:sz w:val="24"/>
            <w:u w:val="single"/>
          </w:rPr>
          <w:t>Declaration of Helsinki</w:t>
        </w:r>
      </w:hyperlink>
      <w:r w:rsidRPr="0097239F">
        <w:rPr>
          <w:rFonts w:ascii="Times New Roman" w:eastAsia="宋体"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 Studies involving animals and cell lines must include a statement on ethical approval. More information is available at </w:t>
      </w:r>
      <w:hyperlink r:id="rId22" w:history="1">
        <w:r w:rsidR="00D35D3F" w:rsidRPr="00BD3662">
          <w:rPr>
            <w:rFonts w:ascii="Times New Roman" w:eastAsia="宋体" w:hAnsi="Times New Roman" w:cs="Times New Roman"/>
            <w:b/>
            <w:bCs/>
            <w:color w:val="0000FF"/>
            <w:sz w:val="24"/>
            <w:u w:val="single"/>
          </w:rPr>
          <w:t>Editorial Policies</w:t>
        </w:r>
      </w:hyperlink>
      <w:r w:rsidRPr="0097239F">
        <w:rPr>
          <w:rFonts w:ascii="Times New Roman" w:eastAsia="宋体" w:hAnsi="Times New Roman" w:cs="Times New Roman"/>
          <w:sz w:val="24"/>
        </w:rPr>
        <w:t xml:space="preserve">. </w:t>
      </w:r>
    </w:p>
    <w:p w14:paraId="2EF7284F"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 xml:space="preserve">If the manuscript does not involve such issues, please state </w:t>
      </w:r>
      <w:bookmarkStart w:id="14" w:name="OLE_LINK16"/>
      <w:bookmarkStart w:id="15" w:name="OLE_LINK17"/>
      <w:r w:rsidRPr="0097239F">
        <w:rPr>
          <w:rFonts w:ascii="Times New Roman" w:eastAsia="宋体" w:hAnsi="Times New Roman" w:cs="Times New Roman"/>
          <w:sz w:val="24"/>
        </w:rPr>
        <w:t>“</w:t>
      </w:r>
      <w:bookmarkEnd w:id="14"/>
      <w:bookmarkEnd w:id="15"/>
      <w:r w:rsidRPr="0097239F">
        <w:rPr>
          <w:rFonts w:ascii="Times New Roman" w:eastAsia="宋体" w:hAnsi="Times New Roman" w:cs="Times New Roman"/>
          <w:sz w:val="24"/>
        </w:rPr>
        <w:t>Not applicable.” in this section.</w:t>
      </w:r>
    </w:p>
    <w:p w14:paraId="5AD222A8"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4A887D91"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Consent for publication</w:t>
      </w:r>
    </w:p>
    <w:p w14:paraId="71460B26"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lastRenderedPageBreak/>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written informed consent for publication was obtained. Authors do not have to submit such content accompanying the manuscript. However, these documents must be available if requested. </w:t>
      </w:r>
    </w:p>
    <w:p w14:paraId="2726AB17"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If the manuscript does not involve this issue, state “Not applicable.” in this section.</w:t>
      </w:r>
    </w:p>
    <w:p w14:paraId="117E559E"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36A75415"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iCs/>
          <w:color w:val="000000"/>
          <w:kern w:val="0"/>
          <w:sz w:val="24"/>
        </w:rPr>
      </w:pPr>
      <w:r w:rsidRPr="0097239F">
        <w:rPr>
          <w:rFonts w:ascii="Times New Roman" w:eastAsia="宋体" w:hAnsi="Times New Roman" w:cs="Times New Roman"/>
          <w:b/>
          <w:bCs/>
          <w:iCs/>
          <w:color w:val="000000"/>
          <w:kern w:val="0"/>
          <w:sz w:val="24"/>
        </w:rPr>
        <w:t>Copyright</w:t>
      </w:r>
    </w:p>
    <w:p w14:paraId="4C51809F"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4"/>
        </w:rPr>
      </w:pPr>
      <w:r w:rsidRPr="0097239F">
        <w:rPr>
          <w:rFonts w:ascii="Times New Roman" w:eastAsia="宋体" w:hAnsi="Times New Roman" w:cs="Times New Roman"/>
          <w:color w:val="000000"/>
          <w:kern w:val="0"/>
          <w:sz w:val="24"/>
        </w:rPr>
        <w:t>© The Author(s) 2023.</w:t>
      </w:r>
    </w:p>
    <w:p w14:paraId="6DC0292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color w:val="000000"/>
          <w:kern w:val="0"/>
          <w:sz w:val="24"/>
        </w:rPr>
      </w:pPr>
    </w:p>
    <w:bookmarkEnd w:id="7"/>
    <w:bookmarkEnd w:id="8"/>
    <w:p w14:paraId="7FF8A63E" w14:textId="77777777" w:rsidR="0097239F" w:rsidRPr="0097239F" w:rsidRDefault="0097239F" w:rsidP="0097239F">
      <w:pPr>
        <w:adjustRightInd w:val="0"/>
        <w:snapToGrid w:val="0"/>
        <w:spacing w:line="360" w:lineRule="auto"/>
        <w:jc w:val="left"/>
        <w:rPr>
          <w:rFonts w:ascii="Times New Roman" w:eastAsia="Times New Roman" w:hAnsi="Times New Roman" w:cs="Times New Roman"/>
          <w:b/>
          <w:bCs/>
          <w:iCs/>
          <w:color w:val="190F13"/>
          <w:sz w:val="24"/>
        </w:rPr>
      </w:pPr>
      <w:r w:rsidRPr="0097239F">
        <w:rPr>
          <w:rFonts w:ascii="Times New Roman" w:eastAsia="Times New Roman" w:hAnsi="Times New Roman" w:cs="Times New Roman"/>
          <w:b/>
          <w:bCs/>
          <w:iCs/>
          <w:color w:val="190F13"/>
          <w:sz w:val="24"/>
        </w:rPr>
        <w:t>REFERENCES</w:t>
      </w:r>
    </w:p>
    <w:p w14:paraId="010EA551"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bookmarkStart w:id="16" w:name="_Hlk59626830"/>
      <w:bookmarkEnd w:id="9"/>
      <w:r w:rsidRPr="0097239F">
        <w:rPr>
          <w:rFonts w:ascii="Times New Roman" w:eastAsia="宋体" w:hAnsi="Times New Roman" w:cs="Times New Roman"/>
          <w:sz w:val="24"/>
        </w:rPr>
        <w:t xml:space="preserve">Authors should cite references </w:t>
      </w:r>
      <w:r w:rsidRPr="0097239F">
        <w:rPr>
          <w:rFonts w:ascii="Times New Roman" w:eastAsia="宋体" w:hAnsi="Times New Roman" w:cs="Times New Roman"/>
          <w:b/>
          <w:sz w:val="24"/>
        </w:rPr>
        <w:t>in sequence</w:t>
      </w:r>
      <w:r w:rsidRPr="0097239F">
        <w:rPr>
          <w:rFonts w:ascii="Times New Roman" w:eastAsia="宋体" w:hAnsi="Times New Roman" w:cs="Times New Roman"/>
          <w:sz w:val="24"/>
        </w:rPr>
        <w:t xml:space="preserve"> throughout the manuscript and indicate them in a superscript square bracket with one citation </w:t>
      </w:r>
      <w:proofErr w:type="gramStart"/>
      <w:r w:rsidRPr="0097239F">
        <w:rPr>
          <w:rFonts w:ascii="Times New Roman" w:eastAsia="宋体" w:hAnsi="Times New Roman" w:cs="Times New Roman"/>
          <w:sz w:val="24"/>
        </w:rPr>
        <w:t>number</w:t>
      </w:r>
      <w:r w:rsidRPr="0097239F">
        <w:rPr>
          <w:rFonts w:ascii="Times New Roman" w:eastAsia="宋体" w:hAnsi="Times New Roman" w:cs="Times New Roman"/>
          <w:sz w:val="24"/>
          <w:vertAlign w:val="superscript"/>
        </w:rPr>
        <w:t>[</w:t>
      </w:r>
      <w:proofErr w:type="gramEnd"/>
      <w:r w:rsidRPr="0097239F">
        <w:rPr>
          <w:rFonts w:ascii="Times New Roman" w:eastAsia="宋体" w:hAnsi="Times New Roman" w:cs="Times New Roman"/>
          <w:sz w:val="24"/>
          <w:vertAlign w:val="superscript"/>
        </w:rPr>
        <w:t>3]</w:t>
      </w:r>
      <w:r w:rsidRPr="0097239F">
        <w:rPr>
          <w:rFonts w:ascii="Times New Roman" w:eastAsia="宋体" w:hAnsi="Times New Roman" w:cs="Times New Roman"/>
          <w:sz w:val="24"/>
        </w:rPr>
        <w:t>, two separate citation numbers</w:t>
      </w:r>
      <w:r w:rsidRPr="0097239F">
        <w:rPr>
          <w:rFonts w:ascii="Times New Roman" w:eastAsia="宋体" w:hAnsi="Times New Roman" w:cs="Times New Roman"/>
          <w:sz w:val="24"/>
          <w:vertAlign w:val="superscript"/>
        </w:rPr>
        <w:t>[4,5]</w:t>
      </w:r>
      <w:r w:rsidRPr="0097239F">
        <w:rPr>
          <w:rFonts w:ascii="Times New Roman" w:eastAsia="宋体" w:hAnsi="Times New Roman" w:cs="Times New Roman"/>
          <w:sz w:val="24"/>
        </w:rPr>
        <w:t xml:space="preserve"> or several consecutive citation numbers</w:t>
      </w:r>
      <w:r w:rsidRPr="0097239F">
        <w:rPr>
          <w:rFonts w:ascii="Times New Roman" w:eastAsia="宋体" w:hAnsi="Times New Roman" w:cs="Times New Roman"/>
          <w:sz w:val="24"/>
          <w:vertAlign w:val="superscript"/>
        </w:rPr>
        <w:t>[6-9]</w:t>
      </w:r>
      <w:r w:rsidRPr="0097239F">
        <w:rPr>
          <w:rFonts w:ascii="Times New Roman" w:eastAsia="宋体" w:hAnsi="Times New Roman" w:cs="Times New Roman"/>
          <w:sz w:val="24"/>
        </w:rPr>
        <w:t>.</w:t>
      </w:r>
    </w:p>
    <w:p w14:paraId="29E8D398"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808080"/>
          <w:sz w:val="24"/>
        </w:rPr>
      </w:pPr>
      <w:r w:rsidRPr="0097239F">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97239F">
        <w:rPr>
          <w:rFonts w:ascii="Times New Roman" w:eastAsia="宋体" w:hAnsi="Times New Roman" w:cs="Times New Roman"/>
          <w:b/>
          <w:bCs/>
          <w:color w:val="808080"/>
          <w:sz w:val="24"/>
        </w:rPr>
        <w:t xml:space="preserve"> </w:t>
      </w:r>
    </w:p>
    <w:p w14:paraId="640A266A"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7" w:name="OLE_LINK22"/>
      <w:r w:rsidRPr="0097239F">
        <w:rPr>
          <w:rFonts w:ascii="Times New Roman" w:eastAsia="宋体" w:hAnsi="Times New Roman" w:cs="Times New Roman"/>
          <w:b/>
          <w:bCs/>
          <w:color w:val="767171" w:themeColor="background2" w:themeShade="80"/>
          <w:sz w:val="20"/>
          <w:szCs w:val="20"/>
        </w:rPr>
        <w:t>Each reference should have a corresponding DOI number/website link</w:t>
      </w:r>
      <w:bookmarkEnd w:id="17"/>
      <w:r w:rsidRPr="0097239F">
        <w:rPr>
          <w:rFonts w:ascii="Times New Roman" w:eastAsia="宋体" w:hAnsi="Times New Roman" w:cs="Times New Roman"/>
          <w:b/>
          <w:bCs/>
          <w:color w:val="767171" w:themeColor="background2" w:themeShade="80"/>
          <w:sz w:val="20"/>
          <w:szCs w:val="20"/>
        </w:rPr>
        <w:t>;</w:t>
      </w:r>
    </w:p>
    <w:p w14:paraId="74709EB0"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1F84B6EF"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97239F">
        <w:rPr>
          <w:rFonts w:ascii="Times New Roman" w:eastAsia="宋体" w:hAnsi="Times New Roman" w:cs="Times New Roman"/>
          <w:b/>
          <w:bCs/>
          <w:color w:val="767171" w:themeColor="background2" w:themeShade="80"/>
          <w:sz w:val="20"/>
          <w:szCs w:val="20"/>
        </w:rPr>
        <w:t>The journal’s name should be required to be italicized;</w:t>
      </w:r>
    </w:p>
    <w:p w14:paraId="416A9F01" w14:textId="77777777" w:rsidR="0097239F" w:rsidRPr="0097239F" w:rsidRDefault="0097239F" w:rsidP="0097239F">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8" w:name="OLE_LINK6"/>
      <w:r w:rsidRPr="0097239F">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3" w:history="1">
        <w:r w:rsidRPr="0097239F">
          <w:rPr>
            <w:rFonts w:ascii="Times New Roman" w:eastAsia="宋体" w:hAnsi="Times New Roman" w:cs="Times New Roman"/>
            <w:b/>
            <w:bCs/>
            <w:color w:val="767171" w:themeColor="background2" w:themeShade="80"/>
            <w:sz w:val="20"/>
            <w:szCs w:val="20"/>
          </w:rPr>
          <w:t>List of Title Word Abbreviations</w:t>
        </w:r>
      </w:hyperlink>
      <w:r w:rsidRPr="0097239F">
        <w:rPr>
          <w:rFonts w:ascii="Times New Roman" w:eastAsia="宋体" w:hAnsi="Times New Roman" w:cs="Times New Roman"/>
          <w:b/>
          <w:bCs/>
          <w:color w:val="767171" w:themeColor="background2" w:themeShade="80"/>
          <w:sz w:val="20"/>
          <w:szCs w:val="20"/>
        </w:rPr>
        <w:t xml:space="preserve"> (</w:t>
      </w:r>
      <w:r w:rsidRPr="0097239F">
        <w:rPr>
          <w:rFonts w:ascii="Times New Roman" w:eastAsia="宋体" w:hAnsi="Times New Roman" w:cs="Times New Roman"/>
          <w:color w:val="0000FF"/>
          <w:u w:val="single"/>
        </w:rPr>
        <w:t>https://www.issn.org/services/online-services/access-to-the-ltwa/</w:t>
      </w:r>
      <w:r w:rsidRPr="0097239F">
        <w:rPr>
          <w:rFonts w:ascii="Times New Roman" w:eastAsia="宋体" w:hAnsi="Times New Roman" w:cs="Times New Roman"/>
          <w:b/>
          <w:bCs/>
          <w:color w:val="767171" w:themeColor="background2" w:themeShade="80"/>
          <w:sz w:val="20"/>
          <w:szCs w:val="20"/>
        </w:rPr>
        <w:t>)</w:t>
      </w:r>
      <w:r w:rsidRPr="0097239F">
        <w:rPr>
          <w:rFonts w:ascii="Times New Roman" w:eastAsia="宋体" w:hAnsi="Times New Roman" w:cs="Times New Roman"/>
          <w:bCs/>
          <w:color w:val="767171" w:themeColor="background2" w:themeShade="80"/>
          <w:sz w:val="20"/>
          <w:szCs w:val="20"/>
        </w:rPr>
        <w:t>.</w:t>
      </w:r>
    </w:p>
    <w:bookmarkEnd w:id="18"/>
    <w:p w14:paraId="3262BB56"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10B9A125"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bookmarkStart w:id="19" w:name="OLE_LINK19"/>
      <w:r w:rsidRPr="0097239F">
        <w:rPr>
          <w:rFonts w:ascii="Times New Roman" w:eastAsia="宋体" w:hAnsi="Times New Roman" w:cs="Times New Roman"/>
          <w:sz w:val="24"/>
        </w:rPr>
        <w:t>Examples of references are shown below:</w:t>
      </w:r>
    </w:p>
    <w:p w14:paraId="3C67C62F" w14:textId="77777777" w:rsidR="0097239F" w:rsidRP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97239F">
        <w:rPr>
          <w:rFonts w:ascii="Times New Roman" w:eastAsia="宋体" w:hAnsi="Times New Roman" w:cs="Times New Roman"/>
          <w:sz w:val="24"/>
        </w:rPr>
        <w:t xml:space="preserve">Conti M, </w:t>
      </w:r>
      <w:proofErr w:type="spellStart"/>
      <w:r w:rsidRPr="0097239F">
        <w:rPr>
          <w:rFonts w:ascii="Times New Roman" w:eastAsia="宋体" w:hAnsi="Times New Roman" w:cs="Times New Roman"/>
          <w:sz w:val="24"/>
        </w:rPr>
        <w:t>Dehghantanha</w:t>
      </w:r>
      <w:proofErr w:type="spellEnd"/>
      <w:r w:rsidRPr="0097239F">
        <w:rPr>
          <w:rFonts w:ascii="Times New Roman" w:eastAsia="宋体" w:hAnsi="Times New Roman" w:cs="Times New Roman"/>
          <w:sz w:val="24"/>
        </w:rPr>
        <w:t xml:space="preserve"> A, Franke K, Watson S. Internet of things security and forensics: challenges and opportunities. </w:t>
      </w:r>
      <w:r w:rsidRPr="0097239F">
        <w:rPr>
          <w:rFonts w:ascii="Times New Roman" w:eastAsia="宋体" w:hAnsi="Times New Roman" w:cs="Times New Roman"/>
          <w:i/>
          <w:iCs/>
          <w:sz w:val="24"/>
        </w:rPr>
        <w:t>Future Generation Comp Syst</w:t>
      </w:r>
      <w:r w:rsidRPr="0097239F">
        <w:rPr>
          <w:rFonts w:ascii="Times New Roman" w:eastAsia="宋体" w:hAnsi="Times New Roman" w:cs="Times New Roman"/>
          <w:sz w:val="24"/>
        </w:rPr>
        <w:t xml:space="preserve"> </w:t>
      </w:r>
      <w:proofErr w:type="gramStart"/>
      <w:r w:rsidRPr="0097239F">
        <w:rPr>
          <w:rFonts w:ascii="Times New Roman" w:eastAsia="宋体" w:hAnsi="Times New Roman" w:cs="Times New Roman"/>
          <w:sz w:val="24"/>
        </w:rPr>
        <w:t>2018;78:544</w:t>
      </w:r>
      <w:proofErr w:type="gramEnd"/>
      <w:r w:rsidRPr="0097239F">
        <w:rPr>
          <w:rFonts w:ascii="Times New Roman" w:eastAsia="宋体" w:hAnsi="Times New Roman" w:cs="Times New Roman"/>
          <w:sz w:val="24"/>
        </w:rPr>
        <w:t xml:space="preserve">-6. </w:t>
      </w:r>
      <w:r w:rsidRPr="0097239F">
        <w:rPr>
          <w:rFonts w:ascii="Times New Roman" w:eastAsia="宋体" w:hAnsi="Times New Roman" w:cs="Times New Roman"/>
          <w:bCs/>
          <w:iCs/>
          <w:color w:val="000000"/>
          <w:kern w:val="0"/>
          <w:sz w:val="24"/>
        </w:rPr>
        <w:t xml:space="preserve">[DOI: </w:t>
      </w:r>
      <w:hyperlink r:id="rId24" w:tgtFrame="https://www.sciencedirect.com/science/article/abs/pii/_blank" w:tooltip="Persistent link using digital object identifier" w:history="1">
        <w:r w:rsidRPr="0097239F">
          <w:rPr>
            <w:rFonts w:ascii="Times New Roman" w:eastAsia="宋体" w:hAnsi="Times New Roman" w:cs="Times New Roman"/>
            <w:bCs/>
            <w:iCs/>
            <w:color w:val="000000"/>
            <w:kern w:val="0"/>
            <w:sz w:val="24"/>
          </w:rPr>
          <w:t>10.1016/j.future.2017.07.060</w:t>
        </w:r>
      </w:hyperlink>
      <w:r w:rsidRPr="0097239F">
        <w:rPr>
          <w:rFonts w:ascii="Times New Roman" w:eastAsia="宋体" w:hAnsi="Times New Roman" w:cs="Times New Roman"/>
          <w:bCs/>
          <w:iCs/>
          <w:color w:val="000000"/>
          <w:kern w:val="0"/>
          <w:sz w:val="24"/>
        </w:rPr>
        <w:t>]</w:t>
      </w:r>
      <w:r w:rsidRPr="0097239F">
        <w:rPr>
          <w:rFonts w:ascii="Times New Roman" w:eastAsia="宋体" w:hAnsi="Times New Roman" w:cs="Times New Roman"/>
          <w:b/>
          <w:bCs/>
          <w:i/>
          <w:iCs/>
          <w:color w:val="808080"/>
          <w:sz w:val="24"/>
        </w:rPr>
        <w:t xml:space="preserve"> </w:t>
      </w:r>
      <w:r w:rsidRPr="0097239F">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742AC653" w14:textId="77777777" w:rsidR="0097239F" w:rsidRP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97239F">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97239F">
        <w:rPr>
          <w:rFonts w:ascii="Times New Roman" w:eastAsia="宋体" w:hAnsi="Times New Roman" w:cs="Times New Roman"/>
          <w:bCs/>
          <w:i/>
          <w:color w:val="000000"/>
          <w:kern w:val="0"/>
          <w:sz w:val="24"/>
        </w:rPr>
        <w:t xml:space="preserve">Neural </w:t>
      </w:r>
      <w:proofErr w:type="spellStart"/>
      <w:r w:rsidRPr="0097239F">
        <w:rPr>
          <w:rFonts w:ascii="Times New Roman" w:eastAsia="宋体" w:hAnsi="Times New Roman" w:cs="Times New Roman"/>
          <w:bCs/>
          <w:i/>
          <w:color w:val="000000"/>
          <w:kern w:val="0"/>
          <w:sz w:val="24"/>
        </w:rPr>
        <w:t>Comput</w:t>
      </w:r>
      <w:proofErr w:type="spellEnd"/>
      <w:r w:rsidRPr="0097239F">
        <w:rPr>
          <w:rFonts w:ascii="Times New Roman" w:eastAsia="宋体" w:hAnsi="Times New Roman" w:cs="Times New Roman"/>
          <w:bCs/>
          <w:i/>
          <w:color w:val="000000"/>
          <w:kern w:val="0"/>
          <w:sz w:val="24"/>
        </w:rPr>
        <w:t xml:space="preserve"> </w:t>
      </w:r>
      <w:proofErr w:type="spellStart"/>
      <w:r w:rsidRPr="0097239F">
        <w:rPr>
          <w:rFonts w:ascii="Times New Roman" w:eastAsia="宋体" w:hAnsi="Times New Roman" w:cs="Times New Roman"/>
          <w:bCs/>
          <w:i/>
          <w:color w:val="000000"/>
          <w:kern w:val="0"/>
          <w:sz w:val="24"/>
        </w:rPr>
        <w:t>Applic</w:t>
      </w:r>
      <w:proofErr w:type="spellEnd"/>
      <w:r w:rsidRPr="0097239F">
        <w:rPr>
          <w:rFonts w:ascii="Times New Roman" w:eastAsia="宋体" w:hAnsi="Times New Roman" w:cs="Times New Roman"/>
          <w:bCs/>
          <w:iCs/>
          <w:color w:val="000000"/>
          <w:kern w:val="0"/>
          <w:sz w:val="24"/>
        </w:rPr>
        <w:t xml:space="preserve"> </w:t>
      </w:r>
      <w:proofErr w:type="gramStart"/>
      <w:r w:rsidRPr="0097239F">
        <w:rPr>
          <w:rFonts w:ascii="Times New Roman" w:eastAsia="宋体" w:hAnsi="Times New Roman" w:cs="Times New Roman"/>
          <w:bCs/>
          <w:iCs/>
          <w:color w:val="000000"/>
          <w:kern w:val="0"/>
          <w:sz w:val="24"/>
        </w:rPr>
        <w:t>2017;28:1583</w:t>
      </w:r>
      <w:proofErr w:type="gramEnd"/>
      <w:r w:rsidRPr="0097239F">
        <w:rPr>
          <w:rFonts w:ascii="Times New Roman" w:eastAsia="宋体" w:hAnsi="Times New Roman" w:cs="Times New Roman"/>
          <w:bCs/>
          <w:iCs/>
          <w:color w:val="000000"/>
          <w:kern w:val="0"/>
          <w:sz w:val="24"/>
        </w:rPr>
        <w:t xml:space="preserve">-90. [DOI: 10.1007/s00521-015-2132-4] </w:t>
      </w:r>
      <w:r w:rsidRPr="0097239F">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28074268" w14:textId="77777777" w:rsidR="0097239F" w:rsidRP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97239F">
        <w:rPr>
          <w:rFonts w:ascii="Times New Roman" w:eastAsia="宋体" w:hAnsi="Times New Roman" w:cs="Times New Roman"/>
          <w:sz w:val="24"/>
        </w:rPr>
        <w:t>Albasir</w:t>
      </w:r>
      <w:proofErr w:type="spellEnd"/>
      <w:r w:rsidRPr="0097239F">
        <w:rPr>
          <w:rFonts w:ascii="Times New Roman" w:eastAsia="宋体" w:hAnsi="Times New Roman" w:cs="Times New Roman"/>
          <w:sz w:val="24"/>
        </w:rPr>
        <w:t xml:space="preserve"> A, Hu Q, Naik K, Naik N. Unsupervised detection of security threats in </w:t>
      </w:r>
      <w:proofErr w:type="spellStart"/>
      <w:r w:rsidRPr="0097239F">
        <w:rPr>
          <w:rFonts w:ascii="Times New Roman" w:eastAsia="宋体" w:hAnsi="Times New Roman" w:cs="Times New Roman"/>
          <w:sz w:val="24"/>
        </w:rPr>
        <w:lastRenderedPageBreak/>
        <w:t>cyberphysical</w:t>
      </w:r>
      <w:proofErr w:type="spellEnd"/>
      <w:r w:rsidRPr="0097239F">
        <w:rPr>
          <w:rFonts w:ascii="Times New Roman" w:eastAsia="宋体" w:hAnsi="Times New Roman" w:cs="Times New Roman"/>
          <w:sz w:val="24"/>
        </w:rPr>
        <w:t xml:space="preserve"> system and IoT devices based on power fingerprints and RBM autoencoders. </w:t>
      </w:r>
      <w:r w:rsidRPr="0097239F">
        <w:rPr>
          <w:rFonts w:ascii="Times New Roman" w:eastAsia="宋体" w:hAnsi="Times New Roman" w:cs="Times New Roman"/>
          <w:i/>
          <w:iCs/>
          <w:sz w:val="24"/>
        </w:rPr>
        <w:t xml:space="preserve">J </w:t>
      </w:r>
      <w:proofErr w:type="spellStart"/>
      <w:r w:rsidRPr="0097239F">
        <w:rPr>
          <w:rFonts w:ascii="Times New Roman" w:eastAsia="宋体" w:hAnsi="Times New Roman" w:cs="Times New Roman"/>
          <w:i/>
          <w:iCs/>
          <w:sz w:val="24"/>
        </w:rPr>
        <w:t>Surveill</w:t>
      </w:r>
      <w:proofErr w:type="spellEnd"/>
      <w:r w:rsidRPr="0097239F">
        <w:rPr>
          <w:rFonts w:ascii="Times New Roman" w:eastAsia="宋体" w:hAnsi="Times New Roman" w:cs="Times New Roman"/>
          <w:i/>
          <w:iCs/>
          <w:sz w:val="24"/>
        </w:rPr>
        <w:t xml:space="preserve"> </w:t>
      </w:r>
      <w:proofErr w:type="spellStart"/>
      <w:r w:rsidRPr="0097239F">
        <w:rPr>
          <w:rFonts w:ascii="Times New Roman" w:eastAsia="宋体" w:hAnsi="Times New Roman" w:cs="Times New Roman"/>
          <w:i/>
          <w:iCs/>
          <w:sz w:val="24"/>
        </w:rPr>
        <w:t>Secur</w:t>
      </w:r>
      <w:proofErr w:type="spellEnd"/>
      <w:r w:rsidRPr="0097239F">
        <w:rPr>
          <w:rFonts w:ascii="Times New Roman" w:eastAsia="宋体" w:hAnsi="Times New Roman" w:cs="Times New Roman"/>
          <w:i/>
          <w:iCs/>
          <w:sz w:val="24"/>
        </w:rPr>
        <w:t xml:space="preserve"> </w:t>
      </w:r>
      <w:proofErr w:type="spellStart"/>
      <w:r w:rsidRPr="0097239F">
        <w:rPr>
          <w:rFonts w:ascii="Times New Roman" w:eastAsia="宋体" w:hAnsi="Times New Roman" w:cs="Times New Roman"/>
          <w:i/>
          <w:iCs/>
          <w:sz w:val="24"/>
        </w:rPr>
        <w:t>Saf</w:t>
      </w:r>
      <w:proofErr w:type="spellEnd"/>
      <w:r w:rsidRPr="0097239F">
        <w:rPr>
          <w:rFonts w:ascii="Times New Roman" w:eastAsia="宋体" w:hAnsi="Times New Roman" w:cs="Times New Roman"/>
          <w:sz w:val="24"/>
        </w:rPr>
        <w:t xml:space="preserve"> 2021; </w:t>
      </w:r>
      <w:proofErr w:type="spellStart"/>
      <w:r w:rsidRPr="0097239F">
        <w:rPr>
          <w:rFonts w:ascii="Times New Roman" w:eastAsia="宋体" w:hAnsi="Times New Roman" w:cs="Times New Roman"/>
          <w:sz w:val="24"/>
        </w:rPr>
        <w:t>Epub</w:t>
      </w:r>
      <w:proofErr w:type="spellEnd"/>
      <w:r w:rsidRPr="0097239F">
        <w:rPr>
          <w:rFonts w:ascii="Times New Roman" w:eastAsia="宋体" w:hAnsi="Times New Roman" w:cs="Times New Roman"/>
          <w:sz w:val="24"/>
        </w:rPr>
        <w:t xml:space="preserve"> ahead of print [DOI: 10.20517/jsss.2020.19]</w:t>
      </w:r>
    </w:p>
    <w:p w14:paraId="398B6B1F" w14:textId="77777777" w:rsidR="0097239F" w:rsidRP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97239F">
        <w:rPr>
          <w:rFonts w:ascii="Times New Roman" w:eastAsia="宋体" w:hAnsi="Times New Roman" w:cs="Times New Roman"/>
          <w:sz w:val="24"/>
        </w:rPr>
        <w:t xml:space="preserve">Gaydon AG, </w:t>
      </w:r>
      <w:proofErr w:type="spellStart"/>
      <w:r w:rsidRPr="0097239F">
        <w:rPr>
          <w:rFonts w:ascii="Times New Roman" w:eastAsia="宋体" w:hAnsi="Times New Roman" w:cs="Times New Roman"/>
          <w:sz w:val="24"/>
        </w:rPr>
        <w:t>Wolfhard</w:t>
      </w:r>
      <w:proofErr w:type="spellEnd"/>
      <w:r w:rsidRPr="0097239F">
        <w:rPr>
          <w:rFonts w:ascii="Times New Roman" w:eastAsia="宋体" w:hAnsi="Times New Roman" w:cs="Times New Roman"/>
          <w:sz w:val="24"/>
        </w:rPr>
        <w:t xml:space="preserve"> HG. Flames. 2nd ed. London: Chapman and Hall Ltd.; 1960. pp. 10-20.</w:t>
      </w:r>
    </w:p>
    <w:p w14:paraId="349947D9" w14:textId="77777777" w:rsidR="0097239F" w:rsidRP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97239F">
        <w:rPr>
          <w:rFonts w:ascii="Times New Roman" w:eastAsia="宋体" w:hAnsi="Times New Roman" w:cs="Times New Roman"/>
          <w:sz w:val="24"/>
        </w:rPr>
        <w:t xml:space="preserve">Mao X, Ding YK. Sentiment feature analysis and harmonic sense evaluation of images. </w:t>
      </w:r>
      <w:r w:rsidRPr="0097239F">
        <w:rPr>
          <w:rFonts w:ascii="Times New Roman" w:eastAsia="宋体" w:hAnsi="Times New Roman" w:cs="Times New Roman"/>
          <w:i/>
          <w:iCs/>
          <w:sz w:val="24"/>
        </w:rPr>
        <w:t>J Electronic</w:t>
      </w:r>
      <w:r w:rsidRPr="0097239F">
        <w:rPr>
          <w:rFonts w:ascii="Times New Roman" w:eastAsia="宋体" w:hAnsi="Times New Roman" w:cs="Times New Roman"/>
          <w:sz w:val="24"/>
        </w:rPr>
        <w:t xml:space="preserve"> </w:t>
      </w:r>
      <w:proofErr w:type="gramStart"/>
      <w:r w:rsidRPr="0097239F">
        <w:rPr>
          <w:rFonts w:ascii="Times New Roman" w:eastAsia="宋体" w:hAnsi="Times New Roman" w:cs="Times New Roman"/>
          <w:sz w:val="24"/>
        </w:rPr>
        <w:t>2001;29:23</w:t>
      </w:r>
      <w:proofErr w:type="gramEnd"/>
      <w:r w:rsidRPr="0097239F">
        <w:rPr>
          <w:rFonts w:ascii="Times New Roman" w:eastAsia="宋体" w:hAnsi="Times New Roman" w:cs="Times New Roman"/>
          <w:sz w:val="24"/>
        </w:rPr>
        <w:t>-7. (</w:t>
      </w:r>
      <w:proofErr w:type="gramStart"/>
      <w:r w:rsidRPr="0097239F">
        <w:rPr>
          <w:rFonts w:ascii="Times New Roman" w:eastAsia="宋体" w:hAnsi="Times New Roman" w:cs="Times New Roman"/>
          <w:sz w:val="24"/>
        </w:rPr>
        <w:t>in</w:t>
      </w:r>
      <w:proofErr w:type="gramEnd"/>
      <w:r w:rsidRPr="0097239F">
        <w:rPr>
          <w:rFonts w:ascii="Times New Roman" w:eastAsia="宋体" w:hAnsi="Times New Roman" w:cs="Times New Roman"/>
          <w:sz w:val="24"/>
        </w:rPr>
        <w:t xml:space="preserve"> Chinese)</w:t>
      </w:r>
    </w:p>
    <w:p w14:paraId="70C39D77" w14:textId="77777777" w:rsidR="0097239F" w:rsidRDefault="0097239F" w:rsidP="0097239F">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97239F">
        <w:rPr>
          <w:rFonts w:ascii="Times New Roman" w:eastAsia="宋体" w:hAnsi="Times New Roman" w:cs="Times New Roman"/>
          <w:sz w:val="24"/>
        </w:rPr>
        <w:t xml:space="preserve">Intel Technology Journal. Developing smart toys - from idea to product. Available from: </w:t>
      </w:r>
    </w:p>
    <w:p w14:paraId="77662386" w14:textId="2F8A8957" w:rsidR="0097239F" w:rsidRPr="0097239F" w:rsidRDefault="0097239F" w:rsidP="0097239F">
      <w:pPr>
        <w:adjustRightInd w:val="0"/>
        <w:snapToGrid w:val="0"/>
        <w:spacing w:line="360" w:lineRule="auto"/>
        <w:jc w:val="left"/>
        <w:rPr>
          <w:rFonts w:ascii="Times New Roman" w:eastAsia="宋体" w:hAnsi="Times New Roman" w:cs="Times New Roman"/>
          <w:sz w:val="24"/>
        </w:rPr>
      </w:pPr>
      <w:r w:rsidRPr="0097239F">
        <w:rPr>
          <w:rFonts w:ascii="Times New Roman" w:eastAsia="宋体" w:hAnsi="Times New Roman" w:cs="Times New Roman"/>
          <w:sz w:val="24"/>
        </w:rPr>
        <w:t>https://www.intel.com/content/dam/www/public/us/en/documents/research/2001-vol05-iss-4-intel-technology-journal.pdf. [Last accessed on 20 Feb 2021]</w:t>
      </w:r>
    </w:p>
    <w:p w14:paraId="246DC7C3" w14:textId="77777777" w:rsidR="0097239F" w:rsidRPr="0097239F" w:rsidRDefault="0097239F" w:rsidP="0097239F">
      <w:pPr>
        <w:adjustRightInd w:val="0"/>
        <w:snapToGrid w:val="0"/>
        <w:spacing w:line="360" w:lineRule="auto"/>
        <w:jc w:val="left"/>
        <w:rPr>
          <w:rFonts w:ascii="Times New Roman" w:eastAsia="宋体" w:hAnsi="Times New Roman" w:cs="Times New Roman"/>
          <w:sz w:val="24"/>
        </w:rPr>
      </w:pPr>
    </w:p>
    <w:p w14:paraId="229555E3" w14:textId="77777777" w:rsidR="0097239F" w:rsidRPr="0097239F" w:rsidRDefault="0097239F" w:rsidP="0097239F">
      <w:pPr>
        <w:adjustRightInd w:val="0"/>
        <w:snapToGrid w:val="0"/>
        <w:spacing w:line="360" w:lineRule="auto"/>
        <w:jc w:val="left"/>
        <w:rPr>
          <w:rFonts w:ascii="Calibri" w:eastAsia="宋体" w:hAnsi="Calibri" w:cs="Times New Roman"/>
          <w:color w:val="0000FF"/>
          <w:u w:val="single"/>
        </w:rPr>
      </w:pPr>
      <w:r w:rsidRPr="0097239F">
        <w:rPr>
          <w:rFonts w:ascii="Times New Roman" w:eastAsia="宋体" w:hAnsi="Times New Roman" w:cs="Times New Roman"/>
          <w:sz w:val="24"/>
        </w:rPr>
        <w:t>See the following website for more types of writing formats:</w:t>
      </w:r>
      <w:bookmarkStart w:id="20" w:name="OLE_LINK7"/>
      <w:r w:rsidRPr="0097239F">
        <w:rPr>
          <w:rFonts w:ascii="Times New Roman" w:eastAsia="宋体" w:hAnsi="Times New Roman" w:cs="Times New Roman"/>
          <w:sz w:val="24"/>
        </w:rPr>
        <w:t xml:space="preserve"> </w:t>
      </w:r>
      <w:hyperlink r:id="rId25" w:history="1">
        <w:r w:rsidRPr="0097239F">
          <w:rPr>
            <w:rFonts w:ascii="Times New Roman" w:eastAsia="宋体" w:hAnsi="Times New Roman" w:cs="Times New Roman"/>
            <w:color w:val="0000FF"/>
            <w:sz w:val="24"/>
            <w:u w:val="single"/>
          </w:rPr>
          <w:t>http://www.nlm.nih.gov/bsd/uniform_requirements.html</w:t>
        </w:r>
      </w:hyperlink>
    </w:p>
    <w:p w14:paraId="560CBB55" w14:textId="77777777" w:rsidR="0097239F" w:rsidRPr="0097239F" w:rsidRDefault="0097239F" w:rsidP="0097239F">
      <w:pPr>
        <w:adjustRightInd w:val="0"/>
        <w:snapToGrid w:val="0"/>
        <w:spacing w:line="360" w:lineRule="auto"/>
        <w:jc w:val="left"/>
        <w:rPr>
          <w:rFonts w:ascii="Times New Roman" w:eastAsia="宋体" w:hAnsi="Times New Roman" w:cs="Times New Roman"/>
          <w:color w:val="0000FF"/>
          <w:sz w:val="24"/>
          <w:u w:val="single"/>
        </w:rPr>
      </w:pPr>
    </w:p>
    <w:bookmarkEnd w:id="20"/>
    <w:p w14:paraId="417B8BDD" w14:textId="77777777" w:rsidR="0097239F" w:rsidRPr="0097239F" w:rsidRDefault="0097239F" w:rsidP="0097239F">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97239F">
        <w:rPr>
          <w:rFonts w:ascii="Times New Roman" w:eastAsia="宋体" w:hAnsi="Times New Roman" w:cs="Times New Roman"/>
          <w:b/>
          <w:bCs/>
          <w:color w:val="808080"/>
          <w:sz w:val="20"/>
          <w:szCs w:val="20"/>
        </w:rPr>
        <w:t>Standard journal articles (list top three authors)</w:t>
      </w:r>
    </w:p>
    <w:p w14:paraId="3BB16AE9"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Author 1 AB, Author 2 CD, Author 3 EF, et al. Title of the article. </w:t>
      </w:r>
      <w:bookmarkStart w:id="21" w:name="OLE_LINK18"/>
      <w:r w:rsidRPr="0097239F">
        <w:rPr>
          <w:rFonts w:ascii="Times New Roman" w:eastAsia="宋体" w:hAnsi="Times New Roman" w:cs="Times New Roman"/>
          <w:b/>
          <w:bCs/>
          <w:i/>
          <w:iCs/>
          <w:color w:val="808080"/>
          <w:sz w:val="20"/>
          <w:szCs w:val="20"/>
        </w:rPr>
        <w:t>Abbreviated</w:t>
      </w:r>
      <w:bookmarkEnd w:id="21"/>
      <w:r w:rsidRPr="0097239F">
        <w:rPr>
          <w:rFonts w:ascii="Times New Roman" w:eastAsia="宋体" w:hAnsi="Times New Roman" w:cs="Times New Roman"/>
          <w:b/>
          <w:bCs/>
          <w:i/>
          <w:iCs/>
          <w:color w:val="808080"/>
          <w:sz w:val="20"/>
          <w:szCs w:val="20"/>
        </w:rPr>
        <w:t xml:space="preserve"> Journal Name</w:t>
      </w:r>
      <w:r w:rsidRPr="0097239F">
        <w:rPr>
          <w:rFonts w:ascii="Times New Roman" w:eastAsia="宋体" w:hAnsi="Times New Roman" w:cs="Times New Roman"/>
          <w:b/>
          <w:bCs/>
          <w:color w:val="808080"/>
          <w:sz w:val="20"/>
          <w:szCs w:val="20"/>
        </w:rPr>
        <w:t xml:space="preserve"> Year; Issue: page range. [DOI: </w:t>
      </w:r>
      <w:proofErr w:type="spellStart"/>
      <w:r w:rsidRPr="0097239F">
        <w:rPr>
          <w:rFonts w:ascii="Times New Roman" w:eastAsia="宋体" w:hAnsi="Times New Roman" w:cs="Times New Roman"/>
          <w:b/>
          <w:bCs/>
          <w:color w:val="808080"/>
          <w:sz w:val="20"/>
          <w:szCs w:val="20"/>
        </w:rPr>
        <w:t>xxxxxx</w:t>
      </w:r>
      <w:proofErr w:type="spellEnd"/>
      <w:r w:rsidRPr="0097239F">
        <w:rPr>
          <w:rFonts w:ascii="Times New Roman" w:eastAsia="宋体" w:hAnsi="Times New Roman" w:cs="Times New Roman"/>
          <w:b/>
          <w:bCs/>
          <w:color w:val="808080"/>
          <w:sz w:val="20"/>
          <w:szCs w:val="20"/>
        </w:rPr>
        <w:t xml:space="preserve">] </w:t>
      </w:r>
    </w:p>
    <w:p w14:paraId="205F4D61"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032848D3"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Standard journal articles (organization as author)</w:t>
      </w:r>
    </w:p>
    <w:p w14:paraId="3B7E7E2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XXX Research Group. Title of the article. </w:t>
      </w:r>
      <w:r w:rsidRPr="0097239F">
        <w:rPr>
          <w:rFonts w:ascii="Times New Roman" w:eastAsia="宋体" w:hAnsi="Times New Roman" w:cs="Times New Roman"/>
          <w:b/>
          <w:bCs/>
          <w:i/>
          <w:iCs/>
          <w:color w:val="808080"/>
          <w:sz w:val="20"/>
          <w:szCs w:val="20"/>
        </w:rPr>
        <w:t>Abbreviated Journal Name</w:t>
      </w:r>
      <w:r w:rsidRPr="0097239F">
        <w:rPr>
          <w:rFonts w:ascii="Times New Roman" w:eastAsia="宋体" w:hAnsi="Times New Roman" w:cs="Times New Roman"/>
          <w:b/>
          <w:bCs/>
          <w:color w:val="808080"/>
          <w:sz w:val="20"/>
          <w:szCs w:val="20"/>
        </w:rPr>
        <w:t xml:space="preserve"> </w:t>
      </w:r>
      <w:proofErr w:type="spellStart"/>
      <w:proofErr w:type="gramStart"/>
      <w:r w:rsidRPr="0097239F">
        <w:rPr>
          <w:rFonts w:ascii="Times New Roman" w:eastAsia="宋体" w:hAnsi="Times New Roman" w:cs="Times New Roman"/>
          <w:b/>
          <w:bCs/>
          <w:color w:val="808080"/>
          <w:sz w:val="20"/>
          <w:szCs w:val="20"/>
        </w:rPr>
        <w:t>Year;Volume</w:t>
      </w:r>
      <w:proofErr w:type="gramEnd"/>
      <w:r w:rsidRPr="0097239F">
        <w:rPr>
          <w:rFonts w:ascii="Times New Roman" w:eastAsia="宋体" w:hAnsi="Times New Roman" w:cs="Times New Roman"/>
          <w:b/>
          <w:bCs/>
          <w:color w:val="808080"/>
          <w:sz w:val="20"/>
          <w:szCs w:val="20"/>
        </w:rPr>
        <w:t>:page</w:t>
      </w:r>
      <w:proofErr w:type="spellEnd"/>
      <w:r w:rsidRPr="0097239F">
        <w:rPr>
          <w:rFonts w:ascii="Times New Roman" w:eastAsia="宋体" w:hAnsi="Times New Roman" w:cs="Times New Roman"/>
          <w:b/>
          <w:bCs/>
          <w:color w:val="808080"/>
          <w:sz w:val="20"/>
          <w:szCs w:val="20"/>
        </w:rPr>
        <w:t xml:space="preserve"> range. [</w:t>
      </w:r>
      <w:proofErr w:type="spellStart"/>
      <w:proofErr w:type="gramStart"/>
      <w:r w:rsidRPr="0097239F">
        <w:rPr>
          <w:rFonts w:ascii="Times New Roman" w:eastAsia="宋体" w:hAnsi="Times New Roman" w:cs="Times New Roman"/>
          <w:b/>
          <w:bCs/>
          <w:color w:val="808080"/>
          <w:sz w:val="20"/>
          <w:szCs w:val="20"/>
        </w:rPr>
        <w:t>DOI:xxxx</w:t>
      </w:r>
      <w:proofErr w:type="spellEnd"/>
      <w:proofErr w:type="gramEnd"/>
      <w:r w:rsidRPr="0097239F">
        <w:rPr>
          <w:rFonts w:ascii="Times New Roman" w:eastAsia="宋体" w:hAnsi="Times New Roman" w:cs="Times New Roman"/>
          <w:b/>
          <w:bCs/>
          <w:color w:val="808080"/>
          <w:sz w:val="20"/>
          <w:szCs w:val="20"/>
        </w:rPr>
        <w:t>]</w:t>
      </w:r>
    </w:p>
    <w:p w14:paraId="7EBB4EA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72C63AE1"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Standard journal articles (both personal authors and organization as author)</w:t>
      </w:r>
    </w:p>
    <w:p w14:paraId="39CDC9A4"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Author 1 AB, Author 2 CD; XXX Study Group. Title of the article. </w:t>
      </w:r>
      <w:r w:rsidRPr="0097239F">
        <w:rPr>
          <w:rFonts w:ascii="Times New Roman" w:eastAsia="宋体" w:hAnsi="Times New Roman" w:cs="Times New Roman"/>
          <w:b/>
          <w:bCs/>
          <w:i/>
          <w:iCs/>
          <w:color w:val="808080"/>
          <w:sz w:val="20"/>
          <w:szCs w:val="20"/>
        </w:rPr>
        <w:t>Abbreviated Journal Name</w:t>
      </w:r>
      <w:r w:rsidRPr="0097239F">
        <w:rPr>
          <w:rFonts w:ascii="Times New Roman" w:eastAsia="宋体" w:hAnsi="Times New Roman" w:cs="Times New Roman"/>
          <w:b/>
          <w:bCs/>
          <w:color w:val="808080"/>
          <w:sz w:val="20"/>
          <w:szCs w:val="20"/>
        </w:rPr>
        <w:t xml:space="preserve"> </w:t>
      </w:r>
      <w:proofErr w:type="spellStart"/>
      <w:proofErr w:type="gramStart"/>
      <w:r w:rsidRPr="0097239F">
        <w:rPr>
          <w:rFonts w:ascii="Times New Roman" w:eastAsia="宋体" w:hAnsi="Times New Roman" w:cs="Times New Roman"/>
          <w:b/>
          <w:bCs/>
          <w:color w:val="808080"/>
          <w:sz w:val="20"/>
          <w:szCs w:val="20"/>
        </w:rPr>
        <w:t>Year;Volume</w:t>
      </w:r>
      <w:proofErr w:type="gramEnd"/>
      <w:r w:rsidRPr="0097239F">
        <w:rPr>
          <w:rFonts w:ascii="Times New Roman" w:eastAsia="宋体" w:hAnsi="Times New Roman" w:cs="Times New Roman"/>
          <w:b/>
          <w:bCs/>
          <w:color w:val="808080"/>
          <w:sz w:val="20"/>
          <w:szCs w:val="20"/>
        </w:rPr>
        <w:t>:page</w:t>
      </w:r>
      <w:proofErr w:type="spellEnd"/>
      <w:r w:rsidRPr="0097239F">
        <w:rPr>
          <w:rFonts w:ascii="Times New Roman" w:eastAsia="宋体" w:hAnsi="Times New Roman" w:cs="Times New Roman"/>
          <w:b/>
          <w:bCs/>
          <w:color w:val="808080"/>
          <w:sz w:val="20"/>
          <w:szCs w:val="20"/>
        </w:rPr>
        <w:t xml:space="preserve"> range. [DOI: </w:t>
      </w:r>
      <w:proofErr w:type="spellStart"/>
      <w:r w:rsidRPr="0097239F">
        <w:rPr>
          <w:rFonts w:ascii="Times New Roman" w:eastAsia="宋体" w:hAnsi="Times New Roman" w:cs="Times New Roman"/>
          <w:b/>
          <w:bCs/>
          <w:color w:val="808080"/>
          <w:sz w:val="20"/>
          <w:szCs w:val="20"/>
        </w:rPr>
        <w:t>xxxxxx</w:t>
      </w:r>
      <w:proofErr w:type="spellEnd"/>
      <w:r w:rsidRPr="0097239F">
        <w:rPr>
          <w:rFonts w:ascii="Times New Roman" w:eastAsia="宋体" w:hAnsi="Times New Roman" w:cs="Times New Roman"/>
          <w:b/>
          <w:bCs/>
          <w:color w:val="808080"/>
          <w:sz w:val="20"/>
          <w:szCs w:val="20"/>
        </w:rPr>
        <w:t>]</w:t>
      </w:r>
    </w:p>
    <w:p w14:paraId="26BD74D1"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4D374067"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5BAE9E6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Author 1 AB, Author 2 CD. Title of the article. </w:t>
      </w:r>
      <w:r w:rsidRPr="0097239F">
        <w:rPr>
          <w:rFonts w:ascii="Times New Roman" w:eastAsia="宋体" w:hAnsi="Times New Roman" w:cs="Times New Roman"/>
          <w:b/>
          <w:bCs/>
          <w:i/>
          <w:iCs/>
          <w:color w:val="808080"/>
          <w:sz w:val="20"/>
          <w:szCs w:val="20"/>
        </w:rPr>
        <w:t>Abbreviated Journal Name</w:t>
      </w:r>
      <w:r w:rsidRPr="0097239F">
        <w:rPr>
          <w:rFonts w:ascii="Times New Roman" w:eastAsia="宋体" w:hAnsi="Times New Roman" w:cs="Times New Roman"/>
          <w:b/>
          <w:bCs/>
          <w:color w:val="808080"/>
          <w:sz w:val="20"/>
          <w:szCs w:val="20"/>
        </w:rPr>
        <w:t xml:space="preserve"> Year; Issue: page range. (</w:t>
      </w:r>
      <w:proofErr w:type="gramStart"/>
      <w:r w:rsidRPr="0097239F">
        <w:rPr>
          <w:rFonts w:ascii="Times New Roman" w:eastAsia="宋体" w:hAnsi="Times New Roman" w:cs="Times New Roman"/>
          <w:b/>
          <w:bCs/>
          <w:color w:val="808080"/>
          <w:sz w:val="20"/>
          <w:szCs w:val="20"/>
        </w:rPr>
        <w:t>in</w:t>
      </w:r>
      <w:proofErr w:type="gramEnd"/>
      <w:r w:rsidRPr="0097239F">
        <w:rPr>
          <w:rFonts w:ascii="Times New Roman" w:eastAsia="宋体" w:hAnsi="Times New Roman" w:cs="Times New Roman"/>
          <w:b/>
          <w:bCs/>
          <w:color w:val="808080"/>
          <w:sz w:val="20"/>
          <w:szCs w:val="20"/>
        </w:rPr>
        <w:t xml:space="preserve"> Which language)</w:t>
      </w:r>
    </w:p>
    <w:p w14:paraId="54FF162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5902B0DC"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Standard journal articles ahead of print (DOI number should be given)</w:t>
      </w:r>
    </w:p>
    <w:p w14:paraId="5747D311"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Author 1 AB, Author 2 CD. Title of the article. </w:t>
      </w:r>
      <w:r w:rsidRPr="0097239F">
        <w:rPr>
          <w:rFonts w:ascii="Times New Roman" w:eastAsia="宋体" w:hAnsi="Times New Roman" w:cs="Times New Roman"/>
          <w:b/>
          <w:bCs/>
          <w:i/>
          <w:iCs/>
          <w:color w:val="808080"/>
          <w:sz w:val="20"/>
          <w:szCs w:val="20"/>
        </w:rPr>
        <w:t>Abbreviated Journal Name</w:t>
      </w:r>
      <w:r w:rsidRPr="0097239F">
        <w:rPr>
          <w:rFonts w:ascii="Times New Roman" w:eastAsia="宋体" w:hAnsi="Times New Roman" w:cs="Times New Roman"/>
          <w:b/>
          <w:bCs/>
          <w:color w:val="808080"/>
          <w:sz w:val="20"/>
          <w:szCs w:val="20"/>
        </w:rPr>
        <w:t xml:space="preserve"> Year; </w:t>
      </w:r>
      <w:proofErr w:type="spellStart"/>
      <w:r w:rsidRPr="0097239F">
        <w:rPr>
          <w:rFonts w:ascii="Times New Roman" w:eastAsia="宋体" w:hAnsi="Times New Roman" w:cs="Times New Roman"/>
          <w:b/>
          <w:bCs/>
          <w:color w:val="808080"/>
          <w:sz w:val="20"/>
          <w:szCs w:val="20"/>
        </w:rPr>
        <w:t>Epub</w:t>
      </w:r>
      <w:proofErr w:type="spellEnd"/>
      <w:r w:rsidRPr="0097239F">
        <w:rPr>
          <w:rFonts w:ascii="Times New Roman" w:eastAsia="宋体" w:hAnsi="Times New Roman" w:cs="Times New Roman"/>
          <w:b/>
          <w:bCs/>
          <w:color w:val="808080"/>
          <w:sz w:val="20"/>
          <w:szCs w:val="20"/>
        </w:rPr>
        <w:t xml:space="preserve"> ahead of print [DOI: </w:t>
      </w:r>
      <w:proofErr w:type="spellStart"/>
      <w:r w:rsidRPr="0097239F">
        <w:rPr>
          <w:rFonts w:ascii="Times New Roman" w:eastAsia="宋体" w:hAnsi="Times New Roman" w:cs="Times New Roman"/>
          <w:b/>
          <w:bCs/>
          <w:color w:val="808080"/>
          <w:sz w:val="20"/>
          <w:szCs w:val="20"/>
        </w:rPr>
        <w:t>xxxxxx</w:t>
      </w:r>
      <w:proofErr w:type="spellEnd"/>
      <w:r w:rsidRPr="0097239F">
        <w:rPr>
          <w:rFonts w:ascii="Times New Roman" w:eastAsia="宋体" w:hAnsi="Times New Roman" w:cs="Times New Roman"/>
          <w:b/>
          <w:bCs/>
          <w:color w:val="808080"/>
          <w:sz w:val="20"/>
          <w:szCs w:val="20"/>
        </w:rPr>
        <w:t>]</w:t>
      </w:r>
    </w:p>
    <w:p w14:paraId="797929A2"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83F32B9"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Books</w:t>
      </w:r>
    </w:p>
    <w:p w14:paraId="6B89BB3F"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lastRenderedPageBreak/>
        <w:t>Author 1 A., Author 2 B. Book Title. 3rd ed. Oxford: Publisher; 2008. pp. 154-196.</w:t>
      </w:r>
    </w:p>
    <w:p w14:paraId="1DE14A23"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66E5EA11"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Chapter in a book</w:t>
      </w:r>
    </w:p>
    <w:p w14:paraId="1D5187B6"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5BD01C6B"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59DF23C4"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Online resource</w:t>
      </w:r>
    </w:p>
    <w:p w14:paraId="606BE972"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Title of Site. Title of the article. Available from: URL. [Last accessed on Day Month Year]</w:t>
      </w:r>
    </w:p>
    <w:p w14:paraId="26E7B30D"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21CCBE22"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Conference proceedings</w:t>
      </w:r>
    </w:p>
    <w:p w14:paraId="46A6F1F9"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0D9DAC36"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74E4436B"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Conference paper</w:t>
      </w:r>
    </w:p>
    <w:p w14:paraId="73FB5BBA"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97239F">
        <w:rPr>
          <w:rFonts w:ascii="Times New Roman" w:eastAsia="宋体" w:hAnsi="Times New Roman" w:cs="Times New Roman"/>
          <w:b/>
          <w:bCs/>
          <w:color w:val="808080"/>
          <w:sz w:val="20"/>
          <w:szCs w:val="20"/>
        </w:rPr>
        <w:t>Kinsdale</w:t>
      </w:r>
      <w:proofErr w:type="spellEnd"/>
      <w:r w:rsidRPr="0097239F">
        <w:rPr>
          <w:rFonts w:ascii="Times New Roman" w:eastAsia="宋体" w:hAnsi="Times New Roman" w:cs="Times New Roman"/>
          <w:b/>
          <w:bCs/>
          <w:color w:val="808080"/>
          <w:sz w:val="20"/>
          <w:szCs w:val="20"/>
        </w:rPr>
        <w:t>, Ireland. Berlin: Publisher; 2002. pp. 182-91.</w:t>
      </w:r>
    </w:p>
    <w:p w14:paraId="0CFAD227" w14:textId="77777777" w:rsidR="0097239F"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p>
    <w:p w14:paraId="0D5CE515" w14:textId="77777777" w:rsidR="0097239F" w:rsidRPr="0097239F" w:rsidRDefault="0097239F" w:rsidP="0097239F">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Unpublished material</w:t>
      </w:r>
    </w:p>
    <w:p w14:paraId="1F6475F5" w14:textId="787E6547" w:rsidR="00B33F24" w:rsidRPr="0097239F" w:rsidRDefault="0097239F" w:rsidP="0097239F">
      <w:pPr>
        <w:widowControl/>
        <w:adjustRightInd w:val="0"/>
        <w:snapToGrid w:val="0"/>
        <w:spacing w:line="360" w:lineRule="auto"/>
        <w:jc w:val="left"/>
        <w:rPr>
          <w:rFonts w:ascii="Times New Roman" w:eastAsia="宋体" w:hAnsi="Times New Roman" w:cs="Times New Roman"/>
          <w:b/>
          <w:bCs/>
          <w:color w:val="808080"/>
          <w:sz w:val="20"/>
          <w:szCs w:val="20"/>
        </w:rPr>
      </w:pPr>
      <w:r w:rsidRPr="0097239F">
        <w:rPr>
          <w:rFonts w:ascii="Times New Roman" w:eastAsia="宋体" w:hAnsi="Times New Roman" w:cs="Times New Roman"/>
          <w:b/>
          <w:bCs/>
          <w:color w:val="808080"/>
          <w:sz w:val="20"/>
          <w:szCs w:val="20"/>
        </w:rPr>
        <w:t>Author 1 A., Author 2 B. Title of the article. Abbreviated Journal Name Country. Forthcoming Year.</w:t>
      </w:r>
      <w:bookmarkEnd w:id="16"/>
      <w:bookmarkEnd w:id="19"/>
    </w:p>
    <w:sectPr w:rsidR="00B33F24" w:rsidRPr="0097239F">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58011" w14:textId="77777777" w:rsidR="00EC48B0" w:rsidRDefault="00EC48B0">
      <w:r>
        <w:separator/>
      </w:r>
    </w:p>
  </w:endnote>
  <w:endnote w:type="continuationSeparator" w:id="0">
    <w:p w14:paraId="68F1E79C" w14:textId="77777777" w:rsidR="00EC48B0" w:rsidRDefault="00EC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c"/>
          <w:rFonts w:ascii="Arial" w:hAnsi="Arial"/>
          <w:b/>
          <w:bCs/>
          <w:sz w:val="16"/>
          <w:szCs w:val="16"/>
        </w:rPr>
        <w:t>www.</w:t>
      </w:r>
      <w:r>
        <w:rPr>
          <w:rStyle w:val="ac"/>
          <w:rFonts w:ascii="Arial" w:hAnsi="Arial" w:hint="eastAsia"/>
          <w:b/>
          <w:bCs/>
          <w:sz w:val="16"/>
          <w:szCs w:val="16"/>
        </w:rPr>
        <w:t>segc</w:t>
      </w:r>
      <w:r>
        <w:rPr>
          <w:rStyle w:val="ac"/>
          <w:rFonts w:ascii="Arial" w:hAnsi="Arial"/>
          <w:b/>
          <w:bCs/>
          <w:sz w:val="16"/>
          <w:szCs w:val="16"/>
        </w:rPr>
        <w:t>journal.com</w:t>
      </w:r>
    </w:hyperlink>
  </w:p>
  <w:p w14:paraId="299F91BD" w14:textId="77777777" w:rsidR="00B33F24" w:rsidRDefault="00B33F24">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237EF" w14:textId="77777777" w:rsidR="00EC48B0" w:rsidRDefault="00EC48B0">
      <w:r>
        <w:separator/>
      </w:r>
    </w:p>
  </w:footnote>
  <w:footnote w:type="continuationSeparator" w:id="0">
    <w:p w14:paraId="0647EB91" w14:textId="77777777" w:rsidR="00EC48B0" w:rsidRDefault="00EC4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2" w:name="OLE_LINK5"/>
  <w:p w14:paraId="3ACB8274" w14:textId="4D0AD5BC" w:rsidR="00B33F24" w:rsidRDefault="00614CF9">
    <w:pPr>
      <w:pStyle w:val="a6"/>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22"/>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6"/>
    </w:pPr>
  </w:p>
  <w:p w14:paraId="557FB4B6" w14:textId="77777777" w:rsidR="00B33F24" w:rsidRDefault="00B33F2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70082924">
    <w:abstractNumId w:val="2"/>
  </w:num>
  <w:num w:numId="9" w16cid:durableId="12526599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A46D3"/>
    <w:rsid w:val="004F52CE"/>
    <w:rsid w:val="00555B7D"/>
    <w:rsid w:val="005570D9"/>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921419"/>
    <w:rsid w:val="00927A01"/>
    <w:rsid w:val="0097239F"/>
    <w:rsid w:val="00A37A37"/>
    <w:rsid w:val="00A569F4"/>
    <w:rsid w:val="00A75079"/>
    <w:rsid w:val="00B23ECB"/>
    <w:rsid w:val="00B26CFE"/>
    <w:rsid w:val="00B33F24"/>
    <w:rsid w:val="00B42AC5"/>
    <w:rsid w:val="00B74EF5"/>
    <w:rsid w:val="00BB3538"/>
    <w:rsid w:val="00BD79B3"/>
    <w:rsid w:val="00C5076C"/>
    <w:rsid w:val="00C6365E"/>
    <w:rsid w:val="00C8045F"/>
    <w:rsid w:val="00CA2500"/>
    <w:rsid w:val="00D106B2"/>
    <w:rsid w:val="00D16246"/>
    <w:rsid w:val="00D24ABB"/>
    <w:rsid w:val="00D35D3F"/>
    <w:rsid w:val="00D65F6F"/>
    <w:rsid w:val="00D67F34"/>
    <w:rsid w:val="00DF5C43"/>
    <w:rsid w:val="00E258F5"/>
    <w:rsid w:val="00E31605"/>
    <w:rsid w:val="00E953A2"/>
    <w:rsid w:val="00EA21CF"/>
    <w:rsid w:val="00EC387F"/>
    <w:rsid w:val="00EC48B0"/>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 w:id="1863936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www.wma.net/policies-post/wma-declaration-of-helsinki-ethical-principles-for-medical-research-involving-human-subjects/" TargetMode="External"/><Relationship Id="rId7" Type="http://schemas.openxmlformats.org/officeDocument/2006/relationships/footnotes" Target="footnotes.xml"/><Relationship Id="rId12" Type="http://schemas.openxmlformats.org/officeDocument/2006/relationships/hyperlink" Target="https://f.oaes.cc/files/tpl/jsegc/Template_for_Supplementary_Material_jsegc.docx" TargetMode="External"/><Relationship Id="rId17" Type="http://schemas.openxmlformats.org/officeDocument/2006/relationships/image" Target="media/image3.jpeg"/><Relationship Id="rId25" Type="http://schemas.openxmlformats.org/officeDocument/2006/relationships/hyperlink" Target="http://www.nlm.nih.gov/bsd/uniform_requirements.html"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segcjournal.com/pages/view/editorial_polici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al@segcjournal.com" TargetMode="External"/><Relationship Id="rId24" Type="http://schemas.openxmlformats.org/officeDocument/2006/relationships/hyperlink" Target="https://doi.org/10.1016/j.future.2017.07.060"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hyperlink" Target="https://www.issn.org/services/online-services/access-to-the-ltwa/" TargetMode="External"/><Relationship Id="rId28" Type="http://schemas.openxmlformats.org/officeDocument/2006/relationships/footer" Target="footer1.xml"/><Relationship Id="rId10" Type="http://schemas.openxmlformats.org/officeDocument/2006/relationships/hyperlink" Target="https://segcjournal.com/pages/view/author_instructions" TargetMode="External"/><Relationship Id="rId19" Type="http://schemas.openxmlformats.org/officeDocument/2006/relationships/hyperlink" Target="http://www.icmje.org/recommendations/browse/roles-and-responsibilities/defining-the-role-of-authors-and-contributors.html"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xxxx@xxxx.xxx" TargetMode="External"/><Relationship Id="rId14" Type="http://schemas.openxmlformats.org/officeDocument/2006/relationships/oleObject" Target="embeddings/oleObject1.bin"/><Relationship Id="rId22" Type="http://schemas.openxmlformats.org/officeDocument/2006/relationships/hyperlink" Target="https://segcjournal.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2338</Words>
  <Characters>13332</Characters>
  <Application>Microsoft Office Word</Application>
  <DocSecurity>0</DocSecurity>
  <Lines>111</Lines>
  <Paragraphs>31</Paragraphs>
  <ScaleCrop>false</ScaleCrop>
  <Company/>
  <LinksUpToDate>false</LinksUpToDate>
  <CharactersWithSpaces>15639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Summer</cp:lastModifiedBy>
  <cp:revision>3</cp:revision>
  <dcterms:created xsi:type="dcterms:W3CDTF">2023-05-17T07:07:00Z</dcterms:created>
  <dcterms:modified xsi:type="dcterms:W3CDTF">2023-06-02T09:32:00Z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