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A6AA8">
      <w:pPr>
        <w:adjustRightInd w:val="0"/>
        <w:snapToGrid w:val="0"/>
        <w:spacing w:before="312" w:beforeLines="100"/>
        <w:rPr>
          <w:rFonts w:hint="default" w:ascii="Times New Roman" w:hAnsi="Times New Roman" w:cs="Times New Roman"/>
          <w:sz w:val="20"/>
          <w:szCs w:val="20"/>
        </w:rPr>
      </w:pPr>
      <w:r>
        <w:rPr>
          <w:rFonts w:hint="default" w:ascii="Times New Roman" w:hAnsi="Times New Roman" w:cs="Times New Roman"/>
          <w:b/>
          <w:bCs/>
          <w:sz w:val="20"/>
          <w:szCs w:val="20"/>
        </w:rPr>
        <w:t>Original Article</w:t>
      </w:r>
    </w:p>
    <w:p w14:paraId="6152586F">
      <w:pPr>
        <w:adjustRightInd w:val="0"/>
        <w:snapToGrid w:val="0"/>
        <w:spacing w:before="312" w:beforeLines="100"/>
        <w:rPr>
          <w:rFonts w:hint="default" w:ascii="Times New Roman" w:hAnsi="Times New Roman" w:cs="Times New Roman"/>
          <w:b/>
          <w:bCs/>
          <w:sz w:val="20"/>
          <w:szCs w:val="20"/>
        </w:rPr>
      </w:pPr>
      <w:r>
        <w:rPr>
          <w:rFonts w:hint="default" w:ascii="Times New Roman" w:hAnsi="Times New Roman" w:cs="Times New Roman"/>
          <w:b/>
          <w:bCs/>
          <w:sz w:val="20"/>
          <w:szCs w:val="20"/>
        </w:rPr>
        <w:t>Title: concisely convey the main topic(s) of the research</w:t>
      </w:r>
    </w:p>
    <w:p w14:paraId="5808E4B6">
      <w:pPr>
        <w:adjustRightInd w:val="0"/>
        <w:snapToGrid w:val="0"/>
        <w:spacing w:line="260" w:lineRule="atLeast"/>
        <w:rPr>
          <w:rFonts w:hint="default" w:ascii="Times New Roman" w:hAnsi="Times New Roman" w:cs="Times New Roman"/>
          <w:i/>
          <w:iCs/>
          <w:color w:val="808080" w:themeColor="background1" w:themeShade="80"/>
          <w:sz w:val="20"/>
          <w:szCs w:val="20"/>
        </w:rPr>
      </w:pPr>
      <w:r>
        <w:rPr>
          <w:rFonts w:hint="default" w:ascii="Times New Roman" w:hAnsi="Times New Roman" w:eastAsia="Times New Roman" w:cs="Times New Roman"/>
          <w:iCs/>
          <w:color w:val="808080" w:themeColor="background1" w:themeShade="80"/>
          <w:sz w:val="20"/>
          <w:szCs w:val="20"/>
        </w:rPr>
        <w:t>[</w:t>
      </w:r>
      <w:r>
        <w:rPr>
          <w:rFonts w:hint="default" w:ascii="Times New Roman" w:hAnsi="Times New Roman" w:cs="Times New Roman"/>
          <w:b/>
          <w:bCs/>
          <w:i/>
          <w:iCs/>
          <w:color w:val="808080" w:themeColor="background1" w:themeShade="80"/>
          <w:sz w:val="20"/>
          <w:szCs w:val="20"/>
        </w:rPr>
        <w:t xml:space="preserve">Suggestions: No more than 16 words. </w:t>
      </w:r>
      <w:bookmarkStart w:id="0" w:name="OLE_LINK6"/>
      <w:r>
        <w:rPr>
          <w:rFonts w:hint="default" w:ascii="Times New Roman" w:hAnsi="Times New Roman" w:cs="Times New Roman"/>
          <w:b/>
          <w:bCs/>
          <w:i/>
          <w:iCs/>
          <w:color w:val="808080" w:themeColor="background1" w:themeShade="80"/>
          <w:sz w:val="20"/>
          <w:szCs w:val="20"/>
        </w:rPr>
        <w:t>No abbreviation</w:t>
      </w:r>
      <w:bookmarkEnd w:id="0"/>
      <w:r>
        <w:rPr>
          <w:rFonts w:hint="default" w:ascii="Times New Roman" w:hAnsi="Times New Roman" w:cs="Times New Roman"/>
          <w:b/>
          <w:bCs/>
          <w:i/>
          <w:iCs/>
          <w:color w:val="808080" w:themeColor="background1" w:themeShade="80"/>
          <w:sz w:val="20"/>
          <w:szCs w:val="20"/>
        </w:rPr>
        <w:t xml:space="preserve">s </w:t>
      </w:r>
      <w:bookmarkStart w:id="1" w:name="OLE_LINK4"/>
      <w:r>
        <w:rPr>
          <w:rFonts w:hint="default" w:ascii="Times New Roman" w:hAnsi="Times New Roman" w:cs="Times New Roman"/>
          <w:b/>
          <w:bCs/>
          <w:i/>
          <w:iCs/>
          <w:color w:val="808080" w:themeColor="background1" w:themeShade="80"/>
          <w:sz w:val="20"/>
          <w:szCs w:val="20"/>
        </w:rPr>
        <w:t>except for standardized ones</w:t>
      </w:r>
      <w:bookmarkEnd w:id="1"/>
      <w:r>
        <w:rPr>
          <w:rFonts w:hint="default" w:ascii="Times New Roman" w:hAnsi="Times New Roman" w:cs="Times New Roman"/>
          <w:b/>
          <w:bCs/>
          <w:i/>
          <w:iCs/>
          <w:color w:val="808080" w:themeColor="background1" w:themeShade="80"/>
          <w:sz w:val="20"/>
          <w:szCs w:val="20"/>
        </w:rPr>
        <w:t xml:space="preserve"> e.g., DNA, RNA, gene or protein names, etc.</w:t>
      </w:r>
      <w:r>
        <w:rPr>
          <w:rFonts w:hint="default" w:ascii="Times New Roman" w:hAnsi="Times New Roman" w:cs="Times New Roman"/>
          <w:color w:val="808080" w:themeColor="background1" w:themeShade="80"/>
          <w:sz w:val="20"/>
          <w:szCs w:val="20"/>
        </w:rPr>
        <w:t>]</w:t>
      </w:r>
    </w:p>
    <w:p w14:paraId="2860C8D6">
      <w:pPr>
        <w:adjustRightInd w:val="0"/>
        <w:snapToGrid w:val="0"/>
        <w:spacing w:before="156" w:beforeLines="50"/>
        <w:rPr>
          <w:rFonts w:hint="default" w:ascii="Times New Roman" w:hAnsi="Times New Roman" w:eastAsia="宋体" w:cs="Times New Roman"/>
          <w:b/>
          <w:bCs/>
          <w:color w:val="000000"/>
          <w:kern w:val="0"/>
          <w:sz w:val="20"/>
          <w:szCs w:val="20"/>
          <w:vertAlign w:val="superscript"/>
        </w:rPr>
      </w:pPr>
      <w:r>
        <w:rPr>
          <w:rFonts w:hint="default" w:ascii="Times New Roman" w:hAnsi="Times New Roman" w:eastAsia="宋体" w:cs="Times New Roman"/>
          <w:b/>
          <w:bCs/>
          <w:color w:val="000000"/>
          <w:kern w:val="0"/>
          <w:sz w:val="20"/>
          <w:szCs w:val="20"/>
        </w:rPr>
        <w:t>Forename Surname</w:t>
      </w:r>
      <w:r>
        <w:rPr>
          <w:rFonts w:hint="default" w:ascii="Times New Roman" w:hAnsi="Times New Roman" w:eastAsia="宋体" w:cs="Times New Roman"/>
          <w:b/>
          <w:bCs/>
          <w:color w:val="000000"/>
          <w:kern w:val="0"/>
          <w:sz w:val="20"/>
          <w:szCs w:val="20"/>
          <w:vertAlign w:val="superscript"/>
        </w:rPr>
        <w:t>1</w:t>
      </w:r>
      <w:r>
        <w:rPr>
          <w:rFonts w:hint="default" w:ascii="Times New Roman" w:hAnsi="Times New Roman" w:eastAsia="宋体" w:cs="Times New Roman"/>
          <w:b/>
          <w:bCs/>
          <w:color w:val="000000"/>
          <w:kern w:val="0"/>
          <w:sz w:val="20"/>
          <w:szCs w:val="20"/>
        </w:rPr>
        <w:t>, Forename Surname</w:t>
      </w:r>
      <w:r>
        <w:rPr>
          <w:rFonts w:hint="default" w:ascii="Times New Roman" w:hAnsi="Times New Roman" w:eastAsia="宋体" w:cs="Times New Roman"/>
          <w:b/>
          <w:bCs/>
          <w:color w:val="000000"/>
          <w:kern w:val="0"/>
          <w:sz w:val="20"/>
          <w:szCs w:val="20"/>
          <w:vertAlign w:val="superscript"/>
        </w:rPr>
        <w:t>1,2</w:t>
      </w:r>
      <w:r>
        <w:rPr>
          <w:rFonts w:hint="default" w:ascii="Times New Roman" w:hAnsi="Times New Roman" w:eastAsia="宋体" w:cs="Times New Roman"/>
          <w:b/>
          <w:bCs/>
          <w:color w:val="000000"/>
          <w:kern w:val="0"/>
          <w:sz w:val="20"/>
          <w:szCs w:val="20"/>
        </w:rPr>
        <w:t>, Forename Surname</w:t>
      </w:r>
      <w:r>
        <w:rPr>
          <w:rFonts w:hint="default" w:ascii="Times New Roman" w:hAnsi="Times New Roman" w:eastAsia="宋体" w:cs="Times New Roman"/>
          <w:b/>
          <w:bCs/>
          <w:color w:val="000000"/>
          <w:kern w:val="0"/>
          <w:sz w:val="20"/>
          <w:szCs w:val="20"/>
          <w:vertAlign w:val="superscript"/>
        </w:rPr>
        <w:t>3</w:t>
      </w:r>
    </w:p>
    <w:p w14:paraId="16F23969">
      <w:pPr>
        <w:adjustRightInd w:val="0"/>
        <w:snapToGrid w:val="0"/>
        <w:spacing w:before="156" w:beforeLines="50"/>
        <w:rPr>
          <w:rFonts w:hint="default" w:ascii="Times New Roman" w:hAnsi="Times New Roman" w:eastAsia="Times New Roman" w:cs="Times New Roman"/>
          <w:iCs/>
          <w:color w:val="190F13"/>
          <w:sz w:val="20"/>
          <w:szCs w:val="20"/>
        </w:rPr>
      </w:pPr>
      <w:r>
        <w:rPr>
          <w:rFonts w:hint="default" w:ascii="Times New Roman" w:hAnsi="Times New Roman" w:eastAsia="宋体" w:cs="Times New Roman"/>
          <w:i/>
          <w:color w:val="190F13"/>
          <w:sz w:val="20"/>
          <w:szCs w:val="20"/>
          <w:vertAlign w:val="superscript"/>
        </w:rPr>
        <w:t>1</w:t>
      </w:r>
      <w:r>
        <w:rPr>
          <w:rFonts w:hint="default" w:ascii="Times New Roman" w:hAnsi="Times New Roman" w:eastAsia="宋体" w:cs="Times New Roman"/>
          <w:i/>
          <w:color w:val="190F13"/>
          <w:sz w:val="20"/>
          <w:szCs w:val="20"/>
        </w:rPr>
        <w:t>Department</w:t>
      </w:r>
      <w:r>
        <w:rPr>
          <w:rFonts w:hint="default" w:ascii="Times New Roman" w:hAnsi="Times New Roman" w:eastAsia="Times New Roman" w:cs="Times New Roman"/>
          <w:i/>
          <w:color w:val="190F13"/>
          <w:sz w:val="20"/>
          <w:szCs w:val="20"/>
        </w:rPr>
        <w:t xml:space="preserve">, </w:t>
      </w:r>
      <w:r>
        <w:rPr>
          <w:rFonts w:hint="default" w:ascii="Times New Roman" w:hAnsi="Times New Roman" w:eastAsia="宋体" w:cs="Times New Roman"/>
          <w:i/>
          <w:color w:val="190F13"/>
          <w:sz w:val="20"/>
          <w:szCs w:val="20"/>
        </w:rPr>
        <w:t>Institution</w:t>
      </w:r>
      <w:r>
        <w:rPr>
          <w:rFonts w:hint="default" w:ascii="Times New Roman" w:hAnsi="Times New Roman" w:eastAsia="Times New Roman" w:cs="Times New Roman"/>
          <w:i/>
          <w:color w:val="190F13"/>
          <w:sz w:val="20"/>
          <w:szCs w:val="20"/>
        </w:rPr>
        <w:t xml:space="preserve">, </w:t>
      </w:r>
      <w:r>
        <w:rPr>
          <w:rFonts w:hint="default" w:ascii="Times New Roman" w:hAnsi="Times New Roman" w:eastAsia="宋体" w:cs="Times New Roman"/>
          <w:i/>
          <w:color w:val="190F13"/>
          <w:sz w:val="20"/>
          <w:szCs w:val="20"/>
        </w:rPr>
        <w:t>City</w:t>
      </w:r>
      <w:r>
        <w:rPr>
          <w:rFonts w:hint="default" w:ascii="Times New Roman" w:hAnsi="Times New Roman" w:eastAsia="Times New Roman" w:cs="Times New Roman"/>
          <w:i/>
          <w:color w:val="190F13"/>
          <w:sz w:val="20"/>
          <w:szCs w:val="20"/>
        </w:rPr>
        <w:t xml:space="preserve"> </w:t>
      </w:r>
      <w:r>
        <w:rPr>
          <w:rFonts w:hint="default" w:ascii="Times New Roman" w:hAnsi="Times New Roman" w:eastAsia="宋体" w:cs="Times New Roman"/>
          <w:i/>
          <w:color w:val="190F13"/>
          <w:sz w:val="20"/>
          <w:szCs w:val="20"/>
        </w:rPr>
        <w:t>Postcode</w:t>
      </w:r>
      <w:r>
        <w:rPr>
          <w:rFonts w:hint="default" w:ascii="Times New Roman" w:hAnsi="Times New Roman" w:eastAsia="Times New Roman" w:cs="Times New Roman"/>
          <w:i/>
          <w:color w:val="190F13"/>
          <w:sz w:val="20"/>
          <w:szCs w:val="20"/>
        </w:rPr>
        <w:t xml:space="preserve">, </w:t>
      </w:r>
      <w:r>
        <w:rPr>
          <w:rFonts w:hint="default" w:ascii="Times New Roman" w:hAnsi="Times New Roman" w:eastAsia="宋体" w:cs="Times New Roman"/>
          <w:i/>
          <w:color w:val="190F13"/>
          <w:sz w:val="20"/>
          <w:szCs w:val="20"/>
        </w:rPr>
        <w:t>Country</w:t>
      </w:r>
      <w:r>
        <w:rPr>
          <w:rFonts w:hint="default" w:ascii="Times New Roman" w:hAnsi="Times New Roman" w:eastAsia="Times New Roman" w:cs="Times New Roman"/>
          <w:i/>
          <w:color w:val="190F13"/>
          <w:sz w:val="20"/>
          <w:szCs w:val="20"/>
        </w:rPr>
        <w:t xml:space="preserve">. </w:t>
      </w:r>
    </w:p>
    <w:p w14:paraId="660058E1">
      <w:pPr>
        <w:adjustRightInd w:val="0"/>
        <w:snapToGrid w:val="0"/>
        <w:rPr>
          <w:rFonts w:hint="default" w:ascii="Times New Roman" w:hAnsi="Times New Roman" w:eastAsia="Times New Roman" w:cs="Times New Roman"/>
          <w:iCs/>
          <w:color w:val="190F13"/>
          <w:sz w:val="20"/>
          <w:szCs w:val="20"/>
        </w:rPr>
      </w:pPr>
      <w:r>
        <w:rPr>
          <w:rFonts w:hint="default" w:ascii="Times New Roman" w:hAnsi="Times New Roman" w:eastAsia="宋体" w:cs="Times New Roman"/>
          <w:i/>
          <w:color w:val="190F13"/>
          <w:sz w:val="20"/>
          <w:szCs w:val="20"/>
          <w:vertAlign w:val="superscript"/>
        </w:rPr>
        <w:t>2</w:t>
      </w:r>
      <w:r>
        <w:rPr>
          <w:rFonts w:hint="default" w:ascii="Times New Roman" w:hAnsi="Times New Roman" w:eastAsia="宋体" w:cs="Times New Roman"/>
          <w:i/>
          <w:color w:val="190F13"/>
          <w:sz w:val="20"/>
          <w:szCs w:val="20"/>
        </w:rPr>
        <w:t>Department</w:t>
      </w:r>
      <w:r>
        <w:rPr>
          <w:rFonts w:hint="default" w:ascii="Times New Roman" w:hAnsi="Times New Roman" w:eastAsia="Times New Roman" w:cs="Times New Roman"/>
          <w:i/>
          <w:color w:val="190F13"/>
          <w:sz w:val="20"/>
          <w:szCs w:val="20"/>
        </w:rPr>
        <w:t xml:space="preserve">, </w:t>
      </w:r>
      <w:r>
        <w:rPr>
          <w:rFonts w:hint="default" w:ascii="Times New Roman" w:hAnsi="Times New Roman" w:eastAsia="宋体" w:cs="Times New Roman"/>
          <w:i/>
          <w:color w:val="190F13"/>
          <w:sz w:val="20"/>
          <w:szCs w:val="20"/>
        </w:rPr>
        <w:t>Institution</w:t>
      </w:r>
      <w:r>
        <w:rPr>
          <w:rFonts w:hint="default" w:ascii="Times New Roman" w:hAnsi="Times New Roman" w:eastAsia="Times New Roman" w:cs="Times New Roman"/>
          <w:i/>
          <w:color w:val="190F13"/>
          <w:sz w:val="20"/>
          <w:szCs w:val="20"/>
        </w:rPr>
        <w:t xml:space="preserve">, </w:t>
      </w:r>
      <w:r>
        <w:rPr>
          <w:rFonts w:hint="default" w:ascii="Times New Roman" w:hAnsi="Times New Roman" w:eastAsia="宋体" w:cs="Times New Roman"/>
          <w:i/>
          <w:color w:val="190F13"/>
          <w:sz w:val="20"/>
          <w:szCs w:val="20"/>
        </w:rPr>
        <w:t>City</w:t>
      </w:r>
      <w:r>
        <w:rPr>
          <w:rFonts w:hint="default" w:ascii="Times New Roman" w:hAnsi="Times New Roman" w:eastAsia="Times New Roman" w:cs="Times New Roman"/>
          <w:i/>
          <w:color w:val="190F13"/>
          <w:sz w:val="20"/>
          <w:szCs w:val="20"/>
        </w:rPr>
        <w:t xml:space="preserve">, </w:t>
      </w:r>
      <w:r>
        <w:rPr>
          <w:rFonts w:hint="default" w:ascii="Times New Roman" w:hAnsi="Times New Roman" w:eastAsia="宋体" w:cs="Times New Roman"/>
          <w:i/>
          <w:color w:val="190F13"/>
          <w:sz w:val="20"/>
          <w:szCs w:val="20"/>
        </w:rPr>
        <w:t>State Postcode</w:t>
      </w:r>
      <w:r>
        <w:rPr>
          <w:rFonts w:hint="default" w:ascii="Times New Roman" w:hAnsi="Times New Roman" w:eastAsia="Times New Roman" w:cs="Times New Roman"/>
          <w:i/>
          <w:color w:val="190F13"/>
          <w:sz w:val="20"/>
          <w:szCs w:val="20"/>
        </w:rPr>
        <w:t xml:space="preserve">, </w:t>
      </w:r>
      <w:r>
        <w:rPr>
          <w:rFonts w:hint="default" w:ascii="Times New Roman" w:hAnsi="Times New Roman" w:eastAsia="宋体" w:cs="Times New Roman"/>
          <w:i/>
          <w:color w:val="190F13"/>
          <w:sz w:val="20"/>
          <w:szCs w:val="20"/>
        </w:rPr>
        <w:t>Country</w:t>
      </w:r>
      <w:r>
        <w:rPr>
          <w:rFonts w:hint="default" w:ascii="Times New Roman" w:hAnsi="Times New Roman" w:eastAsia="Times New Roman" w:cs="Times New Roman"/>
          <w:i/>
          <w:color w:val="190F13"/>
          <w:sz w:val="20"/>
          <w:szCs w:val="20"/>
        </w:rPr>
        <w:t>.</w:t>
      </w:r>
      <w:r>
        <w:rPr>
          <w:rFonts w:hint="default" w:ascii="Times New Roman" w:hAnsi="Times New Roman" w:eastAsia="Times New Roman" w:cs="Times New Roman"/>
          <w:iCs/>
          <w:color w:val="190F13"/>
          <w:sz w:val="20"/>
          <w:szCs w:val="20"/>
        </w:rPr>
        <w:t xml:space="preserve"> </w:t>
      </w:r>
    </w:p>
    <w:p w14:paraId="7662CCF3">
      <w:pPr>
        <w:adjustRightInd w:val="0"/>
        <w:snapToGrid w:val="0"/>
        <w:rPr>
          <w:rFonts w:hint="default" w:ascii="Times New Roman" w:hAnsi="Times New Roman" w:eastAsia="Times New Roman" w:cs="Times New Roman"/>
          <w:iCs/>
          <w:color w:val="190F13"/>
          <w:sz w:val="20"/>
          <w:szCs w:val="20"/>
        </w:rPr>
      </w:pPr>
      <w:r>
        <w:rPr>
          <w:rFonts w:hint="default" w:ascii="Times New Roman" w:hAnsi="Times New Roman" w:eastAsia="宋体" w:cs="Times New Roman"/>
          <w:i/>
          <w:color w:val="190F13"/>
          <w:sz w:val="20"/>
          <w:szCs w:val="20"/>
          <w:vertAlign w:val="superscript"/>
        </w:rPr>
        <w:t>3</w:t>
      </w:r>
      <w:r>
        <w:rPr>
          <w:rFonts w:hint="default" w:ascii="Times New Roman" w:hAnsi="Times New Roman" w:eastAsia="宋体" w:cs="Times New Roman"/>
          <w:i/>
          <w:color w:val="190F13"/>
          <w:sz w:val="20"/>
          <w:szCs w:val="20"/>
        </w:rPr>
        <w:t>Department</w:t>
      </w:r>
      <w:r>
        <w:rPr>
          <w:rFonts w:hint="default" w:ascii="Times New Roman" w:hAnsi="Times New Roman" w:eastAsia="Times New Roman" w:cs="Times New Roman"/>
          <w:i/>
          <w:color w:val="190F13"/>
          <w:sz w:val="20"/>
          <w:szCs w:val="20"/>
        </w:rPr>
        <w:t xml:space="preserve">, </w:t>
      </w:r>
      <w:r>
        <w:rPr>
          <w:rFonts w:hint="default" w:ascii="Times New Roman" w:hAnsi="Times New Roman" w:eastAsia="宋体" w:cs="Times New Roman"/>
          <w:i/>
          <w:color w:val="190F13"/>
          <w:sz w:val="20"/>
          <w:szCs w:val="20"/>
        </w:rPr>
        <w:t>Institution</w:t>
      </w:r>
      <w:r>
        <w:rPr>
          <w:rFonts w:hint="default" w:ascii="Times New Roman" w:hAnsi="Times New Roman" w:eastAsia="Times New Roman" w:cs="Times New Roman"/>
          <w:i/>
          <w:color w:val="190F13"/>
          <w:sz w:val="20"/>
          <w:szCs w:val="20"/>
        </w:rPr>
        <w:t xml:space="preserve">, </w:t>
      </w:r>
      <w:r>
        <w:rPr>
          <w:rFonts w:hint="default" w:ascii="Times New Roman" w:hAnsi="Times New Roman" w:eastAsia="宋体" w:cs="Times New Roman"/>
          <w:i/>
          <w:color w:val="190F13"/>
          <w:sz w:val="20"/>
          <w:szCs w:val="20"/>
        </w:rPr>
        <w:t>City Postcode,</w:t>
      </w:r>
      <w:r>
        <w:rPr>
          <w:rFonts w:hint="default" w:ascii="Times New Roman" w:hAnsi="Times New Roman" w:eastAsia="Times New Roman" w:cs="Times New Roman"/>
          <w:i/>
          <w:color w:val="190F13"/>
          <w:sz w:val="20"/>
          <w:szCs w:val="20"/>
        </w:rPr>
        <w:t xml:space="preserve"> </w:t>
      </w:r>
      <w:r>
        <w:rPr>
          <w:rFonts w:hint="default" w:ascii="Times New Roman" w:hAnsi="Times New Roman" w:eastAsia="宋体" w:cs="Times New Roman"/>
          <w:i/>
          <w:color w:val="190F13"/>
          <w:sz w:val="20"/>
          <w:szCs w:val="20"/>
        </w:rPr>
        <w:t>Province</w:t>
      </w:r>
      <w:r>
        <w:rPr>
          <w:rFonts w:hint="default" w:ascii="Times New Roman" w:hAnsi="Times New Roman" w:eastAsia="Times New Roman" w:cs="Times New Roman"/>
          <w:i/>
          <w:color w:val="190F13"/>
          <w:sz w:val="20"/>
          <w:szCs w:val="20"/>
        </w:rPr>
        <w:t xml:space="preserve">, </w:t>
      </w:r>
      <w:r>
        <w:rPr>
          <w:rFonts w:hint="default" w:ascii="Times New Roman" w:hAnsi="Times New Roman" w:eastAsia="宋体" w:cs="Times New Roman"/>
          <w:i/>
          <w:color w:val="190F13"/>
          <w:sz w:val="20"/>
          <w:szCs w:val="20"/>
        </w:rPr>
        <w:t>Country</w:t>
      </w:r>
      <w:r>
        <w:rPr>
          <w:rFonts w:hint="default" w:ascii="Times New Roman" w:hAnsi="Times New Roman" w:eastAsia="Times New Roman" w:cs="Times New Roman"/>
          <w:i/>
          <w:color w:val="190F13"/>
          <w:sz w:val="20"/>
          <w:szCs w:val="20"/>
        </w:rPr>
        <w:t>.</w:t>
      </w:r>
      <w:r>
        <w:rPr>
          <w:rFonts w:hint="default" w:ascii="Times New Roman" w:hAnsi="Times New Roman" w:eastAsia="Times New Roman" w:cs="Times New Roman"/>
          <w:iCs/>
          <w:color w:val="190F13"/>
          <w:sz w:val="20"/>
          <w:szCs w:val="20"/>
        </w:rPr>
        <w:t xml:space="preserve"> </w:t>
      </w:r>
    </w:p>
    <w:p w14:paraId="634B4EC0">
      <w:pPr>
        <w:adjustRightInd w:val="0"/>
        <w:snapToGrid w:val="0"/>
        <w:spacing w:before="156" w:beforeLines="50"/>
        <w:rPr>
          <w:rFonts w:hint="default" w:ascii="Times New Roman" w:hAnsi="Times New Roman" w:eastAsia="Times New Roman" w:cs="Times New Roman"/>
          <w:iCs/>
          <w:color w:val="190F13"/>
          <w:sz w:val="20"/>
          <w:szCs w:val="20"/>
        </w:rPr>
      </w:pPr>
      <w:r>
        <w:rPr>
          <w:rFonts w:hint="default" w:ascii="Times New Roman" w:hAnsi="Times New Roman" w:eastAsia="Times New Roman" w:cs="Times New Roman"/>
          <w:b/>
          <w:bCs/>
          <w:iCs/>
          <w:color w:val="190F13"/>
          <w:sz w:val="20"/>
          <w:szCs w:val="20"/>
        </w:rPr>
        <w:t>Correspondence to:</w:t>
      </w:r>
      <w:r>
        <w:rPr>
          <w:rFonts w:hint="default" w:ascii="Times New Roman" w:hAnsi="Times New Roman" w:eastAsia="Times New Roman" w:cs="Times New Roman"/>
          <w:iCs/>
          <w:color w:val="190F13"/>
          <w:sz w:val="20"/>
          <w:szCs w:val="20"/>
        </w:rPr>
        <w:t xml:space="preserve"> Prof./Dr. </w:t>
      </w:r>
      <w:r>
        <w:rPr>
          <w:rFonts w:hint="default" w:ascii="Times New Roman" w:hAnsi="Times New Roman" w:eastAsia="宋体" w:cs="Times New Roman"/>
          <w:iCs/>
          <w:color w:val="190F13"/>
          <w:sz w:val="20"/>
          <w:szCs w:val="20"/>
        </w:rPr>
        <w:t>Forename</w:t>
      </w:r>
      <w:r>
        <w:rPr>
          <w:rFonts w:hint="default" w:ascii="Times New Roman" w:hAnsi="Times New Roman" w:eastAsia="Times New Roman" w:cs="Times New Roman"/>
          <w:iCs/>
          <w:color w:val="190F13"/>
          <w:sz w:val="20"/>
          <w:szCs w:val="20"/>
        </w:rPr>
        <w:t xml:space="preserve"> </w:t>
      </w:r>
      <w:r>
        <w:rPr>
          <w:rFonts w:hint="default" w:ascii="Times New Roman" w:hAnsi="Times New Roman" w:eastAsia="宋体" w:cs="Times New Roman"/>
          <w:iCs/>
          <w:color w:val="190F13"/>
          <w:sz w:val="20"/>
          <w:szCs w:val="20"/>
        </w:rPr>
        <w:t>Surname</w:t>
      </w:r>
      <w:r>
        <w:rPr>
          <w:rFonts w:hint="default" w:ascii="Times New Roman" w:hAnsi="Times New Roman" w:eastAsia="Times New Roman" w:cs="Times New Roman"/>
          <w:iCs/>
          <w:color w:val="190F13"/>
          <w:sz w:val="20"/>
          <w:szCs w:val="20"/>
        </w:rPr>
        <w:t xml:space="preserve">, Department, Institution, Detailed Address, City Postcode, Country. E-mail: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"mailto:xxxx@xxxx.xxx" </w:instrText>
      </w:r>
      <w:r>
        <w:rPr>
          <w:rFonts w:hint="default" w:ascii="Times New Roman" w:hAnsi="Times New Roman" w:cs="Times New Roman"/>
          <w:sz w:val="20"/>
          <w:szCs w:val="20"/>
        </w:rPr>
        <w:fldChar w:fldCharType="separate"/>
      </w:r>
      <w:r>
        <w:rPr>
          <w:rStyle w:val="15"/>
          <w:rFonts w:hint="default" w:ascii="Times New Roman" w:hAnsi="Times New Roman" w:eastAsia="Times New Roman" w:cs="Times New Roman"/>
          <w:iCs/>
          <w:color w:val="190F13"/>
          <w:sz w:val="20"/>
          <w:szCs w:val="20"/>
        </w:rPr>
        <w:t>xxxx@xxxx.xxx</w:t>
      </w:r>
      <w:r>
        <w:rPr>
          <w:rStyle w:val="15"/>
          <w:rFonts w:hint="default" w:ascii="Times New Roman" w:hAnsi="Times New Roman" w:eastAsia="Times New Roman" w:cs="Times New Roman"/>
          <w:iCs/>
          <w:color w:val="190F13"/>
          <w:sz w:val="20"/>
          <w:szCs w:val="20"/>
        </w:rPr>
        <w:fldChar w:fldCharType="end"/>
      </w:r>
      <w:r>
        <w:rPr>
          <w:rFonts w:hint="default" w:ascii="Times New Roman" w:hAnsi="Times New Roman" w:cs="Times New Roman"/>
          <w:sz w:val="20"/>
          <w:szCs w:val="20"/>
        </w:rPr>
        <w:t>; ORCID: xxxx</w:t>
      </w:r>
    </w:p>
    <w:p w14:paraId="5507DDB1">
      <w:pPr>
        <w:adjustRightInd w:val="0"/>
        <w:snapToGrid w:val="0"/>
        <w:spacing w:before="156" w:beforeLines="50"/>
        <w:rPr>
          <w:rFonts w:hint="default" w:ascii="Times New Roman" w:hAnsi="Times New Roman" w:cs="Times New Roman"/>
          <w:iCs/>
          <w:color w:val="190F13"/>
          <w:sz w:val="20"/>
          <w:szCs w:val="20"/>
        </w:rPr>
      </w:pPr>
      <w:bookmarkStart w:id="2" w:name="OLE_LINK2"/>
      <w:r>
        <w:rPr>
          <w:rFonts w:hint="default" w:ascii="Times New Roman" w:hAnsi="Times New Roman" w:eastAsia="Times New Roman" w:cs="Times New Roman"/>
          <w:iCs/>
          <w:color w:val="190F13"/>
          <w:sz w:val="20"/>
          <w:szCs w:val="20"/>
        </w:rPr>
        <w:t>Received: date month year</w:t>
      </w:r>
    </w:p>
    <w:p w14:paraId="4A39A92E">
      <w:pPr>
        <w:widowControl/>
        <w:adjustRightInd w:val="0"/>
        <w:snapToGrid w:val="0"/>
        <w:spacing w:line="260" w:lineRule="atLeast"/>
        <w:jc w:val="left"/>
        <w:rPr>
          <w:rFonts w:hint="default" w:ascii="Times New Roman" w:hAnsi="Times New Roman" w:eastAsia="宋体" w:cs="Times New Roman"/>
          <w:b/>
          <w:bCs/>
          <w:iCs/>
          <w:color w:val="808080" w:themeColor="background1" w:themeShade="80"/>
          <w:kern w:val="0"/>
          <w:sz w:val="20"/>
          <w:szCs w:val="20"/>
        </w:rPr>
      </w:pPr>
      <w:r>
        <w:rPr>
          <w:rFonts w:hint="default" w:ascii="Times New Roman" w:hAnsi="Times New Roman" w:cs="Times New Roman"/>
          <w:iCs/>
          <w:color w:val="808080" w:themeColor="background1" w:themeShade="80"/>
          <w:sz w:val="20"/>
          <w:szCs w:val="20"/>
        </w:rPr>
        <w:t>[</w:t>
      </w:r>
      <w:r>
        <w:rPr>
          <w:rFonts w:hint="default" w:ascii="Times New Roman" w:hAnsi="Times New Roman" w:cs="Times New Roman"/>
          <w:color w:val="808080" w:themeColor="background1" w:themeShade="80"/>
          <w:sz w:val="20"/>
          <w:szCs w:val="20"/>
        </w:rPr>
        <w:t>e.g.,</w:t>
      </w:r>
      <w:r>
        <w:rPr>
          <w:rFonts w:hint="default" w:ascii="Times New Roman" w:hAnsi="Times New Roman" w:cs="Times New Roman"/>
          <w:iCs/>
          <w:color w:val="808080" w:themeColor="background1" w:themeShade="80"/>
          <w:sz w:val="20"/>
          <w:szCs w:val="20"/>
        </w:rPr>
        <w:t xml:space="preserve"> </w:t>
      </w:r>
      <w:r>
        <w:rPr>
          <w:rFonts w:hint="default" w:ascii="Times New Roman" w:hAnsi="Times New Roman" w:eastAsia="宋体" w:cs="Times New Roman"/>
          <w:iCs/>
          <w:color w:val="808080" w:themeColor="background1" w:themeShade="80"/>
          <w:kern w:val="0"/>
          <w:sz w:val="20"/>
          <w:szCs w:val="20"/>
        </w:rPr>
        <w:t>1 Jan 2018</w:t>
      </w:r>
      <w:r>
        <w:rPr>
          <w:rFonts w:hint="default" w:ascii="Times New Roman" w:hAnsi="Times New Roman" w:eastAsia="宋体" w:cs="Times New Roman"/>
          <w:color w:val="808080" w:themeColor="background1" w:themeShade="80"/>
          <w:kern w:val="0"/>
          <w:sz w:val="20"/>
          <w:szCs w:val="20"/>
        </w:rPr>
        <w:t>]</w:t>
      </w:r>
    </w:p>
    <w:bookmarkEnd w:id="2"/>
    <w:p w14:paraId="03D8994A">
      <w:pPr>
        <w:adjustRightInd w:val="0"/>
        <w:snapToGrid w:val="0"/>
        <w:spacing w:before="312" w:beforeLines="100" w:line="260" w:lineRule="atLeast"/>
        <w:rPr>
          <w:rFonts w:hint="default" w:ascii="Times New Roman" w:hAnsi="Times New Roman" w:eastAsia="Times New Roman" w:cs="Times New Roman"/>
          <w:b/>
          <w:bCs/>
          <w:iCs/>
          <w:color w:val="808080" w:themeColor="background1" w:themeShade="80"/>
          <w:sz w:val="20"/>
          <w:szCs w:val="20"/>
        </w:rPr>
      </w:pPr>
      <w:r>
        <w:rPr>
          <w:rFonts w:hint="default" w:ascii="Times New Roman" w:hAnsi="Times New Roman" w:eastAsia="Times New Roman" w:cs="Times New Roman"/>
          <w:b/>
          <w:bCs/>
          <w:iCs/>
          <w:color w:val="808080" w:themeColor="background1" w:themeShade="80"/>
          <w:sz w:val="20"/>
          <w:szCs w:val="20"/>
        </w:rPr>
        <w:t>How to Use This Template</w:t>
      </w:r>
    </w:p>
    <w:p w14:paraId="57D0D2C4">
      <w:pPr>
        <w:adjustRightInd w:val="0"/>
        <w:snapToGrid w:val="0"/>
        <w:spacing w:before="156" w:beforeLines="50"/>
        <w:rPr>
          <w:rFonts w:hint="default" w:ascii="Times New Roman" w:hAnsi="Times New Roman" w:eastAsia="Times New Roman" w:cs="Times New Roman"/>
          <w:iCs/>
          <w:color w:val="808080" w:themeColor="background1" w:themeShade="80"/>
          <w:sz w:val="20"/>
          <w:szCs w:val="20"/>
        </w:rPr>
      </w:pPr>
      <w:r>
        <w:rPr>
          <w:rFonts w:hint="default" w:ascii="Times New Roman" w:hAnsi="Times New Roman" w:cs="Times New Roman"/>
          <w:b/>
          <w:bCs/>
          <w:i/>
          <w:color w:val="808080" w:themeColor="background1" w:themeShade="80"/>
          <w:sz w:val="20"/>
          <w:szCs w:val="20"/>
        </w:rPr>
        <w:t xml:space="preserve">This template shows the manuscript structure that can be used in an original article: Abstract, Keywords, Introduction, Methods, Results, Discussion, Declarations and References. Please note that each part has a corresponding style, which authors should follow. </w:t>
      </w:r>
      <w:r>
        <w:rPr>
          <w:rFonts w:hint="default" w:ascii="Times New Roman" w:hAnsi="Times New Roman" w:eastAsia="宋体" w:cs="Times New Roman"/>
          <w:b/>
          <w:bCs/>
          <w:i/>
          <w:snapToGrid w:val="0"/>
          <w:color w:val="808080" w:themeColor="background1" w:themeShade="80"/>
          <w:kern w:val="0"/>
          <w:sz w:val="20"/>
          <w:szCs w:val="20"/>
          <w:lang w:bidi="en-US"/>
        </w:rPr>
        <w:t>Please n</w:t>
      </w:r>
      <w:r>
        <w:rPr>
          <w:rFonts w:hint="default" w:ascii="Times New Roman" w:hAnsi="Times New Roman" w:eastAsia="Times New Roman" w:cs="Times New Roman"/>
          <w:b/>
          <w:bCs/>
          <w:i/>
          <w:snapToGrid w:val="0"/>
          <w:color w:val="808080" w:themeColor="background1" w:themeShade="80"/>
          <w:kern w:val="0"/>
          <w:sz w:val="20"/>
          <w:szCs w:val="20"/>
          <w:lang w:bidi="en-US"/>
        </w:rPr>
        <w:t xml:space="preserve">ote that the fonts in gray show writing requirements. </w:t>
      </w:r>
      <w:r>
        <w:rPr>
          <w:rFonts w:hint="default" w:ascii="Times New Roman" w:hAnsi="Times New Roman" w:cs="Times New Roman"/>
          <w:b/>
          <w:bCs/>
          <w:i/>
          <w:color w:val="808080" w:themeColor="background1" w:themeShade="80"/>
          <w:sz w:val="20"/>
          <w:szCs w:val="20"/>
        </w:rPr>
        <w:t xml:space="preserve">For any questions, you may contact the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"mailto:editorialoffice@hrjournal.net" </w:instrText>
      </w:r>
      <w:r>
        <w:rPr>
          <w:rFonts w:hint="default" w:ascii="Times New Roman" w:hAnsi="Times New Roman" w:cs="Times New Roman"/>
          <w:sz w:val="20"/>
          <w:szCs w:val="20"/>
        </w:rPr>
        <w:fldChar w:fldCharType="separate"/>
      </w:r>
      <w:r>
        <w:rPr>
          <w:rStyle w:val="15"/>
          <w:rFonts w:hint="default" w:ascii="Times New Roman" w:hAnsi="Times New Roman" w:cs="Times New Roman"/>
          <w:b/>
          <w:bCs/>
          <w:i/>
          <w:color w:val="808080" w:themeColor="background1" w:themeShade="80"/>
          <w:sz w:val="20"/>
          <w:szCs w:val="20"/>
        </w:rPr>
        <w:t>editorial office</w:t>
      </w:r>
      <w:r>
        <w:rPr>
          <w:rStyle w:val="15"/>
          <w:rFonts w:hint="default" w:ascii="Times New Roman" w:hAnsi="Times New Roman" w:cs="Times New Roman"/>
          <w:b/>
          <w:bCs/>
          <w:i/>
          <w:color w:val="808080" w:themeColor="background1" w:themeShade="80"/>
          <w:sz w:val="20"/>
          <w:szCs w:val="20"/>
        </w:rPr>
        <w:fldChar w:fldCharType="end"/>
      </w:r>
      <w:r>
        <w:rPr>
          <w:rFonts w:hint="default" w:ascii="Times New Roman" w:hAnsi="Times New Roman" w:cs="Times New Roman"/>
          <w:b/>
          <w:bCs/>
          <w:i/>
          <w:color w:val="808080" w:themeColor="background1" w:themeShade="80"/>
          <w:sz w:val="20"/>
          <w:szCs w:val="20"/>
        </w:rPr>
        <w:t>.</w:t>
      </w:r>
    </w:p>
    <w:p w14:paraId="083FC605">
      <w:pPr>
        <w:adjustRightInd w:val="0"/>
        <w:snapToGrid w:val="0"/>
        <w:spacing w:before="312" w:beforeLines="100"/>
        <w:rPr>
          <w:rFonts w:hint="default" w:ascii="Times New Roman" w:hAnsi="Times New Roman" w:eastAsia="Times New Roman" w:cs="Times New Roman"/>
          <w:b/>
          <w:bCs/>
          <w:iCs/>
          <w:color w:val="190F13"/>
          <w:sz w:val="20"/>
          <w:szCs w:val="20"/>
        </w:rPr>
      </w:pPr>
      <w:r>
        <w:rPr>
          <w:rFonts w:hint="default" w:ascii="Times New Roman" w:hAnsi="Times New Roman" w:eastAsia="Times New Roman" w:cs="Times New Roman"/>
          <w:b/>
          <w:bCs/>
          <w:iCs/>
          <w:color w:val="190F13"/>
          <w:sz w:val="20"/>
          <w:szCs w:val="20"/>
        </w:rPr>
        <w:t>Abstract</w:t>
      </w:r>
    </w:p>
    <w:p w14:paraId="19F56CA2">
      <w:pPr>
        <w:adjustRightInd w:val="0"/>
        <w:snapToGrid w:val="0"/>
        <w:spacing w:line="260" w:lineRule="atLeast"/>
        <w:rPr>
          <w:rFonts w:hint="default" w:ascii="Times New Roman" w:hAnsi="Times New Roman" w:cs="Times New Roman"/>
          <w:i/>
          <w:iCs/>
          <w:color w:val="808080" w:themeColor="background1" w:themeShade="80"/>
          <w:sz w:val="20"/>
          <w:szCs w:val="20"/>
        </w:rPr>
      </w:pPr>
      <w:r>
        <w:rPr>
          <w:rFonts w:hint="default" w:ascii="Times New Roman" w:hAnsi="Times New Roman" w:eastAsia="Times New Roman" w:cs="Times New Roman"/>
          <w:iCs/>
          <w:color w:val="808080" w:themeColor="background1" w:themeShade="80"/>
          <w:sz w:val="20"/>
          <w:szCs w:val="20"/>
        </w:rPr>
        <w:t>[</w:t>
      </w:r>
      <w:r>
        <w:rPr>
          <w:rFonts w:hint="default" w:ascii="Times New Roman" w:hAnsi="Times New Roman" w:cs="Times New Roman"/>
          <w:b/>
          <w:bCs/>
          <w:i/>
          <w:iCs/>
          <w:color w:val="808080" w:themeColor="background1" w:themeShade="80"/>
          <w:sz w:val="20"/>
          <w:szCs w:val="20"/>
        </w:rPr>
        <w:t>Suggestions: No more than 250 words. No citations. Define abbreviations at their first mention.</w:t>
      </w:r>
      <w:r>
        <w:rPr>
          <w:rFonts w:hint="default" w:ascii="Times New Roman" w:hAnsi="Times New Roman" w:cs="Times New Roman"/>
          <w:color w:val="808080" w:themeColor="background1" w:themeShade="80"/>
          <w:sz w:val="20"/>
          <w:szCs w:val="20"/>
        </w:rPr>
        <w:t>]</w:t>
      </w:r>
    </w:p>
    <w:p w14:paraId="239A6FBC">
      <w:pPr>
        <w:adjustRightInd w:val="0"/>
        <w:snapToGrid w:val="0"/>
        <w:spacing w:before="156" w:beforeLines="50" w:line="260" w:lineRule="atLeast"/>
        <w:rPr>
          <w:rFonts w:hint="default" w:ascii="Times New Roman" w:hAnsi="Times New Roman" w:eastAsia="Times New Roman" w:cs="Times New Roman"/>
          <w:b/>
          <w:bCs/>
          <w:i/>
          <w:iCs/>
          <w:color w:val="FF0000"/>
          <w:sz w:val="20"/>
          <w:szCs w:val="20"/>
        </w:rPr>
      </w:pPr>
      <w:r>
        <w:rPr>
          <w:rFonts w:hint="default" w:ascii="Times New Roman" w:hAnsi="Times New Roman" w:eastAsia="Times New Roman" w:cs="Times New Roman"/>
          <w:b/>
          <w:bCs/>
          <w:iCs/>
          <w:color w:val="190F13"/>
          <w:sz w:val="20"/>
          <w:szCs w:val="20"/>
        </w:rPr>
        <w:t>Aim:</w:t>
      </w:r>
      <w:r>
        <w:rPr>
          <w:rFonts w:hint="default" w:ascii="Times New Roman" w:hAnsi="Times New Roman" w:cs="Times New Roman"/>
          <w:sz w:val="20"/>
          <w:szCs w:val="20"/>
        </w:rPr>
        <w:t xml:space="preserve"> The purpose of this study, i.e., the reason why authors write this manuscript. </w:t>
      </w:r>
    </w:p>
    <w:p w14:paraId="1F98B7A2">
      <w:pPr>
        <w:adjustRightInd w:val="0"/>
        <w:snapToGrid w:val="0"/>
        <w:spacing w:before="156" w:beforeLines="50" w:line="260" w:lineRule="atLeast"/>
        <w:rPr>
          <w:rFonts w:hint="default" w:ascii="Times New Roman" w:hAnsi="Times New Roman" w:eastAsia="Times New Roman" w:cs="Times New Roman"/>
          <w:b/>
          <w:bCs/>
          <w:i/>
          <w:iCs/>
          <w:color w:val="FF0000"/>
          <w:sz w:val="20"/>
          <w:szCs w:val="20"/>
        </w:rPr>
      </w:pPr>
      <w:r>
        <w:rPr>
          <w:rFonts w:hint="default" w:ascii="Times New Roman" w:hAnsi="Times New Roman" w:eastAsia="Times New Roman" w:cs="Times New Roman"/>
          <w:b/>
          <w:bCs/>
          <w:iCs/>
          <w:color w:val="190F13"/>
          <w:sz w:val="20"/>
          <w:szCs w:val="20"/>
        </w:rPr>
        <w:t>Methods:</w:t>
      </w:r>
      <w:r>
        <w:rPr>
          <w:rFonts w:hint="default" w:ascii="Times New Roman" w:hAnsi="Times New Roman" w:cs="Times New Roman"/>
          <w:sz w:val="20"/>
          <w:szCs w:val="20"/>
        </w:rPr>
        <w:t xml:space="preserve"> The detailed methods applied to this study, including description of patients, materials, software, experimental apparatus, experiment object (human or animals), </w:t>
      </w:r>
      <w:r>
        <w:rPr>
          <w:rFonts w:hint="default" w:ascii="Times New Roman" w:hAnsi="Times New Roman" w:cs="Times New Roman"/>
          <w:i/>
          <w:iCs/>
          <w:sz w:val="20"/>
          <w:szCs w:val="20"/>
        </w:rPr>
        <w:t>etc</w:t>
      </w:r>
      <w:r>
        <w:rPr>
          <w:rFonts w:hint="default" w:ascii="Times New Roman" w:hAnsi="Times New Roman" w:cs="Times New Roman"/>
          <w:sz w:val="20"/>
          <w:szCs w:val="20"/>
        </w:rPr>
        <w:t xml:space="preserve">. </w:t>
      </w:r>
    </w:p>
    <w:p w14:paraId="785517EC">
      <w:pPr>
        <w:adjustRightInd w:val="0"/>
        <w:snapToGrid w:val="0"/>
        <w:spacing w:before="156" w:beforeLines="50" w:line="260" w:lineRule="atLeast"/>
        <w:rPr>
          <w:rFonts w:hint="default" w:ascii="Times New Roman" w:hAnsi="Times New Roman" w:eastAsia="Times New Roman" w:cs="Times New Roman"/>
          <w:b/>
          <w:bCs/>
          <w:i/>
          <w:iCs/>
          <w:color w:val="FF0000"/>
          <w:sz w:val="20"/>
          <w:szCs w:val="20"/>
        </w:rPr>
      </w:pPr>
      <w:r>
        <w:rPr>
          <w:rFonts w:hint="default" w:ascii="Times New Roman" w:hAnsi="Times New Roman" w:eastAsia="Times New Roman" w:cs="Times New Roman"/>
          <w:b/>
          <w:bCs/>
          <w:iCs/>
          <w:color w:val="190F13"/>
          <w:sz w:val="20"/>
          <w:szCs w:val="20"/>
        </w:rPr>
        <w:t>Results:</w:t>
      </w:r>
      <w:r>
        <w:rPr>
          <w:rFonts w:hint="default" w:ascii="Times New Roman" w:hAnsi="Times New Roman" w:cs="Times New Roman"/>
          <w:sz w:val="20"/>
          <w:szCs w:val="20"/>
        </w:rPr>
        <w:t xml:space="preserve"> The main findings of this study, including conclusive description, analysis, and comparison with other related research results, </w:t>
      </w:r>
      <w:r>
        <w:rPr>
          <w:rFonts w:hint="default" w:ascii="Times New Roman" w:hAnsi="Times New Roman" w:cs="Times New Roman"/>
          <w:i/>
          <w:iCs/>
          <w:sz w:val="20"/>
          <w:szCs w:val="20"/>
        </w:rPr>
        <w:t>etc</w:t>
      </w:r>
      <w:r>
        <w:rPr>
          <w:rFonts w:hint="default" w:ascii="Times New Roman" w:hAnsi="Times New Roman" w:cs="Times New Roman"/>
          <w:sz w:val="20"/>
          <w:szCs w:val="20"/>
        </w:rPr>
        <w:t xml:space="preserve">. </w:t>
      </w:r>
    </w:p>
    <w:p w14:paraId="32335AF3">
      <w:pPr>
        <w:adjustRightInd w:val="0"/>
        <w:snapToGrid w:val="0"/>
        <w:spacing w:before="156" w:beforeLines="50" w:line="260" w:lineRule="atLeast"/>
        <w:rPr>
          <w:rFonts w:hint="default" w:ascii="Times New Roman" w:hAnsi="Times New Roman" w:cs="Times New Roman"/>
          <w:i/>
          <w:iCs/>
          <w:color w:val="FF0000"/>
          <w:sz w:val="20"/>
          <w:szCs w:val="20"/>
        </w:rPr>
      </w:pPr>
      <w:r>
        <w:rPr>
          <w:rFonts w:hint="default" w:ascii="Times New Roman" w:hAnsi="Times New Roman" w:eastAsia="Times New Roman" w:cs="Times New Roman"/>
          <w:b/>
          <w:bCs/>
          <w:iCs/>
          <w:color w:val="190F13"/>
          <w:sz w:val="20"/>
          <w:szCs w:val="20"/>
        </w:rPr>
        <w:t>Conclusion:</w:t>
      </w:r>
      <w:r>
        <w:rPr>
          <w:rFonts w:hint="default"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5F816783">
      <w:pPr>
        <w:adjustRightInd w:val="0"/>
        <w:snapToGrid w:val="0"/>
        <w:spacing w:before="312" w:beforeLines="100" w:line="260" w:lineRule="atLeast"/>
        <w:rPr>
          <w:rFonts w:hint="default" w:ascii="Times New Roman" w:hAnsi="Times New Roman" w:cs="Times New Roman"/>
          <w:sz w:val="20"/>
          <w:szCs w:val="20"/>
        </w:rPr>
      </w:pPr>
      <w:bookmarkStart w:id="3" w:name="OLE_LINK3"/>
      <w:r>
        <w:rPr>
          <w:rFonts w:hint="default" w:ascii="Times New Roman" w:hAnsi="Times New Roman" w:eastAsia="Times New Roman" w:cs="Times New Roman"/>
          <w:b/>
          <w:bCs/>
          <w:iCs/>
          <w:color w:val="190F13"/>
          <w:sz w:val="20"/>
          <w:szCs w:val="20"/>
        </w:rPr>
        <w:t>Keywords:</w:t>
      </w:r>
      <w:r>
        <w:rPr>
          <w:rFonts w:hint="default" w:ascii="Times New Roman" w:hAnsi="Times New Roman" w:cs="Times New Roman"/>
          <w:sz w:val="20"/>
          <w:szCs w:val="20"/>
        </w:rPr>
        <w:t xml:space="preserve"> Tumor microenvironments, </w:t>
      </w:r>
      <w:r>
        <w:rPr>
          <w:rFonts w:hint="default" w:ascii="Times New Roman" w:hAnsi="Times New Roman" w:cs="Times New Roman"/>
          <w:i/>
          <w:iCs/>
          <w:sz w:val="20"/>
          <w:szCs w:val="20"/>
        </w:rPr>
        <w:t>Foxp3,</w:t>
      </w:r>
      <w:r>
        <w:rPr>
          <w:rFonts w:hint="default" w:ascii="Times New Roman" w:hAnsi="Times New Roman" w:cs="Times New Roman"/>
          <w:sz w:val="20"/>
          <w:szCs w:val="20"/>
        </w:rPr>
        <w:t xml:space="preserve"> transforming growth factor-</w:t>
      </w:r>
      <w:r>
        <w:rPr>
          <w:rFonts w:hint="default" w:ascii="Times New Roman" w:hAnsi="Times New Roman" w:cs="Times New Roman"/>
          <w:sz w:val="20"/>
          <w:szCs w:val="20"/>
          <w:lang w:val="zh-CN"/>
        </w:rPr>
        <w:t>β</w:t>
      </w:r>
      <w:r>
        <w:rPr>
          <w:rFonts w:hint="default" w:ascii="Times New Roman" w:hAnsi="Times New Roman" w:cs="Times New Roman"/>
          <w:sz w:val="20"/>
          <w:szCs w:val="20"/>
        </w:rPr>
        <w:t xml:space="preserve">1, </w:t>
      </w:r>
      <w:r>
        <w:rPr>
          <w:rFonts w:hint="default" w:ascii="Times New Roman" w:hAnsi="Times New Roman" w:cs="Times New Roman"/>
          <w:i/>
          <w:iCs/>
          <w:sz w:val="20"/>
          <w:szCs w:val="20"/>
        </w:rPr>
        <w:t xml:space="preserve">Helicobacter pylori, </w:t>
      </w:r>
      <w:r>
        <w:rPr>
          <w:rFonts w:hint="default" w:ascii="Times New Roman" w:hAnsi="Times New Roman" w:cs="Times New Roman"/>
          <w:sz w:val="20"/>
          <w:szCs w:val="20"/>
        </w:rPr>
        <w:t>Notch, DNA, high performance liquid chromatography</w:t>
      </w:r>
    </w:p>
    <w:p w14:paraId="6C33B11F">
      <w:pPr>
        <w:adjustRightInd w:val="0"/>
        <w:snapToGrid w:val="0"/>
        <w:spacing w:line="260" w:lineRule="atLeast"/>
        <w:rPr>
          <w:rFonts w:hint="default" w:ascii="Times New Roman" w:hAnsi="Times New Roman" w:eastAsia="Times New Roman" w:cs="Times New Roman"/>
          <w:i/>
          <w:color w:val="190F13"/>
          <w:sz w:val="20"/>
          <w:szCs w:val="20"/>
        </w:rPr>
      </w:pPr>
      <w:r>
        <w:rPr>
          <w:rFonts w:hint="default" w:ascii="Times New Roman" w:hAnsi="Times New Roman" w:cs="Times New Roman"/>
          <w:b/>
          <w:bCs/>
          <w:iCs/>
          <w:color w:val="808080" w:themeColor="background1" w:themeShade="80"/>
          <w:sz w:val="20"/>
          <w:szCs w:val="20"/>
        </w:rPr>
        <w:t>[</w:t>
      </w:r>
      <w:r>
        <w:rPr>
          <w:rFonts w:hint="default" w:ascii="Times New Roman" w:hAnsi="Times New Roman" w:cs="Times New Roman"/>
          <w:b/>
          <w:bCs/>
          <w:i/>
          <w:iCs/>
          <w:color w:val="808080" w:themeColor="background1" w:themeShade="80"/>
          <w:sz w:val="20"/>
          <w:szCs w:val="20"/>
        </w:rPr>
        <w:t>Please suggest 3-8 keywords which can be used for describing the content of the manuscript and will enable the full text of the manuscript to be searchable online.</w:t>
      </w:r>
      <w:r>
        <w:rPr>
          <w:rFonts w:hint="default" w:ascii="Times New Roman" w:hAnsi="Times New Roman" w:cs="Times New Roman"/>
          <w:b/>
          <w:bCs/>
          <w:iCs/>
          <w:color w:val="808080" w:themeColor="background1" w:themeShade="80"/>
          <w:sz w:val="20"/>
          <w:szCs w:val="20"/>
        </w:rPr>
        <w:t>]</w:t>
      </w:r>
    </w:p>
    <w:bookmarkEnd w:id="3"/>
    <w:p w14:paraId="30C3DCD6">
      <w:pPr>
        <w:adjustRightInd w:val="0"/>
        <w:snapToGrid w:val="0"/>
        <w:spacing w:before="312" w:beforeLines="100" w:line="260" w:lineRule="atLeast"/>
        <w:rPr>
          <w:rFonts w:hint="default" w:ascii="Times New Roman" w:hAnsi="Times New Roman" w:eastAsia="Times New Roman" w:cs="Times New Roman"/>
          <w:b/>
          <w:bCs/>
          <w:iCs/>
          <w:color w:val="190F13"/>
          <w:sz w:val="20"/>
          <w:szCs w:val="20"/>
        </w:rPr>
      </w:pPr>
      <w:r>
        <w:rPr>
          <w:rFonts w:hint="default" w:ascii="Times New Roman" w:hAnsi="Times New Roman" w:eastAsia="Times New Roman" w:cs="Times New Roman"/>
          <w:b/>
          <w:bCs/>
          <w:iCs/>
          <w:color w:val="190F13"/>
          <w:sz w:val="20"/>
          <w:szCs w:val="20"/>
        </w:rPr>
        <w:t>INTRODUCTION</w:t>
      </w:r>
    </w:p>
    <w:p w14:paraId="5496D5C0">
      <w:pPr>
        <w:adjustRightInd w:val="0"/>
        <w:snapToGrid w:val="0"/>
        <w:spacing w:line="260" w:lineRule="atLeast"/>
        <w:rPr>
          <w:rFonts w:hint="default" w:ascii="Times New Roman" w:hAnsi="Times New Roman" w:cs="Times New Roman"/>
          <w:sz w:val="20"/>
          <w:szCs w:val="20"/>
        </w:rPr>
      </w:pPr>
      <w:r>
        <w:rPr>
          <w:rFonts w:hint="default"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F4BA74C">
      <w:pPr>
        <w:adjustRightInd w:val="0"/>
        <w:snapToGrid w:val="0"/>
        <w:spacing w:before="312" w:beforeLines="100" w:line="260" w:lineRule="atLeast"/>
        <w:rPr>
          <w:rFonts w:hint="default" w:ascii="Times New Roman" w:hAnsi="Times New Roman" w:eastAsia="Times New Roman" w:cs="Times New Roman"/>
          <w:b/>
          <w:bCs/>
          <w:iCs/>
          <w:color w:val="190F13"/>
          <w:sz w:val="20"/>
          <w:szCs w:val="20"/>
        </w:rPr>
      </w:pPr>
      <w:r>
        <w:rPr>
          <w:rFonts w:hint="default" w:ascii="Times New Roman" w:hAnsi="Times New Roman" w:eastAsia="Times New Roman" w:cs="Times New Roman"/>
          <w:b/>
          <w:bCs/>
          <w:iCs/>
          <w:color w:val="190F13"/>
          <w:sz w:val="20"/>
          <w:szCs w:val="20"/>
        </w:rPr>
        <w:t>METHODS</w:t>
      </w:r>
    </w:p>
    <w:p w14:paraId="3BFAFD79">
      <w:pPr>
        <w:adjustRightInd w:val="0"/>
        <w:snapToGrid w:val="0"/>
        <w:spacing w:line="260" w:lineRule="atLeast"/>
        <w:rPr>
          <w:rFonts w:hint="default" w:ascii="Times New Roman" w:hAnsi="Times New Roman" w:cs="Times New Roman"/>
          <w:sz w:val="20"/>
          <w:szCs w:val="20"/>
        </w:rPr>
      </w:pPr>
      <w:r>
        <w:rPr>
          <w:rFonts w:hint="default"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hint="default" w:ascii="Times New Roman" w:hAnsi="Times New Roman" w:cs="Times New Roman"/>
          <w:i/>
          <w:iCs/>
          <w:sz w:val="20"/>
          <w:szCs w:val="20"/>
        </w:rPr>
        <w:t>etc</w:t>
      </w:r>
      <w:r>
        <w:rPr>
          <w:rFonts w:hint="default" w:ascii="Times New Roman" w:hAnsi="Times New Roman" w:cs="Times New Roman"/>
          <w:sz w:val="20"/>
          <w:szCs w:val="20"/>
        </w:rPr>
        <w:t>. All the information should be given in sufficient detail so that other scholars are able to reproduce the results.</w:t>
      </w:r>
    </w:p>
    <w:p w14:paraId="7B3BD13A">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r>
        <w:rPr>
          <w:rFonts w:hint="default" w:ascii="Times New Roman" w:hAnsi="Times New Roman" w:eastAsia="宋体" w:cs="Times New Roman"/>
          <w:b/>
          <w:bCs/>
          <w:iCs/>
          <w:color w:val="000000"/>
          <w:kern w:val="0"/>
          <w:sz w:val="20"/>
          <w:szCs w:val="20"/>
        </w:rPr>
        <w:t>Level 2 heading</w:t>
      </w:r>
    </w:p>
    <w:p w14:paraId="743CC0B8">
      <w:pPr>
        <w:widowControl/>
        <w:adjustRightInd w:val="0"/>
        <w:snapToGrid w:val="0"/>
        <w:spacing w:line="260" w:lineRule="atLeast"/>
        <w:jc w:val="left"/>
        <w:rPr>
          <w:rFonts w:hint="default" w:ascii="Times New Roman" w:hAnsi="Times New Roman" w:eastAsia="宋体" w:cs="Times New Roman"/>
          <w:b/>
          <w:bCs/>
          <w:iCs/>
          <w:color w:val="808080" w:themeColor="background1" w:themeShade="80"/>
          <w:kern w:val="0"/>
          <w:sz w:val="20"/>
          <w:szCs w:val="20"/>
        </w:rPr>
      </w:pPr>
      <w:r>
        <w:rPr>
          <w:rFonts w:hint="default" w:ascii="Times New Roman" w:hAnsi="Times New Roman" w:cs="Times New Roman"/>
          <w:iCs/>
          <w:color w:val="808080" w:themeColor="background1" w:themeShade="80"/>
          <w:sz w:val="20"/>
          <w:szCs w:val="20"/>
        </w:rPr>
        <w:t>[</w:t>
      </w:r>
      <w:r>
        <w:rPr>
          <w:rFonts w:hint="default" w:ascii="Times New Roman" w:hAnsi="Times New Roman" w:cs="Times New Roman"/>
          <w:color w:val="808080" w:themeColor="background1" w:themeShade="80"/>
          <w:sz w:val="20"/>
          <w:szCs w:val="20"/>
        </w:rPr>
        <w:t>e.g.,</w:t>
      </w:r>
      <w:r>
        <w:rPr>
          <w:rFonts w:hint="default" w:ascii="Times New Roman" w:hAnsi="Times New Roman" w:cs="Times New Roman"/>
          <w:iCs/>
          <w:color w:val="808080" w:themeColor="background1" w:themeShade="80"/>
          <w:sz w:val="20"/>
          <w:szCs w:val="20"/>
        </w:rPr>
        <w:t xml:space="preserve"> </w:t>
      </w:r>
      <w:r>
        <w:rPr>
          <w:rFonts w:hint="default" w:ascii="Times New Roman" w:hAnsi="Times New Roman" w:eastAsia="宋体" w:cs="Times New Roman"/>
          <w:b/>
          <w:bCs/>
          <w:iCs/>
          <w:color w:val="808080" w:themeColor="background1" w:themeShade="80"/>
          <w:kern w:val="0"/>
          <w:sz w:val="20"/>
          <w:szCs w:val="20"/>
        </w:rPr>
        <w:t>Statistical analyses</w:t>
      </w:r>
      <w:r>
        <w:rPr>
          <w:rFonts w:hint="default" w:ascii="Times New Roman" w:hAnsi="Times New Roman" w:eastAsia="宋体" w:cs="Times New Roman"/>
          <w:color w:val="808080" w:themeColor="background1" w:themeShade="80"/>
          <w:kern w:val="0"/>
          <w:sz w:val="20"/>
          <w:szCs w:val="20"/>
        </w:rPr>
        <w:t>]</w:t>
      </w:r>
    </w:p>
    <w:p w14:paraId="5641FCAD">
      <w:pPr>
        <w:widowControl/>
        <w:adjustRightInd w:val="0"/>
        <w:snapToGrid w:val="0"/>
        <w:spacing w:before="156" w:beforeLines="50" w:line="260" w:lineRule="atLeast"/>
        <w:rPr>
          <w:rFonts w:hint="default" w:ascii="Times New Roman" w:hAnsi="Times New Roman" w:eastAsia="宋体" w:cs="Times New Roman"/>
          <w:i/>
          <w:color w:val="000000"/>
          <w:kern w:val="0"/>
          <w:sz w:val="20"/>
          <w:szCs w:val="20"/>
        </w:rPr>
      </w:pPr>
      <w:r>
        <w:rPr>
          <w:rFonts w:hint="default" w:ascii="Times New Roman" w:hAnsi="Times New Roman" w:eastAsia="宋体" w:cs="Times New Roman"/>
          <w:i/>
          <w:color w:val="000000"/>
          <w:kern w:val="0"/>
          <w:sz w:val="20"/>
          <w:szCs w:val="20"/>
        </w:rPr>
        <w:t>Level 3 heading</w:t>
      </w:r>
    </w:p>
    <w:p w14:paraId="69243DC4">
      <w:pPr>
        <w:widowControl/>
        <w:adjustRightInd w:val="0"/>
        <w:snapToGrid w:val="0"/>
        <w:spacing w:line="260" w:lineRule="atLeast"/>
        <w:jc w:val="left"/>
        <w:rPr>
          <w:rFonts w:hint="default" w:ascii="Times New Roman" w:hAnsi="Times New Roman" w:cs="Times New Roman"/>
          <w:color w:val="808080" w:themeColor="background1" w:themeShade="80"/>
          <w:sz w:val="20"/>
          <w:szCs w:val="20"/>
        </w:rPr>
      </w:pPr>
      <w:r>
        <w:rPr>
          <w:rFonts w:hint="default" w:ascii="Times New Roman" w:hAnsi="Times New Roman" w:cs="Times New Roman"/>
          <w:iCs/>
          <w:color w:val="808080" w:themeColor="background1" w:themeShade="80"/>
          <w:sz w:val="20"/>
          <w:szCs w:val="20"/>
        </w:rPr>
        <w:t>[</w:t>
      </w:r>
      <w:r>
        <w:rPr>
          <w:rFonts w:hint="default" w:ascii="Times New Roman" w:hAnsi="Times New Roman" w:cs="Times New Roman"/>
          <w:color w:val="808080" w:themeColor="background1" w:themeShade="80"/>
          <w:sz w:val="20"/>
          <w:szCs w:val="20"/>
        </w:rPr>
        <w:t xml:space="preserve">e.g., </w:t>
      </w:r>
      <w:r>
        <w:rPr>
          <w:rFonts w:hint="default" w:ascii="Times New Roman" w:hAnsi="Times New Roman" w:eastAsia="宋体" w:cs="Times New Roman"/>
          <w:i/>
          <w:color w:val="808080" w:themeColor="background1" w:themeShade="80"/>
          <w:kern w:val="0"/>
          <w:sz w:val="20"/>
          <w:szCs w:val="20"/>
        </w:rPr>
        <w:t>Data distributions, outliers and linear regression</w:t>
      </w:r>
      <w:r>
        <w:rPr>
          <w:rFonts w:hint="default" w:ascii="Times New Roman" w:hAnsi="Times New Roman" w:eastAsia="宋体" w:cs="Times New Roman"/>
          <w:color w:val="808080" w:themeColor="background1" w:themeShade="80"/>
          <w:kern w:val="0"/>
          <w:sz w:val="20"/>
          <w:szCs w:val="20"/>
        </w:rPr>
        <w:t>]</w:t>
      </w:r>
    </w:p>
    <w:p w14:paraId="6C9A83CA">
      <w:pPr>
        <w:widowControl/>
        <w:adjustRightInd w:val="0"/>
        <w:snapToGrid w:val="0"/>
        <w:spacing w:before="156" w:beforeLines="50"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Tips:</w:t>
      </w:r>
    </w:p>
    <w:p w14:paraId="3C48BA0C">
      <w:pPr>
        <w:widowControl/>
        <w:numPr>
          <w:ilvl w:val="0"/>
          <w:numId w:val="2"/>
        </w:numPr>
        <w:adjustRightInd w:val="0"/>
        <w:snapToGrid w:val="0"/>
        <w:spacing w:before="156" w:beforeLines="50"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All drugs and chemicals used, including generic name(s), dose(s), and route(s) of administration, should be identified precisely;</w:t>
      </w:r>
    </w:p>
    <w:p w14:paraId="23E2FE7D">
      <w:pPr>
        <w:widowControl/>
        <w:numPr>
          <w:ilvl w:val="0"/>
          <w:numId w:val="2"/>
        </w:numPr>
        <w:adjustRightInd w:val="0"/>
        <w:snapToGrid w:val="0"/>
        <w:spacing w:before="156" w:beforeLines="50"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 xml:space="preserve">When reporting studies on human beings or animals, authors should strictly follow the Helsinki Declaration (available at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"http://www.wma.net/en/30publications/10policies/b3/" </w:instrText>
      </w:r>
      <w:r>
        <w:rPr>
          <w:rFonts w:hint="default" w:ascii="Times New Roman" w:hAnsi="Times New Roman" w:cs="Times New Roman"/>
          <w:sz w:val="20"/>
          <w:szCs w:val="20"/>
        </w:rPr>
        <w:fldChar w:fldCharType="separate"/>
      </w:r>
      <w:r>
        <w:rPr>
          <w:rStyle w:val="15"/>
          <w:rFonts w:hint="default" w:ascii="Times New Roman" w:hAnsi="Times New Roman" w:cs="Times New Roman"/>
          <w:b/>
          <w:bCs/>
          <w:i/>
          <w:iCs/>
          <w:color w:val="808080" w:themeColor="background1" w:themeShade="80"/>
          <w:sz w:val="20"/>
          <w:szCs w:val="20"/>
        </w:rPr>
        <w:t>http://www.wma.net/en/30publications/10policies/b3/</w:t>
      </w:r>
      <w:r>
        <w:rPr>
          <w:rStyle w:val="15"/>
          <w:rFonts w:hint="default" w:ascii="Times New Roman" w:hAnsi="Times New Roman" w:cs="Times New Roman"/>
          <w:b/>
          <w:bCs/>
          <w:i/>
          <w:iCs/>
          <w:color w:val="808080" w:themeColor="background1" w:themeShade="80"/>
          <w:sz w:val="20"/>
          <w:szCs w:val="20"/>
        </w:rPr>
        <w:fldChar w:fldCharType="end"/>
      </w:r>
      <w:r>
        <w:rPr>
          <w:rFonts w:hint="default" w:ascii="Times New Roman" w:hAnsi="Times New Roman" w:cs="Times New Roman"/>
          <w:b/>
          <w:bCs/>
          <w:i/>
          <w:iCs/>
          <w:color w:val="808080" w:themeColor="background1" w:themeShade="80"/>
          <w:sz w:val="20"/>
          <w:szCs w:val="20"/>
        </w:rPr>
        <w:t>) and other related publishing ethical standards.</w:t>
      </w:r>
    </w:p>
    <w:p w14:paraId="75766BFF">
      <w:pPr>
        <w:adjustRightInd w:val="0"/>
        <w:snapToGrid w:val="0"/>
        <w:spacing w:before="312" w:beforeLines="100" w:line="260" w:lineRule="atLeast"/>
        <w:rPr>
          <w:rFonts w:hint="default" w:ascii="Times New Roman" w:hAnsi="Times New Roman" w:eastAsia="Times New Roman" w:cs="Times New Roman"/>
          <w:b/>
          <w:bCs/>
          <w:iCs/>
          <w:color w:val="190F13"/>
          <w:sz w:val="20"/>
          <w:szCs w:val="20"/>
        </w:rPr>
      </w:pPr>
      <w:r>
        <w:rPr>
          <w:rFonts w:hint="default" w:ascii="Times New Roman" w:hAnsi="Times New Roman" w:eastAsia="Times New Roman" w:cs="Times New Roman"/>
          <w:b/>
          <w:bCs/>
          <w:iCs/>
          <w:color w:val="190F13"/>
          <w:sz w:val="20"/>
          <w:szCs w:val="20"/>
        </w:rPr>
        <w:t>RESULTS</w:t>
      </w:r>
    </w:p>
    <w:p w14:paraId="6389C066">
      <w:pPr>
        <w:adjustRightInd w:val="0"/>
        <w:snapToGrid w:val="0"/>
        <w:spacing w:line="260" w:lineRule="atLeast"/>
        <w:rPr>
          <w:rFonts w:hint="default" w:ascii="Times New Roman" w:hAnsi="Times New Roman" w:cs="Times New Roman"/>
          <w:sz w:val="20"/>
          <w:szCs w:val="20"/>
        </w:rPr>
      </w:pPr>
      <w:r>
        <w:rPr>
          <w:rFonts w:hint="default"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hint="default" w:ascii="Times New Roman" w:hAnsi="Times New Roman" w:cs="Times New Roman"/>
          <w:i/>
          <w:iCs/>
          <w:sz w:val="20"/>
          <w:szCs w:val="20"/>
        </w:rPr>
        <w:t>etc</w:t>
      </w:r>
      <w:r>
        <w:rPr>
          <w:rFonts w:hint="default" w:ascii="Times New Roman" w:hAnsi="Times New Roman" w:cs="Times New Roman"/>
          <w:sz w:val="20"/>
          <w:szCs w:val="20"/>
        </w:rPr>
        <w:t xml:space="preserve">. Authors may set headings to separate the results of different experiments in this section. </w:t>
      </w:r>
      <w:r>
        <w:rPr>
          <w:rFonts w:hint="default" w:ascii="Times New Roman" w:hAnsi="Times New Roman" w:cs="Times New Roman"/>
          <w:b/>
          <w:bCs/>
          <w:sz w:val="20"/>
          <w:szCs w:val="20"/>
        </w:rPr>
        <w:t>Table 1</w:t>
      </w:r>
      <w:r>
        <w:rPr>
          <w:rFonts w:hint="default" w:ascii="Times New Roman" w:hAnsi="Times New Roman" w:cs="Times New Roman"/>
          <w:sz w:val="20"/>
          <w:szCs w:val="20"/>
        </w:rPr>
        <w:t xml:space="preserve"> (other forms: Tables 1 and 2; Tables 1-3),</w:t>
      </w:r>
      <w:r>
        <w:rPr>
          <w:rFonts w:hint="default" w:ascii="Times New Roman" w:hAnsi="Times New Roman" w:cs="Times New Roman"/>
          <w:b/>
          <w:bCs/>
          <w:i/>
          <w:iCs/>
          <w:sz w:val="20"/>
          <w:szCs w:val="20"/>
        </w:rPr>
        <w:t xml:space="preserve"> </w:t>
      </w:r>
      <w:r>
        <w:rPr>
          <w:rFonts w:hint="default" w:ascii="Times New Roman" w:hAnsi="Times New Roman" w:cs="Times New Roman"/>
          <w:b/>
          <w:bCs/>
          <w:sz w:val="20"/>
          <w:szCs w:val="20"/>
        </w:rPr>
        <w:t>Equation (1)</w:t>
      </w:r>
      <w:r>
        <w:rPr>
          <w:rFonts w:hint="default" w:ascii="Times New Roman" w:hAnsi="Times New Roman" w:cs="Times New Roman"/>
          <w:sz w:val="20"/>
          <w:szCs w:val="20"/>
        </w:rPr>
        <w:t xml:space="preserve"> </w:t>
      </w:r>
      <w:r>
        <w:rPr>
          <w:rFonts w:hint="default" w:ascii="Times New Roman" w:hAnsi="Times New Roman" w:cs="Times New Roman"/>
          <w:w w:val="101"/>
          <w:sz w:val="20"/>
          <w:szCs w:val="20"/>
        </w:rPr>
        <w:t xml:space="preserve">[other forms: Equations (2) and (3); Equations (4-6)] and </w:t>
      </w:r>
      <w:r>
        <w:rPr>
          <w:rFonts w:hint="default" w:ascii="Times New Roman" w:hAnsi="Times New Roman" w:cs="Times New Roman"/>
          <w:b/>
          <w:bCs/>
          <w:w w:val="101"/>
          <w:sz w:val="20"/>
          <w:szCs w:val="20"/>
        </w:rPr>
        <w:t>Figure 1</w:t>
      </w:r>
      <w:r>
        <w:rPr>
          <w:rFonts w:hint="default" w:ascii="Times New Roman" w:hAnsi="Times New Roman" w:cs="Times New Roman"/>
          <w:w w:val="101"/>
          <w:sz w:val="20"/>
          <w:szCs w:val="20"/>
        </w:rPr>
        <w:t xml:space="preserve"> (other forms: Figure 1A and B; Figure </w:t>
      </w:r>
      <w:r>
        <w:rPr>
          <w:rFonts w:hint="default" w:ascii="Times New Roman" w:hAnsi="Times New Roman" w:cs="Times New Roman"/>
          <w:sz w:val="20"/>
          <w:szCs w:val="20"/>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hint="default" w:ascii="Times New Roman" w:hAnsi="Times New Roman" w:cs="Times New Roman"/>
          <w:b/>
          <w:bCs/>
          <w:sz w:val="20"/>
          <w:szCs w:val="20"/>
        </w:rPr>
        <w:t>Supplementary Table 1</w:t>
      </w:r>
      <w:r>
        <w:rPr>
          <w:rFonts w:hint="default" w:ascii="Times New Roman" w:hAnsi="Times New Roman" w:cs="Times New Roman"/>
          <w:sz w:val="20"/>
          <w:szCs w:val="20"/>
        </w:rPr>
        <w:t xml:space="preserve">, </w:t>
      </w:r>
      <w:r>
        <w:rPr>
          <w:rFonts w:hint="default" w:ascii="Times New Roman" w:hAnsi="Times New Roman" w:cs="Times New Roman"/>
          <w:b/>
          <w:bCs/>
          <w:sz w:val="20"/>
          <w:szCs w:val="20"/>
        </w:rPr>
        <w:t>Supplementary Equation (1)</w:t>
      </w:r>
      <w:r>
        <w:rPr>
          <w:rFonts w:hint="default" w:ascii="Times New Roman" w:hAnsi="Times New Roman" w:cs="Times New Roman"/>
          <w:sz w:val="20"/>
          <w:szCs w:val="20"/>
        </w:rPr>
        <w:t xml:space="preserve"> and </w:t>
      </w:r>
      <w:r>
        <w:rPr>
          <w:rFonts w:hint="default" w:ascii="Times New Roman" w:hAnsi="Times New Roman" w:cs="Times New Roman"/>
          <w:b/>
          <w:bCs/>
          <w:sz w:val="20"/>
          <w:szCs w:val="20"/>
        </w:rPr>
        <w:t>Supplementary Figure 1</w:t>
      </w:r>
      <w:r>
        <w:rPr>
          <w:rFonts w:hint="default" w:ascii="Times New Roman" w:hAnsi="Times New Roman" w:cs="Times New Roman"/>
          <w:sz w:val="20"/>
          <w:szCs w:val="20"/>
        </w:rPr>
        <w:t xml:space="preserve">. For details, you may refer to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"http://www.oaepublish.com/files/tpl/hr/Template_for_Supplementary_Material_hr.docx" </w:instrText>
      </w:r>
      <w:r>
        <w:rPr>
          <w:rFonts w:hint="default" w:ascii="Times New Roman" w:hAnsi="Times New Roman" w:cs="Times New Roman"/>
          <w:sz w:val="20"/>
          <w:szCs w:val="20"/>
        </w:rPr>
        <w:fldChar w:fldCharType="separate"/>
      </w:r>
      <w:r>
        <w:rPr>
          <w:rStyle w:val="15"/>
          <w:rFonts w:hint="default" w:ascii="Times New Roman" w:hAnsi="Times New Roman" w:cs="Times New Roman"/>
          <w:b/>
          <w:bCs/>
          <w:sz w:val="20"/>
          <w:szCs w:val="20"/>
        </w:rPr>
        <w:t>Supplementary Material Template</w:t>
      </w:r>
      <w:r>
        <w:rPr>
          <w:rStyle w:val="15"/>
          <w:rFonts w:hint="default" w:ascii="Times New Roman" w:hAnsi="Times New Roman" w:cs="Times New Roman"/>
          <w:b/>
          <w:bCs/>
          <w:sz w:val="20"/>
          <w:szCs w:val="20"/>
        </w:rPr>
        <w:fldChar w:fldCharType="end"/>
      </w:r>
      <w:r>
        <w:rPr>
          <w:rFonts w:hint="default" w:ascii="Times New Roman" w:hAnsi="Times New Roman" w:cs="Times New Roman"/>
          <w:sz w:val="20"/>
          <w:szCs w:val="20"/>
        </w:rPr>
        <w:t>.</w:t>
      </w:r>
    </w:p>
    <w:p w14:paraId="2ACF2F87">
      <w:pPr>
        <w:widowControl/>
        <w:adjustRightInd w:val="0"/>
        <w:snapToGrid w:val="0"/>
        <w:spacing w:before="156" w:beforeLines="50"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Tips:</w:t>
      </w:r>
    </w:p>
    <w:p w14:paraId="609D1C9B">
      <w:pPr>
        <w:numPr>
          <w:ilvl w:val="0"/>
          <w:numId w:val="2"/>
        </w:numPr>
        <w:adjustRightInd w:val="0"/>
        <w:snapToGrid w:val="0"/>
        <w:spacing w:before="156" w:beforeLines="50"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Results should be presented in a logical sequence;</w:t>
      </w:r>
    </w:p>
    <w:p w14:paraId="09F84244">
      <w:pPr>
        <w:numPr>
          <w:ilvl w:val="0"/>
          <w:numId w:val="2"/>
        </w:numPr>
        <w:adjustRightInd w:val="0"/>
        <w:snapToGrid w:val="0"/>
        <w:spacing w:after="156" w:afterLines="50"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Avoid redundant explanations to all the data from the tables or illustrations.</w:t>
      </w:r>
    </w:p>
    <w:p w14:paraId="2111FF35">
      <w:pPr>
        <w:widowControl/>
        <w:adjustRightInd w:val="0"/>
        <w:snapToGrid w:val="0"/>
        <w:spacing w:before="156" w:beforeLines="50" w:line="360" w:lineRule="auto"/>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b/>
          <w:bCs/>
          <w:kern w:val="0"/>
          <w:sz w:val="20"/>
          <w:szCs w:val="20"/>
        </w:rPr>
        <w:t xml:space="preserve">Table 1. </w:t>
      </w:r>
      <w:r>
        <w:rPr>
          <w:rFonts w:hint="default" w:ascii="Times New Roman" w:hAnsi="Times New Roman" w:eastAsia="宋体" w:cs="Times New Roman"/>
          <w:b/>
          <w:bCs/>
          <w:color w:val="000000"/>
          <w:kern w:val="0"/>
          <w:sz w:val="20"/>
          <w:szCs w:val="20"/>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1753D0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119F2007">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eastAsiaTheme="minorEastAsia"/>
                <w:b/>
                <w:i w:val="0"/>
                <w:sz w:val="20"/>
                <w:szCs w:val="20"/>
                <w:lang w:val="de-DE" w:eastAsia="zh-CN"/>
              </w:rPr>
            </w:pPr>
            <w:r>
              <w:rPr>
                <w:rFonts w:hint="default" w:ascii="Times New Roman" w:hAnsi="Times New Roman" w:cs="Times New Roman" w:eastAsiaTheme="minorEastAsia"/>
                <w:b/>
                <w:i w:val="0"/>
                <w:sz w:val="20"/>
                <w:szCs w:val="20"/>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287ADD5C">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eastAsia="宋体" w:cs="Times New Roman"/>
                <w:b/>
                <w:i w:val="0"/>
                <w:sz w:val="20"/>
                <w:szCs w:val="20"/>
                <w:lang w:val="de-DE" w:eastAsia="zh-CN"/>
              </w:rPr>
            </w:pPr>
            <w:r>
              <w:rPr>
                <w:rFonts w:hint="default" w:ascii="Times New Roman" w:hAnsi="Times New Roman" w:eastAsia="宋体" w:cs="Times New Roman"/>
                <w:b/>
                <w:i w:val="0"/>
                <w:sz w:val="20"/>
                <w:szCs w:val="20"/>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35E05A50">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b/>
                <w:i w:val="0"/>
                <w:sz w:val="20"/>
                <w:szCs w:val="20"/>
                <w:lang w:val="de-DE"/>
              </w:rPr>
            </w:pPr>
            <w:r>
              <w:rPr>
                <w:rFonts w:hint="default" w:ascii="Times New Roman" w:hAnsi="Times New Roman" w:cs="Times New Roman" w:eastAsiaTheme="minorEastAsia"/>
                <w:b/>
                <w:i/>
                <w:iCs/>
                <w:sz w:val="20"/>
                <w:szCs w:val="20"/>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46796DBF">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eastAsiaTheme="minorEastAsia"/>
                <w:b/>
                <w:i w:val="0"/>
                <w:sz w:val="20"/>
                <w:szCs w:val="20"/>
                <w:lang w:val="de-DE" w:eastAsia="zh-CN"/>
              </w:rPr>
            </w:pPr>
            <w:r>
              <w:rPr>
                <w:rFonts w:hint="default" w:ascii="Times New Roman" w:hAnsi="Times New Roman" w:cs="Times New Roman" w:eastAsiaTheme="minorEastAsia"/>
                <w:b/>
                <w:i w:val="0"/>
                <w:sz w:val="20"/>
                <w:szCs w:val="20"/>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058AF2B5">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eastAsiaTheme="minorEastAsia"/>
                <w:b/>
                <w:i w:val="0"/>
                <w:sz w:val="20"/>
                <w:szCs w:val="20"/>
                <w:lang w:val="de-DE" w:eastAsia="zh-CN"/>
              </w:rPr>
            </w:pPr>
            <w:r>
              <w:rPr>
                <w:rFonts w:hint="default" w:ascii="Times New Roman" w:hAnsi="Times New Roman" w:cs="Times New Roman" w:eastAsiaTheme="minorEastAsia"/>
                <w:b/>
                <w:i w:val="0"/>
                <w:sz w:val="20"/>
                <w:szCs w:val="20"/>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469B069A">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eastAsiaTheme="minorEastAsia"/>
                <w:b/>
                <w:i w:val="0"/>
                <w:sz w:val="20"/>
                <w:szCs w:val="20"/>
                <w:lang w:val="de-DE" w:eastAsia="zh-CN"/>
              </w:rPr>
            </w:pPr>
            <w:r>
              <w:rPr>
                <w:rFonts w:hint="default" w:ascii="Times New Roman" w:hAnsi="Times New Roman" w:cs="Times New Roman" w:eastAsiaTheme="minorEastAsia"/>
                <w:b/>
                <w:i w:val="0"/>
                <w:sz w:val="20"/>
                <w:szCs w:val="20"/>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0D22C640">
            <w:pPr>
              <w:pStyle w:val="23"/>
              <w:wordWrap/>
              <w:spacing w:beforeLines="0" w:beforeAutospacing="0" w:afterLines="0" w:afterAutospacing="0" w:line="360" w:lineRule="auto"/>
              <w:ind w:left="0" w:leftChars="0" w:right="0" w:rightChars="0" w:firstLine="0" w:firstLineChars="0"/>
              <w:contextualSpacing w:val="0"/>
              <w:jc w:val="center"/>
              <w:outlineLvl w:val="9"/>
              <w:rPr>
                <w:rFonts w:hint="default" w:ascii="Times New Roman" w:hAnsi="Times New Roman" w:cs="Times New Roman" w:eastAsiaTheme="minorEastAsia"/>
                <w:b/>
                <w:i w:val="0"/>
                <w:sz w:val="20"/>
                <w:szCs w:val="20"/>
                <w:lang w:val="de-DE" w:eastAsia="zh-CN"/>
              </w:rPr>
            </w:pPr>
            <w:r>
              <w:rPr>
                <w:rFonts w:hint="default" w:ascii="Times New Roman" w:hAnsi="Times New Roman" w:cs="Times New Roman" w:eastAsiaTheme="minorEastAsia"/>
                <w:b/>
                <w:i w:val="0"/>
                <w:sz w:val="20"/>
                <w:szCs w:val="20"/>
                <w:lang w:val="de-DE" w:eastAsia="zh-CN"/>
              </w:rPr>
              <w:t>2-year (3-year) OS (%)</w:t>
            </w:r>
          </w:p>
        </w:tc>
      </w:tr>
      <w:tr w14:paraId="63DEEC6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529C47CE">
            <w:pPr>
              <w:pStyle w:val="23"/>
              <w:spacing w:line="360" w:lineRule="auto"/>
              <w:jc w:val="left"/>
              <w:rPr>
                <w:rFonts w:hint="default" w:ascii="Times New Roman" w:hAnsi="Times New Roman" w:cs="Times New Roman"/>
                <w:sz w:val="20"/>
                <w:szCs w:val="20"/>
                <w:lang w:val="de-DE"/>
              </w:rPr>
            </w:pPr>
            <w:r>
              <w:rPr>
                <w:rFonts w:hint="default" w:ascii="Times New Roman" w:hAnsi="Times New Roman" w:cs="Times New Roman" w:eastAsiaTheme="minorEastAsia"/>
                <w:sz w:val="20"/>
                <w:szCs w:val="20"/>
                <w:lang w:val="de-DE" w:eastAsia="zh-CN"/>
              </w:rPr>
              <w:t>Our current study</w:t>
            </w:r>
          </w:p>
        </w:tc>
        <w:tc>
          <w:tcPr>
            <w:tcW w:w="923" w:type="dxa"/>
            <w:vAlign w:val="center"/>
          </w:tcPr>
          <w:p w14:paraId="6795271D">
            <w:pPr>
              <w:pStyle w:val="23"/>
              <w:spacing w:line="360" w:lineRule="auto"/>
              <w:jc w:val="left"/>
              <w:rPr>
                <w:rFonts w:hint="default" w:ascii="Times New Roman" w:hAnsi="Times New Roman" w:eastAsia="宋体" w:cs="Times New Roman"/>
                <w:sz w:val="20"/>
                <w:szCs w:val="20"/>
                <w:lang w:val="de-DE" w:eastAsia="zh-CN"/>
              </w:rPr>
            </w:pPr>
            <w:r>
              <w:rPr>
                <w:rFonts w:hint="default" w:ascii="Times New Roman" w:hAnsi="Times New Roman" w:eastAsia="宋体" w:cs="Times New Roman"/>
                <w:sz w:val="20"/>
                <w:szCs w:val="20"/>
                <w:lang w:val="de-DE" w:eastAsia="zh-CN"/>
              </w:rPr>
              <w:t>CHOP</w:t>
            </w:r>
            <w:r>
              <w:rPr>
                <w:rFonts w:hint="default" w:ascii="Times New Roman" w:hAnsi="Times New Roman" w:eastAsia="宋体" w:cs="Times New Roman"/>
                <w:sz w:val="20"/>
                <w:szCs w:val="20"/>
                <w:lang w:val="de-DE" w:eastAsia="zh-CN"/>
              </w:rPr>
              <w:br w:type="textWrapping"/>
            </w:r>
            <w:r>
              <w:rPr>
                <w:rFonts w:hint="default" w:ascii="Times New Roman" w:hAnsi="Times New Roman" w:eastAsia="宋体" w:cs="Times New Roman"/>
                <w:sz w:val="20"/>
                <w:szCs w:val="20"/>
                <w:lang w:val="de-DE" w:eastAsia="zh-CN"/>
              </w:rPr>
              <w:t>CVP</w:t>
            </w:r>
          </w:p>
        </w:tc>
        <w:tc>
          <w:tcPr>
            <w:tcW w:w="788" w:type="dxa"/>
            <w:vAlign w:val="center"/>
          </w:tcPr>
          <w:p w14:paraId="2393DD84">
            <w:pPr>
              <w:pStyle w:val="23"/>
              <w:spacing w:line="360" w:lineRule="auto"/>
              <w:jc w:val="left"/>
              <w:rPr>
                <w:rFonts w:hint="default" w:ascii="Times New Roman" w:hAnsi="Times New Roman" w:cs="Times New Roman"/>
                <w:sz w:val="20"/>
                <w:szCs w:val="20"/>
                <w:lang w:val="de-DE"/>
              </w:rPr>
            </w:pPr>
            <w:r>
              <w:rPr>
                <w:rFonts w:hint="default" w:ascii="Times New Roman" w:hAnsi="Times New Roman" w:cs="Times New Roman" w:eastAsiaTheme="minorEastAsia"/>
                <w:sz w:val="20"/>
                <w:szCs w:val="20"/>
                <w:lang w:val="de-DE" w:eastAsia="zh-CN"/>
              </w:rPr>
              <w:t>251</w:t>
            </w:r>
            <w:r>
              <w:rPr>
                <w:rFonts w:hint="default" w:ascii="Times New Roman" w:hAnsi="Times New Roman" w:cs="Times New Roman" w:eastAsiaTheme="minorEastAsia"/>
                <w:sz w:val="20"/>
                <w:szCs w:val="20"/>
                <w:lang w:val="de-DE" w:eastAsia="zh-CN"/>
              </w:rPr>
              <w:br w:type="textWrapping"/>
            </w:r>
            <w:r>
              <w:rPr>
                <w:rFonts w:hint="default" w:ascii="Times New Roman" w:hAnsi="Times New Roman" w:cs="Times New Roman" w:eastAsiaTheme="minorEastAsia"/>
                <w:sz w:val="20"/>
                <w:szCs w:val="20"/>
                <w:lang w:val="de-DE" w:eastAsia="zh-CN"/>
              </w:rPr>
              <w:t>67</w:t>
            </w:r>
          </w:p>
        </w:tc>
        <w:tc>
          <w:tcPr>
            <w:tcW w:w="905" w:type="dxa"/>
            <w:vAlign w:val="center"/>
          </w:tcPr>
          <w:p w14:paraId="29ACF65B">
            <w:pPr>
              <w:pStyle w:val="23"/>
              <w:spacing w:line="360" w:lineRule="auto"/>
              <w:jc w:val="left"/>
              <w:rPr>
                <w:rFonts w:hint="default" w:ascii="Times New Roman" w:hAnsi="Times New Roman" w:cs="Times New Roman" w:eastAsiaTheme="minorEastAsia"/>
                <w:sz w:val="20"/>
                <w:szCs w:val="20"/>
                <w:lang w:val="de-DE" w:eastAsia="zh-CN"/>
              </w:rPr>
            </w:pPr>
            <w:r>
              <w:rPr>
                <w:rFonts w:hint="default" w:ascii="Times New Roman" w:hAnsi="Times New Roman" w:cs="Times New Roman" w:eastAsiaTheme="minorEastAsia"/>
                <w:sz w:val="20"/>
                <w:szCs w:val="20"/>
                <w:lang w:val="de-DE" w:eastAsia="zh-CN"/>
              </w:rPr>
              <w:t>17-82</w:t>
            </w:r>
            <w:r>
              <w:rPr>
                <w:rFonts w:hint="default" w:ascii="Times New Roman" w:hAnsi="Times New Roman" w:cs="Times New Roman" w:eastAsiaTheme="minorEastAsia"/>
                <w:sz w:val="20"/>
                <w:szCs w:val="20"/>
                <w:lang w:val="de-DE" w:eastAsia="zh-CN"/>
              </w:rPr>
              <w:br w:type="textWrapping"/>
            </w:r>
            <w:r>
              <w:rPr>
                <w:rFonts w:hint="default" w:ascii="Times New Roman" w:hAnsi="Times New Roman" w:cs="Times New Roman" w:eastAsiaTheme="minorEastAsia"/>
                <w:sz w:val="20"/>
                <w:szCs w:val="20"/>
                <w:lang w:val="de-DE" w:eastAsia="zh-CN"/>
              </w:rPr>
              <w:t>45-87</w:t>
            </w:r>
          </w:p>
        </w:tc>
        <w:tc>
          <w:tcPr>
            <w:tcW w:w="950" w:type="dxa"/>
            <w:vAlign w:val="center"/>
          </w:tcPr>
          <w:p w14:paraId="33665B6F">
            <w:pPr>
              <w:pStyle w:val="23"/>
              <w:spacing w:line="360" w:lineRule="auto"/>
              <w:jc w:val="left"/>
              <w:rPr>
                <w:rFonts w:hint="default" w:ascii="Times New Roman" w:hAnsi="Times New Roman" w:cs="Times New Roman" w:eastAsiaTheme="minorEastAsia"/>
                <w:sz w:val="20"/>
                <w:szCs w:val="20"/>
                <w:lang w:val="de-DE" w:eastAsia="zh-CN"/>
              </w:rPr>
            </w:pPr>
            <w:r>
              <w:rPr>
                <w:rFonts w:hint="default" w:ascii="Times New Roman" w:hAnsi="Times New Roman" w:cs="Times New Roman" w:eastAsiaTheme="minorEastAsia"/>
                <w:sz w:val="20"/>
                <w:szCs w:val="20"/>
                <w:lang w:val="de-DE" w:eastAsia="zh-CN"/>
              </w:rPr>
              <w:t>69.8</w:t>
            </w:r>
            <w:r>
              <w:rPr>
                <w:rFonts w:hint="default" w:ascii="Times New Roman" w:hAnsi="Times New Roman" w:cs="Times New Roman" w:eastAsiaTheme="minorEastAsia"/>
                <w:sz w:val="20"/>
                <w:szCs w:val="20"/>
                <w:lang w:val="de-DE" w:eastAsia="zh-CN"/>
              </w:rPr>
              <w:br w:type="textWrapping"/>
            </w:r>
            <w:r>
              <w:rPr>
                <w:rFonts w:hint="default" w:ascii="Times New Roman" w:hAnsi="Times New Roman" w:cs="Times New Roman" w:eastAsiaTheme="minorEastAsia"/>
                <w:sz w:val="20"/>
                <w:szCs w:val="20"/>
                <w:lang w:val="de-DE" w:eastAsia="zh-CN"/>
              </w:rPr>
              <w:t>29.9</w:t>
            </w:r>
            <w:r>
              <w:rPr>
                <w:rFonts w:hint="default" w:ascii="Times New Roman" w:hAnsi="Times New Roman" w:cs="Times New Roman" w:eastAsiaTheme="minorEastAsia"/>
                <w:sz w:val="20"/>
                <w:szCs w:val="20"/>
                <w:vertAlign w:val="superscript"/>
                <w:lang w:val="de-DE" w:eastAsia="zh-CN"/>
              </w:rPr>
              <w:t>*</w:t>
            </w:r>
          </w:p>
        </w:tc>
        <w:tc>
          <w:tcPr>
            <w:tcW w:w="1830" w:type="dxa"/>
            <w:vAlign w:val="center"/>
          </w:tcPr>
          <w:p w14:paraId="7CD5162D">
            <w:pPr>
              <w:pStyle w:val="23"/>
              <w:spacing w:line="360" w:lineRule="auto"/>
              <w:jc w:val="left"/>
              <w:rPr>
                <w:rFonts w:hint="default" w:ascii="Times New Roman" w:hAnsi="Times New Roman" w:cs="Times New Roman" w:eastAsiaTheme="minorEastAsia"/>
                <w:sz w:val="20"/>
                <w:szCs w:val="20"/>
                <w:lang w:val="de-DE" w:eastAsia="zh-CN"/>
              </w:rPr>
            </w:pPr>
            <w:r>
              <w:rPr>
                <w:rFonts w:hint="default" w:ascii="Times New Roman" w:hAnsi="Times New Roman" w:cs="Times New Roman" w:eastAsiaTheme="minorEastAsia"/>
                <w:sz w:val="20"/>
                <w:szCs w:val="20"/>
                <w:lang w:val="de-DE" w:eastAsia="zh-CN"/>
              </w:rPr>
              <w:t>55.3 (46.0)</w:t>
            </w:r>
            <w:r>
              <w:rPr>
                <w:rFonts w:hint="default" w:ascii="Times New Roman" w:hAnsi="Times New Roman" w:cs="Times New Roman" w:eastAsiaTheme="minorEastAsia"/>
                <w:sz w:val="20"/>
                <w:szCs w:val="20"/>
                <w:lang w:val="de-DE" w:eastAsia="zh-CN"/>
              </w:rPr>
              <w:br w:type="textWrapping"/>
            </w:r>
            <w:r>
              <w:rPr>
                <w:rFonts w:hint="default" w:ascii="Times New Roman" w:hAnsi="Times New Roman" w:cs="Times New Roman" w:eastAsiaTheme="minorEastAsia"/>
                <w:sz w:val="20"/>
                <w:szCs w:val="20"/>
                <w:lang w:val="de-DE" w:eastAsia="zh-CN"/>
              </w:rPr>
              <w:t>18.0 (12.0)</w:t>
            </w:r>
            <w:r>
              <w:rPr>
                <w:rFonts w:hint="default" w:ascii="Times New Roman" w:hAnsi="Times New Roman" w:cs="Times New Roman" w:eastAsiaTheme="minorEastAsia"/>
                <w:sz w:val="20"/>
                <w:szCs w:val="20"/>
                <w:vertAlign w:val="superscript"/>
                <w:lang w:val="de-DE" w:eastAsia="zh-CN"/>
              </w:rPr>
              <w:t>*</w:t>
            </w:r>
          </w:p>
        </w:tc>
        <w:tc>
          <w:tcPr>
            <w:tcW w:w="1441" w:type="dxa"/>
            <w:vAlign w:val="center"/>
          </w:tcPr>
          <w:p w14:paraId="0EEE0634">
            <w:pPr>
              <w:pStyle w:val="23"/>
              <w:spacing w:line="360" w:lineRule="auto"/>
              <w:jc w:val="left"/>
              <w:rPr>
                <w:rFonts w:hint="default" w:ascii="Times New Roman" w:hAnsi="Times New Roman" w:cs="Times New Roman" w:eastAsiaTheme="minorEastAsia"/>
                <w:sz w:val="20"/>
                <w:szCs w:val="20"/>
                <w:lang w:val="de-DE" w:eastAsia="zh-CN"/>
              </w:rPr>
            </w:pPr>
            <w:r>
              <w:rPr>
                <w:rFonts w:hint="default" w:ascii="Times New Roman" w:hAnsi="Times New Roman" w:cs="Times New Roman" w:eastAsiaTheme="minorEastAsia"/>
                <w:sz w:val="20"/>
                <w:szCs w:val="20"/>
                <w:lang w:val="de-DE" w:eastAsia="zh-CN"/>
              </w:rPr>
              <w:t>58.0 (52.0)</w:t>
            </w:r>
            <w:r>
              <w:rPr>
                <w:rFonts w:hint="default" w:ascii="Times New Roman" w:hAnsi="Times New Roman" w:cs="Times New Roman" w:eastAsiaTheme="minorEastAsia"/>
                <w:sz w:val="20"/>
                <w:szCs w:val="20"/>
                <w:lang w:val="de-DE" w:eastAsia="zh-CN"/>
              </w:rPr>
              <w:br w:type="textWrapping"/>
            </w:r>
            <w:r>
              <w:rPr>
                <w:rFonts w:hint="default" w:ascii="Times New Roman" w:hAnsi="Times New Roman" w:cs="Times New Roman" w:eastAsiaTheme="minorEastAsia"/>
                <w:sz w:val="20"/>
                <w:szCs w:val="20"/>
                <w:lang w:val="de-DE" w:eastAsia="zh-CN"/>
              </w:rPr>
              <w:t>25.0 (19.0)</w:t>
            </w:r>
            <w:r>
              <w:rPr>
                <w:rFonts w:hint="default" w:ascii="Times New Roman" w:hAnsi="Times New Roman" w:cs="Times New Roman" w:eastAsiaTheme="minorEastAsia"/>
                <w:sz w:val="20"/>
                <w:szCs w:val="20"/>
                <w:vertAlign w:val="superscript"/>
                <w:lang w:val="de-DE" w:eastAsia="zh-CN"/>
              </w:rPr>
              <w:t>*</w:t>
            </w:r>
          </w:p>
        </w:tc>
      </w:tr>
      <w:tr w14:paraId="0A1AF0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30EBC649">
            <w:pPr>
              <w:pStyle w:val="23"/>
              <w:spacing w:line="360" w:lineRule="auto"/>
              <w:jc w:val="left"/>
              <w:rPr>
                <w:rFonts w:hint="default" w:ascii="Times New Roman" w:hAnsi="Times New Roman" w:cs="Times New Roman"/>
                <w:sz w:val="20"/>
                <w:szCs w:val="20"/>
                <w:lang w:val="de-DE"/>
              </w:rPr>
            </w:pPr>
            <w:r>
              <w:rPr>
                <w:rFonts w:hint="default" w:ascii="Times New Roman" w:hAnsi="Times New Roman" w:cs="Times New Roman" w:eastAsiaTheme="minorEastAsia"/>
                <w:sz w:val="20"/>
                <w:szCs w:val="20"/>
                <w:lang w:val="de-DE" w:eastAsia="zh-CN"/>
              </w:rPr>
              <w:t xml:space="preserve">Khaled </w:t>
            </w:r>
            <w:r>
              <w:rPr>
                <w:rFonts w:hint="default" w:ascii="Times New Roman" w:hAnsi="Times New Roman" w:cs="Times New Roman" w:eastAsiaTheme="minorEastAsia"/>
                <w:i/>
                <w:iCs/>
                <w:sz w:val="20"/>
                <w:szCs w:val="20"/>
                <w:lang w:val="de-DE" w:eastAsia="zh-CN"/>
              </w:rPr>
              <w:t>et al.</w:t>
            </w:r>
            <w:r>
              <w:rPr>
                <w:rFonts w:hint="default" w:ascii="Times New Roman" w:hAnsi="Times New Roman" w:cs="Times New Roman" w:eastAsiaTheme="minorEastAsia"/>
                <w:sz w:val="20"/>
                <w:szCs w:val="20"/>
                <w:vertAlign w:val="superscript"/>
                <w:lang w:val="de-DE" w:eastAsia="zh-CN"/>
              </w:rPr>
              <w:t>[1]</w:t>
            </w:r>
          </w:p>
        </w:tc>
        <w:tc>
          <w:tcPr>
            <w:tcW w:w="923" w:type="dxa"/>
            <w:vAlign w:val="center"/>
          </w:tcPr>
          <w:p w14:paraId="37F8059F">
            <w:pPr>
              <w:pStyle w:val="23"/>
              <w:spacing w:line="360" w:lineRule="auto"/>
              <w:jc w:val="left"/>
              <w:rPr>
                <w:rFonts w:hint="default" w:ascii="Times New Roman" w:hAnsi="Times New Roman" w:cs="Times New Roman"/>
                <w:sz w:val="20"/>
                <w:szCs w:val="20"/>
                <w:lang w:val="de-DE"/>
              </w:rPr>
            </w:pPr>
            <w:r>
              <w:rPr>
                <w:rFonts w:hint="default" w:ascii="Times New Roman" w:hAnsi="Times New Roman" w:cs="Times New Roman" w:eastAsiaTheme="minorEastAsia"/>
                <w:sz w:val="20"/>
                <w:szCs w:val="20"/>
                <w:lang w:val="de-DE" w:eastAsia="zh-CN"/>
              </w:rPr>
              <w:t>CHOP</w:t>
            </w:r>
          </w:p>
        </w:tc>
        <w:tc>
          <w:tcPr>
            <w:tcW w:w="788" w:type="dxa"/>
            <w:vAlign w:val="center"/>
          </w:tcPr>
          <w:p w14:paraId="7682C032">
            <w:pPr>
              <w:pStyle w:val="23"/>
              <w:spacing w:line="360" w:lineRule="auto"/>
              <w:jc w:val="left"/>
              <w:rPr>
                <w:rFonts w:hint="default" w:ascii="Times New Roman" w:hAnsi="Times New Roman" w:eastAsia="宋体" w:cs="Times New Roman"/>
                <w:sz w:val="20"/>
                <w:szCs w:val="20"/>
                <w:lang w:val="de-DE" w:eastAsia="zh-CN"/>
              </w:rPr>
            </w:pPr>
            <w:r>
              <w:rPr>
                <w:rFonts w:hint="default" w:ascii="Times New Roman" w:hAnsi="Times New Roman" w:eastAsia="宋体" w:cs="Times New Roman"/>
                <w:sz w:val="20"/>
                <w:szCs w:val="20"/>
                <w:lang w:val="de-DE" w:eastAsia="zh-CN"/>
              </w:rPr>
              <w:t>40</w:t>
            </w:r>
          </w:p>
        </w:tc>
        <w:tc>
          <w:tcPr>
            <w:tcW w:w="905" w:type="dxa"/>
            <w:vAlign w:val="center"/>
          </w:tcPr>
          <w:p w14:paraId="4EFB0BA6">
            <w:pPr>
              <w:pStyle w:val="23"/>
              <w:spacing w:line="360" w:lineRule="auto"/>
              <w:jc w:val="left"/>
              <w:rPr>
                <w:rFonts w:hint="default" w:ascii="Times New Roman" w:hAnsi="Times New Roman" w:eastAsia="宋体" w:cs="Times New Roman"/>
                <w:sz w:val="20"/>
                <w:szCs w:val="20"/>
                <w:lang w:val="de-DE" w:eastAsia="zh-CN"/>
              </w:rPr>
            </w:pPr>
            <w:r>
              <w:rPr>
                <w:rFonts w:hint="default" w:ascii="Times New Roman" w:hAnsi="Times New Roman" w:eastAsia="宋体" w:cs="Times New Roman"/>
                <w:sz w:val="20"/>
                <w:szCs w:val="20"/>
                <w:lang w:val="de-DE" w:eastAsia="zh-CN"/>
              </w:rPr>
              <w:t>19-75</w:t>
            </w:r>
          </w:p>
        </w:tc>
        <w:tc>
          <w:tcPr>
            <w:tcW w:w="950" w:type="dxa"/>
            <w:vAlign w:val="center"/>
          </w:tcPr>
          <w:p w14:paraId="499CEEBD">
            <w:pPr>
              <w:pStyle w:val="23"/>
              <w:spacing w:line="360" w:lineRule="auto"/>
              <w:jc w:val="left"/>
              <w:rPr>
                <w:rFonts w:hint="default" w:ascii="Times New Roman" w:hAnsi="Times New Roman" w:eastAsia="宋体" w:cs="Times New Roman"/>
                <w:sz w:val="20"/>
                <w:szCs w:val="20"/>
                <w:lang w:val="de-DE" w:eastAsia="zh-CN"/>
              </w:rPr>
            </w:pPr>
            <w:r>
              <w:rPr>
                <w:rFonts w:hint="default" w:ascii="Times New Roman" w:hAnsi="Times New Roman" w:eastAsia="宋体" w:cs="Times New Roman"/>
                <w:sz w:val="20"/>
                <w:szCs w:val="20"/>
                <w:lang w:val="de-DE" w:eastAsia="zh-CN"/>
              </w:rPr>
              <w:t>67</w:t>
            </w:r>
          </w:p>
        </w:tc>
        <w:tc>
          <w:tcPr>
            <w:tcW w:w="1830" w:type="dxa"/>
            <w:vAlign w:val="center"/>
          </w:tcPr>
          <w:p w14:paraId="38FA2084">
            <w:pPr>
              <w:pStyle w:val="23"/>
              <w:spacing w:line="360" w:lineRule="auto"/>
              <w:jc w:val="left"/>
              <w:rPr>
                <w:rFonts w:hint="default" w:ascii="Times New Roman" w:hAnsi="Times New Roman" w:eastAsia="宋体" w:cs="Times New Roman"/>
                <w:sz w:val="20"/>
                <w:szCs w:val="20"/>
                <w:lang w:val="de-DE" w:eastAsia="zh-CN"/>
              </w:rPr>
            </w:pPr>
            <w:r>
              <w:rPr>
                <w:rFonts w:hint="default" w:ascii="Times New Roman" w:hAnsi="Times New Roman" w:eastAsia="宋体" w:cs="Times New Roman"/>
                <w:sz w:val="20"/>
                <w:szCs w:val="20"/>
                <w:lang w:val="de-DE" w:eastAsia="zh-CN"/>
              </w:rPr>
              <w:t>54 (54)</w:t>
            </w:r>
          </w:p>
        </w:tc>
        <w:tc>
          <w:tcPr>
            <w:tcW w:w="1441" w:type="dxa"/>
            <w:vAlign w:val="center"/>
          </w:tcPr>
          <w:p w14:paraId="6C3335D2">
            <w:pPr>
              <w:pStyle w:val="23"/>
              <w:spacing w:line="360" w:lineRule="auto"/>
              <w:jc w:val="left"/>
              <w:rPr>
                <w:rFonts w:hint="default" w:ascii="Times New Roman" w:hAnsi="Times New Roman" w:eastAsia="宋体" w:cs="Times New Roman"/>
                <w:sz w:val="20"/>
                <w:szCs w:val="20"/>
                <w:lang w:val="de-DE" w:eastAsia="zh-CN"/>
              </w:rPr>
            </w:pPr>
            <w:r>
              <w:rPr>
                <w:rFonts w:hint="default" w:ascii="Times New Roman" w:hAnsi="Times New Roman" w:eastAsia="宋体" w:cs="Times New Roman"/>
                <w:sz w:val="20"/>
                <w:szCs w:val="20"/>
                <w:lang w:val="de-DE" w:eastAsia="zh-CN"/>
              </w:rPr>
              <w:t>82 (71)</w:t>
            </w:r>
          </w:p>
        </w:tc>
      </w:tr>
      <w:tr w14:paraId="6D9F96E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06069DC9">
            <w:pPr>
              <w:pStyle w:val="23"/>
              <w:spacing w:line="360" w:lineRule="auto"/>
              <w:jc w:val="left"/>
              <w:rPr>
                <w:rFonts w:hint="default" w:ascii="Times New Roman" w:hAnsi="Times New Roman" w:cs="Times New Roman" w:eastAsiaTheme="minorEastAsia"/>
                <w:sz w:val="20"/>
                <w:szCs w:val="20"/>
                <w:lang w:val="de-DE" w:eastAsia="zh-CN"/>
              </w:rPr>
            </w:pPr>
            <w:r>
              <w:rPr>
                <w:rFonts w:hint="default" w:ascii="Times New Roman" w:hAnsi="Times New Roman" w:cs="Times New Roman" w:eastAsiaTheme="minorEastAsia"/>
                <w:sz w:val="20"/>
                <w:szCs w:val="20"/>
                <w:lang w:val="de-DE" w:eastAsia="zh-CN"/>
              </w:rPr>
              <w:t xml:space="preserve">Burton </w:t>
            </w:r>
            <w:r>
              <w:rPr>
                <w:rFonts w:hint="default" w:ascii="Times New Roman" w:hAnsi="Times New Roman" w:cs="Times New Roman" w:eastAsiaTheme="minorEastAsia"/>
                <w:i/>
                <w:iCs/>
                <w:sz w:val="20"/>
                <w:szCs w:val="20"/>
                <w:lang w:val="de-DE" w:eastAsia="zh-CN"/>
              </w:rPr>
              <w:t>et al.</w:t>
            </w:r>
            <w:r>
              <w:rPr>
                <w:rFonts w:hint="default" w:ascii="Times New Roman" w:hAnsi="Times New Roman" w:cs="Times New Roman" w:eastAsiaTheme="minorEastAsia"/>
                <w:sz w:val="20"/>
                <w:szCs w:val="20"/>
                <w:vertAlign w:val="superscript"/>
                <w:lang w:val="de-DE" w:eastAsia="zh-CN"/>
              </w:rPr>
              <w:t>[2]</w:t>
            </w:r>
          </w:p>
        </w:tc>
        <w:tc>
          <w:tcPr>
            <w:tcW w:w="923" w:type="dxa"/>
            <w:vAlign w:val="center"/>
          </w:tcPr>
          <w:p w14:paraId="1AD84449">
            <w:pPr>
              <w:pStyle w:val="23"/>
              <w:spacing w:line="360" w:lineRule="auto"/>
              <w:jc w:val="left"/>
              <w:rPr>
                <w:rFonts w:hint="default" w:ascii="Times New Roman" w:hAnsi="Times New Roman" w:cs="Times New Roman" w:eastAsiaTheme="minorEastAsia"/>
                <w:sz w:val="20"/>
                <w:szCs w:val="20"/>
                <w:lang w:val="de-DE" w:eastAsia="zh-CN"/>
              </w:rPr>
            </w:pPr>
            <w:r>
              <w:rPr>
                <w:rFonts w:hint="default" w:ascii="Times New Roman" w:hAnsi="Times New Roman" w:eastAsia="宋体" w:cs="Times New Roman"/>
                <w:sz w:val="20"/>
                <w:szCs w:val="20"/>
                <w:lang w:val="de-DE" w:eastAsia="zh-CN"/>
              </w:rPr>
              <w:t>CHOP</w:t>
            </w:r>
            <w:r>
              <w:rPr>
                <w:rFonts w:hint="default" w:ascii="Times New Roman" w:hAnsi="Times New Roman" w:eastAsia="宋体" w:cs="Times New Roman"/>
                <w:sz w:val="20"/>
                <w:szCs w:val="20"/>
                <w:lang w:val="de-DE" w:eastAsia="zh-CN"/>
              </w:rPr>
              <w:br w:type="textWrapping"/>
            </w:r>
            <w:r>
              <w:rPr>
                <w:rFonts w:hint="default" w:ascii="Times New Roman" w:hAnsi="Times New Roman" w:eastAsia="宋体" w:cs="Times New Roman"/>
                <w:sz w:val="20"/>
                <w:szCs w:val="20"/>
                <w:lang w:val="de-DE" w:eastAsia="zh-CN"/>
              </w:rPr>
              <w:t>CIOP</w:t>
            </w:r>
          </w:p>
        </w:tc>
        <w:tc>
          <w:tcPr>
            <w:tcW w:w="788" w:type="dxa"/>
            <w:vAlign w:val="center"/>
          </w:tcPr>
          <w:p w14:paraId="0462F841">
            <w:pPr>
              <w:pStyle w:val="23"/>
              <w:spacing w:line="360" w:lineRule="auto"/>
              <w:jc w:val="left"/>
              <w:rPr>
                <w:rFonts w:hint="default" w:ascii="Times New Roman" w:hAnsi="Times New Roman" w:eastAsia="宋体" w:cs="Times New Roman"/>
                <w:sz w:val="20"/>
                <w:szCs w:val="20"/>
                <w:lang w:val="de-DE"/>
              </w:rPr>
            </w:pPr>
            <w:r>
              <w:rPr>
                <w:rFonts w:hint="default" w:ascii="Times New Roman" w:hAnsi="Times New Roman" w:cs="Times New Roman" w:eastAsiaTheme="minorEastAsia"/>
                <w:sz w:val="20"/>
                <w:szCs w:val="20"/>
                <w:lang w:val="de-DE" w:eastAsia="zh-CN"/>
              </w:rPr>
              <w:t>105</w:t>
            </w:r>
            <w:r>
              <w:rPr>
                <w:rFonts w:hint="default" w:ascii="Times New Roman" w:hAnsi="Times New Roman" w:cs="Times New Roman" w:eastAsiaTheme="minorEastAsia"/>
                <w:sz w:val="20"/>
                <w:szCs w:val="20"/>
                <w:lang w:val="de-DE" w:eastAsia="zh-CN"/>
              </w:rPr>
              <w:br w:type="textWrapping"/>
            </w:r>
            <w:r>
              <w:rPr>
                <w:rFonts w:hint="default" w:ascii="Times New Roman" w:hAnsi="Times New Roman" w:cs="Times New Roman" w:eastAsiaTheme="minorEastAsia"/>
                <w:sz w:val="20"/>
                <w:szCs w:val="20"/>
                <w:lang w:val="de-DE" w:eastAsia="zh-CN"/>
              </w:rPr>
              <w:t>106</w:t>
            </w:r>
          </w:p>
        </w:tc>
        <w:tc>
          <w:tcPr>
            <w:tcW w:w="905" w:type="dxa"/>
            <w:vAlign w:val="center"/>
          </w:tcPr>
          <w:p w14:paraId="00C8B7E3">
            <w:pPr>
              <w:pStyle w:val="23"/>
              <w:spacing w:line="360" w:lineRule="auto"/>
              <w:jc w:val="left"/>
              <w:rPr>
                <w:rFonts w:hint="default" w:ascii="Times New Roman" w:hAnsi="Times New Roman" w:eastAsia="宋体" w:cs="Times New Roman"/>
                <w:sz w:val="20"/>
                <w:szCs w:val="20"/>
                <w:lang w:val="de-DE" w:eastAsia="zh-CN"/>
              </w:rPr>
            </w:pPr>
            <w:r>
              <w:rPr>
                <w:rFonts w:hint="default" w:ascii="Times New Roman" w:hAnsi="Times New Roman" w:eastAsia="宋体" w:cs="Times New Roman"/>
                <w:sz w:val="20"/>
                <w:szCs w:val="20"/>
                <w:lang w:val="de-DE" w:eastAsia="zh-CN"/>
              </w:rPr>
              <w:t>22-66</w:t>
            </w:r>
            <w:r>
              <w:rPr>
                <w:rFonts w:hint="default" w:ascii="Times New Roman" w:hAnsi="Times New Roman" w:eastAsia="宋体" w:cs="Times New Roman"/>
                <w:sz w:val="20"/>
                <w:szCs w:val="20"/>
                <w:lang w:val="de-DE" w:eastAsia="zh-CN"/>
              </w:rPr>
              <w:br w:type="textWrapping"/>
            </w:r>
            <w:r>
              <w:rPr>
                <w:rFonts w:hint="default" w:ascii="Times New Roman" w:hAnsi="Times New Roman" w:eastAsia="宋体" w:cs="Times New Roman"/>
                <w:sz w:val="20"/>
                <w:szCs w:val="20"/>
                <w:lang w:val="de-DE" w:eastAsia="zh-CN"/>
              </w:rPr>
              <w:t>25-67</w:t>
            </w:r>
          </w:p>
        </w:tc>
        <w:tc>
          <w:tcPr>
            <w:tcW w:w="950" w:type="dxa"/>
            <w:vAlign w:val="center"/>
          </w:tcPr>
          <w:p w14:paraId="0C17BFF7">
            <w:pPr>
              <w:pStyle w:val="23"/>
              <w:spacing w:line="360" w:lineRule="auto"/>
              <w:jc w:val="left"/>
              <w:rPr>
                <w:rFonts w:hint="default" w:ascii="Times New Roman" w:hAnsi="Times New Roman" w:eastAsia="宋体" w:cs="Times New Roman"/>
                <w:sz w:val="20"/>
                <w:szCs w:val="20"/>
                <w:lang w:val="de-DE" w:eastAsia="zh-CN"/>
              </w:rPr>
            </w:pPr>
            <w:r>
              <w:rPr>
                <w:rFonts w:hint="default" w:ascii="Times New Roman" w:hAnsi="Times New Roman" w:eastAsia="宋体" w:cs="Times New Roman"/>
                <w:sz w:val="20"/>
                <w:szCs w:val="20"/>
                <w:lang w:val="de-DE" w:eastAsia="zh-CN"/>
              </w:rPr>
              <w:t>70</w:t>
            </w:r>
            <w:r>
              <w:rPr>
                <w:rFonts w:hint="default" w:ascii="Times New Roman" w:hAnsi="Times New Roman" w:eastAsia="宋体" w:cs="Times New Roman"/>
                <w:sz w:val="20"/>
                <w:szCs w:val="20"/>
                <w:lang w:val="de-DE" w:eastAsia="zh-CN"/>
              </w:rPr>
              <w:br w:type="textWrapping"/>
            </w:r>
            <w:r>
              <w:rPr>
                <w:rFonts w:hint="default" w:ascii="Times New Roman" w:hAnsi="Times New Roman" w:eastAsia="宋体" w:cs="Times New Roman"/>
                <w:sz w:val="20"/>
                <w:szCs w:val="20"/>
                <w:lang w:val="de-DE" w:eastAsia="zh-CN"/>
              </w:rPr>
              <w:t>52</w:t>
            </w:r>
          </w:p>
        </w:tc>
        <w:tc>
          <w:tcPr>
            <w:tcW w:w="1830" w:type="dxa"/>
            <w:vAlign w:val="center"/>
          </w:tcPr>
          <w:p w14:paraId="68100B8D">
            <w:pPr>
              <w:pStyle w:val="23"/>
              <w:spacing w:line="360" w:lineRule="auto"/>
              <w:jc w:val="left"/>
              <w:rPr>
                <w:rFonts w:hint="default" w:ascii="Times New Roman" w:hAnsi="Times New Roman" w:eastAsia="宋体" w:cs="Times New Roman"/>
                <w:sz w:val="20"/>
                <w:szCs w:val="20"/>
                <w:lang w:val="de-DE" w:eastAsia="zh-CN"/>
              </w:rPr>
            </w:pPr>
            <w:r>
              <w:rPr>
                <w:rFonts w:hint="default" w:ascii="Times New Roman" w:hAnsi="Times New Roman" w:eastAsia="宋体" w:cs="Times New Roman"/>
                <w:sz w:val="20"/>
                <w:szCs w:val="20"/>
                <w:lang w:val="de-DE" w:eastAsia="zh-CN"/>
              </w:rPr>
              <w:t>4-year PFS: 56</w:t>
            </w:r>
            <w:r>
              <w:rPr>
                <w:rFonts w:hint="default" w:ascii="Times New Roman" w:hAnsi="Times New Roman" w:eastAsia="宋体" w:cs="Times New Roman"/>
                <w:sz w:val="20"/>
                <w:szCs w:val="20"/>
                <w:lang w:val="de-DE" w:eastAsia="zh-CN"/>
              </w:rPr>
              <w:br w:type="textWrapping"/>
            </w:r>
            <w:r>
              <w:rPr>
                <w:rFonts w:hint="default" w:ascii="Times New Roman" w:hAnsi="Times New Roman" w:eastAsia="宋体" w:cs="Times New Roman"/>
                <w:sz w:val="20"/>
                <w:szCs w:val="20"/>
                <w:lang w:val="de-DE" w:eastAsia="zh-CN"/>
              </w:rPr>
              <w:t>4-year PFS: 40</w:t>
            </w:r>
            <w:r>
              <w:rPr>
                <w:rFonts w:hint="default" w:ascii="Times New Roman" w:hAnsi="Times New Roman" w:cs="Times New Roman" w:eastAsiaTheme="minorEastAsia"/>
                <w:sz w:val="20"/>
                <w:szCs w:val="20"/>
                <w:vertAlign w:val="superscript"/>
                <w:lang w:val="de-DE" w:eastAsia="zh-CN"/>
              </w:rPr>
              <w:t>*</w:t>
            </w:r>
          </w:p>
        </w:tc>
        <w:tc>
          <w:tcPr>
            <w:tcW w:w="1441" w:type="dxa"/>
            <w:vAlign w:val="center"/>
          </w:tcPr>
          <w:p w14:paraId="42D5A8A7">
            <w:pPr>
              <w:pStyle w:val="23"/>
              <w:spacing w:line="360" w:lineRule="auto"/>
              <w:jc w:val="left"/>
              <w:rPr>
                <w:rFonts w:hint="default" w:ascii="Times New Roman" w:hAnsi="Times New Roman" w:eastAsia="宋体" w:cs="Times New Roman"/>
                <w:sz w:val="20"/>
                <w:szCs w:val="20"/>
                <w:lang w:val="de-DE" w:eastAsia="zh-CN"/>
              </w:rPr>
            </w:pPr>
            <w:r>
              <w:rPr>
                <w:rFonts w:hint="default" w:ascii="Times New Roman" w:hAnsi="Times New Roman" w:eastAsia="宋体" w:cs="Times New Roman"/>
                <w:sz w:val="20"/>
                <w:szCs w:val="20"/>
                <w:lang w:val="de-DE" w:eastAsia="zh-CN"/>
              </w:rPr>
              <w:t>4-year OS: 65</w:t>
            </w:r>
            <w:r>
              <w:rPr>
                <w:rFonts w:hint="default" w:ascii="Times New Roman" w:hAnsi="Times New Roman" w:eastAsia="宋体" w:cs="Times New Roman"/>
                <w:sz w:val="20"/>
                <w:szCs w:val="20"/>
                <w:lang w:val="de-DE" w:eastAsia="zh-CN"/>
              </w:rPr>
              <w:br w:type="textWrapping"/>
            </w:r>
            <w:r>
              <w:rPr>
                <w:rFonts w:hint="default" w:ascii="Times New Roman" w:hAnsi="Times New Roman" w:eastAsia="宋体" w:cs="Times New Roman"/>
                <w:sz w:val="20"/>
                <w:szCs w:val="20"/>
                <w:lang w:val="de-DE" w:eastAsia="zh-CN"/>
              </w:rPr>
              <w:t>4-year OS: 56</w:t>
            </w:r>
            <w:r>
              <w:rPr>
                <w:rFonts w:hint="default" w:ascii="Times New Roman" w:hAnsi="Times New Roman" w:cs="Times New Roman" w:eastAsiaTheme="minorEastAsia"/>
                <w:sz w:val="20"/>
                <w:szCs w:val="20"/>
                <w:vertAlign w:val="superscript"/>
                <w:lang w:val="de-DE" w:eastAsia="zh-CN"/>
              </w:rPr>
              <w:t>#</w:t>
            </w:r>
          </w:p>
        </w:tc>
      </w:tr>
    </w:tbl>
    <w:p w14:paraId="5E312BD8">
      <w:pPr>
        <w:widowControl/>
        <w:adjustRightInd w:val="0"/>
        <w:snapToGrid w:val="0"/>
        <w:spacing w:line="260" w:lineRule="atLeast"/>
        <w:rPr>
          <w:rFonts w:hint="default" w:ascii="Times New Roman" w:hAnsi="Times New Roman" w:eastAsia="宋体" w:cs="Times New Roman"/>
          <w:bCs/>
          <w:color w:val="000000"/>
          <w:kern w:val="0"/>
          <w:sz w:val="20"/>
          <w:szCs w:val="20"/>
        </w:rPr>
      </w:pPr>
      <w:r>
        <w:rPr>
          <w:rFonts w:hint="default" w:ascii="Times New Roman" w:hAnsi="Times New Roman" w:eastAsia="宋体" w:cs="Times New Roman"/>
          <w:bCs/>
          <w:color w:val="000000"/>
          <w:kern w:val="0"/>
          <w:sz w:val="20"/>
          <w:szCs w:val="20"/>
        </w:rPr>
        <w:t xml:space="preserve">This part is footer. </w:t>
      </w:r>
      <w:r>
        <w:rPr>
          <w:rFonts w:hint="default" w:ascii="Times New Roman" w:hAnsi="Times New Roman" w:eastAsia="宋体" w:cs="Times New Roman"/>
          <w:bCs/>
          <w:color w:val="000000"/>
          <w:kern w:val="0"/>
          <w:sz w:val="20"/>
          <w:szCs w:val="20"/>
          <w:vertAlign w:val="superscript"/>
        </w:rPr>
        <w:t>*</w:t>
      </w:r>
      <w:r>
        <w:rPr>
          <w:rFonts w:hint="default" w:ascii="Times New Roman" w:hAnsi="Times New Roman" w:eastAsia="宋体" w:cs="Times New Roman"/>
          <w:bCs/>
          <w:i/>
          <w:iCs/>
          <w:color w:val="000000"/>
          <w:kern w:val="0"/>
          <w:sz w:val="20"/>
          <w:szCs w:val="20"/>
        </w:rPr>
        <w:t>P</w:t>
      </w:r>
      <w:r>
        <w:rPr>
          <w:rFonts w:hint="default" w:ascii="Times New Roman" w:hAnsi="Times New Roman" w:eastAsia="宋体" w:cs="Times New Roman"/>
          <w:bCs/>
          <w:color w:val="000000"/>
          <w:kern w:val="0"/>
          <w:sz w:val="20"/>
          <w:szCs w:val="20"/>
        </w:rPr>
        <w:t xml:space="preserve"> &lt; 0.05, </w:t>
      </w:r>
      <w:r>
        <w:rPr>
          <w:rFonts w:hint="default" w:ascii="Times New Roman" w:hAnsi="Times New Roman" w:eastAsia="宋体" w:cs="Times New Roman"/>
          <w:bCs/>
          <w:color w:val="000000"/>
          <w:kern w:val="0"/>
          <w:sz w:val="20"/>
          <w:szCs w:val="20"/>
          <w:vertAlign w:val="superscript"/>
        </w:rPr>
        <w:t>#</w:t>
      </w:r>
      <w:r>
        <w:rPr>
          <w:rFonts w:hint="default" w:ascii="Times New Roman" w:hAnsi="Times New Roman" w:eastAsia="宋体" w:cs="Times New Roman"/>
          <w:bCs/>
          <w:i/>
          <w:iCs/>
          <w:color w:val="000000"/>
          <w:kern w:val="0"/>
          <w:sz w:val="20"/>
          <w:szCs w:val="20"/>
        </w:rPr>
        <w:t>P</w:t>
      </w:r>
      <w:r>
        <w:rPr>
          <w:rFonts w:hint="default" w:ascii="Times New Roman" w:hAnsi="Times New Roman" w:eastAsia="宋体" w:cs="Times New Roman"/>
          <w:bCs/>
          <w:color w:val="000000"/>
          <w:kern w:val="0"/>
          <w:sz w:val="20"/>
          <w:szCs w:val="20"/>
        </w:rPr>
        <w:t xml:space="preserve"> ≥ 0.05. EFS: event-free survival; </w:t>
      </w:r>
      <w:r>
        <w:rPr>
          <w:rFonts w:hint="default" w:ascii="Times New Roman" w:hAnsi="Times New Roman" w:eastAsia="宋体" w:cs="Times New Roman"/>
          <w:color w:val="000000"/>
          <w:kern w:val="0"/>
          <w:sz w:val="20"/>
          <w:szCs w:val="20"/>
        </w:rPr>
        <w:t xml:space="preserve">PFS: progression-free survival; </w:t>
      </w:r>
      <w:r>
        <w:rPr>
          <w:rFonts w:hint="default" w:ascii="Times New Roman" w:hAnsi="Times New Roman" w:eastAsia="宋体" w:cs="Times New Roman"/>
          <w:bCs/>
          <w:color w:val="000000"/>
          <w:kern w:val="0"/>
          <w:sz w:val="20"/>
          <w:szCs w:val="20"/>
        </w:rPr>
        <w:t xml:space="preserve">OS: overall survival; </w:t>
      </w:r>
      <w:r>
        <w:rPr>
          <w:rFonts w:hint="default" w:ascii="Times New Roman" w:hAnsi="Times New Roman" w:eastAsia="宋体" w:cs="Times New Roman"/>
          <w:color w:val="000000"/>
          <w:kern w:val="0"/>
          <w:sz w:val="20"/>
          <w:szCs w:val="20"/>
        </w:rPr>
        <w:t>CHOP: cyclophosphamide, doxorubicin, vincristine, and prednisone; CVP: cyclophosphamide, vincristine, and prednisone; CIOP: cyclophosphamide, idarubicin, vincristine, and prednisone; CR: complete response. This table is cited with permission from Li</w:t>
      </w:r>
      <w:r>
        <w:rPr>
          <w:rFonts w:hint="default" w:ascii="Times New Roman" w:hAnsi="Times New Roman" w:eastAsia="宋体" w:cs="Times New Roman"/>
          <w:bCs/>
          <w:color w:val="000000"/>
          <w:w w:val="95"/>
          <w:kern w:val="0"/>
          <w:sz w:val="20"/>
          <w:szCs w:val="20"/>
        </w:rPr>
        <w:t xml:space="preserve"> </w:t>
      </w:r>
      <w:r>
        <w:rPr>
          <w:rFonts w:hint="default" w:ascii="Times New Roman" w:hAnsi="Times New Roman" w:eastAsia="宋体" w:cs="Times New Roman"/>
          <w:bCs/>
          <w:i/>
          <w:color w:val="000000"/>
          <w:w w:val="95"/>
          <w:kern w:val="0"/>
          <w:sz w:val="20"/>
          <w:szCs w:val="20"/>
        </w:rPr>
        <w:t>et al</w:t>
      </w:r>
      <w:r>
        <w:rPr>
          <w:rFonts w:hint="default" w:ascii="Times New Roman" w:hAnsi="Times New Roman" w:eastAsia="宋体" w:cs="Times New Roman"/>
          <w:bCs/>
          <w:color w:val="000000"/>
          <w:w w:val="95"/>
          <w:kern w:val="0"/>
          <w:sz w:val="20"/>
          <w:szCs w:val="20"/>
        </w:rPr>
        <w:t>.</w:t>
      </w:r>
      <w:r>
        <w:rPr>
          <w:rFonts w:hint="default" w:ascii="Times New Roman" w:hAnsi="Times New Roman" w:eastAsia="宋体" w:cs="Times New Roman"/>
          <w:bCs/>
          <w:color w:val="000000"/>
          <w:w w:val="95"/>
          <w:kern w:val="0"/>
          <w:sz w:val="20"/>
          <w:szCs w:val="20"/>
          <w:vertAlign w:val="superscript"/>
        </w:rPr>
        <w:t xml:space="preserve">[1] </w:t>
      </w:r>
      <w:r>
        <w:rPr>
          <w:rFonts w:hint="default" w:ascii="Times New Roman" w:hAnsi="Times New Roman" w:eastAsia="宋体" w:cs="Times New Roman"/>
          <w:bCs/>
          <w:color w:val="000000"/>
          <w:kern w:val="0"/>
          <w:sz w:val="20"/>
          <w:szCs w:val="20"/>
        </w:rPr>
        <w:t>published in xxx</w:t>
      </w:r>
    </w:p>
    <w:p w14:paraId="6C35052B">
      <w:pPr>
        <w:adjustRightInd w:val="0"/>
        <w:snapToGrid w:val="0"/>
        <w:spacing w:before="156" w:beforeLines="50"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Table notes:</w:t>
      </w:r>
    </w:p>
    <w:p w14:paraId="47EC4F7A">
      <w:pPr>
        <w:widowControl/>
        <w:numPr>
          <w:ilvl w:val="0"/>
          <w:numId w:val="3"/>
        </w:numPr>
        <w:shd w:val="clear" w:color="auto" w:fill="FFFFFF"/>
        <w:adjustRightInd w:val="0"/>
        <w:snapToGrid w:val="0"/>
        <w:spacing w:before="156" w:beforeLines="50" w:line="276" w:lineRule="auto"/>
        <w:jc w:val="lef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Tables should be cited in numeric order and placed after the paragraph where it is first cited;</w:t>
      </w:r>
    </w:p>
    <w:p w14:paraId="6148D67A">
      <w:pPr>
        <w:widowControl/>
        <w:numPr>
          <w:ilvl w:val="0"/>
          <w:numId w:val="3"/>
        </w:numPr>
        <w:shd w:val="clear" w:color="auto" w:fill="FFFFFF"/>
        <w:adjustRightInd w:val="0"/>
        <w:snapToGrid w:val="0"/>
        <w:spacing w:line="276" w:lineRule="auto"/>
        <w:jc w:val="lef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The table caption should be placed above the table and labeled sequentially (e.g., Table 1, Table 2);</w:t>
      </w:r>
    </w:p>
    <w:p w14:paraId="257E4DD6">
      <w:pPr>
        <w:widowControl/>
        <w:numPr>
          <w:ilvl w:val="0"/>
          <w:numId w:val="3"/>
        </w:numPr>
        <w:shd w:val="clear" w:color="auto" w:fill="FFFFFF"/>
        <w:adjustRightInd w:val="0"/>
        <w:snapToGrid w:val="0"/>
        <w:spacing w:line="276" w:lineRule="auto"/>
        <w:jc w:val="lef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Tables should be provided in editable form like DOC or DOCX format (picture is not allowed);</w:t>
      </w:r>
    </w:p>
    <w:p w14:paraId="1F8A440F">
      <w:pPr>
        <w:widowControl/>
        <w:numPr>
          <w:ilvl w:val="0"/>
          <w:numId w:val="3"/>
        </w:numPr>
        <w:shd w:val="clear" w:color="auto" w:fill="FFFFFF"/>
        <w:adjustRightInd w:val="0"/>
        <w:snapToGrid w:val="0"/>
        <w:spacing w:line="276" w:lineRule="auto"/>
        <w:jc w:val="lef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Abbreviations and symbols used in table should be explained in footnote;</w:t>
      </w:r>
    </w:p>
    <w:p w14:paraId="45267BFD">
      <w:pPr>
        <w:widowControl/>
        <w:numPr>
          <w:ilvl w:val="0"/>
          <w:numId w:val="3"/>
        </w:numPr>
        <w:shd w:val="clear" w:color="auto" w:fill="FFFFFF"/>
        <w:adjustRightInd w:val="0"/>
        <w:snapToGrid w:val="0"/>
        <w:spacing w:line="276" w:lineRule="auto"/>
        <w:jc w:val="lef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Explanatory matter should also be placed in footnotes;</w:t>
      </w:r>
    </w:p>
    <w:p w14:paraId="2F6F7431">
      <w:pPr>
        <w:widowControl/>
        <w:numPr>
          <w:ilvl w:val="0"/>
          <w:numId w:val="3"/>
        </w:numPr>
        <w:shd w:val="clear" w:color="auto" w:fill="FFFFFF"/>
        <w:adjustRightInd w:val="0"/>
        <w:snapToGrid w:val="0"/>
        <w:spacing w:line="276" w:lineRule="auto"/>
        <w:jc w:val="lef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Non-English words should be avoided;</w:t>
      </w:r>
    </w:p>
    <w:p w14:paraId="04E6BD75">
      <w:pPr>
        <w:numPr>
          <w:ilvl w:val="0"/>
          <w:numId w:val="3"/>
        </w:numPr>
        <w:adjustRightInd w:val="0"/>
        <w:snapToGrid w:val="0"/>
        <w:spacing w:after="156" w:afterLines="50"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7D2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4C7A5DC5">
            <w:pPr>
              <w:pStyle w:val="25"/>
              <w:rPr>
                <w:rFonts w:hint="default" w:ascii="Times New Roman" w:hAnsi="Times New Roman" w:eastAsia="宋体" w:cs="Times New Roman"/>
                <w:sz w:val="20"/>
                <w:szCs w:val="20"/>
                <w:lang w:eastAsia="zh-CN"/>
              </w:rPr>
            </w:pPr>
            <w:r>
              <w:rPr>
                <w:rFonts w:hint="default" w:ascii="Times New Roman" w:hAnsi="Times New Roman" w:eastAsia="宋体" w:cs="Times New Roman"/>
                <w:position w:val="-18"/>
                <w:sz w:val="20"/>
                <w:szCs w:val="20"/>
                <w:lang w:eastAsia="zh-CN"/>
              </w:rPr>
              <w:object>
                <v:shape id="_x0000_i1025" o:spt="75" type="#_x0000_t75" style="height:24pt;width:77.2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2864D22F">
            <w:pPr>
              <w:pStyle w:val="27"/>
              <w:spacing w:line="260" w:lineRule="atLeast"/>
              <w:jc w:val="center"/>
              <w:rPr>
                <w:rFonts w:hint="default" w:ascii="Times New Roman" w:hAnsi="Times New Roman" w:cs="Times New Roman"/>
                <w:sz w:val="20"/>
                <w:szCs w:val="20"/>
              </w:rPr>
            </w:pPr>
            <w:r>
              <w:rPr>
                <w:rFonts w:hint="default" w:ascii="Times New Roman" w:hAnsi="Times New Roman" w:cs="Times New Roman"/>
                <w:sz w:val="20"/>
                <w:szCs w:val="20"/>
              </w:rPr>
              <w:t>(1)</w:t>
            </w:r>
          </w:p>
        </w:tc>
      </w:tr>
    </w:tbl>
    <w:p w14:paraId="12C43C0B">
      <w:pPr>
        <w:adjustRightInd w:val="0"/>
        <w:snapToGrid w:val="0"/>
        <w:spacing w:before="156" w:beforeLines="50"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Equation note:</w:t>
      </w:r>
    </w:p>
    <w:p w14:paraId="38EC4EDB">
      <w:pPr>
        <w:numPr>
          <w:ilvl w:val="0"/>
          <w:numId w:val="3"/>
        </w:numPr>
        <w:adjustRightInd w:val="0"/>
        <w:snapToGrid w:val="0"/>
        <w:spacing w:before="156" w:beforeLines="50" w:after="312" w:afterLines="100"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F60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0F4C47A">
            <w:pPr>
              <w:pStyle w:val="22"/>
              <w:adjustRightInd w:val="0"/>
              <w:snapToGrid w:val="0"/>
              <w:rPr>
                <w:rFonts w:hint="default" w:ascii="Times New Roman" w:hAnsi="Times New Roman" w:cs="Times New Roman"/>
                <w:sz w:val="20"/>
                <w:szCs w:val="20"/>
              </w:rPr>
            </w:pPr>
            <w:r>
              <w:rPr>
                <w:rFonts w:hint="default" w:ascii="Times New Roman" w:hAnsi="Times New Roman" w:cs="Times New Roman"/>
                <w:sz w:val="20"/>
                <w:szCs w:val="20"/>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3634DB3C">
            <w:pPr>
              <w:pStyle w:val="22"/>
              <w:adjustRightInd w:val="0"/>
              <w:snapToGrid w:val="0"/>
              <w:spacing w:after="156" w:afterLines="50"/>
              <w:rPr>
                <w:rFonts w:hint="default" w:ascii="Times New Roman" w:hAnsi="Times New Roman" w:eastAsia="宋体" w:cs="Times New Roman"/>
                <w:sz w:val="20"/>
                <w:szCs w:val="20"/>
                <w:lang w:eastAsia="zh-CN"/>
              </w:rPr>
            </w:pPr>
            <w:r>
              <w:rPr>
                <w:rFonts w:hint="default" w:ascii="Times New Roman" w:hAnsi="Times New Roman" w:eastAsia="宋体" w:cs="Times New Roman"/>
                <w:b/>
                <w:bCs/>
                <w:sz w:val="20"/>
                <w:szCs w:val="20"/>
                <w:lang w:eastAsia="zh-CN"/>
              </w:rPr>
              <w:t>A</w:t>
            </w:r>
          </w:p>
        </w:tc>
        <w:tc>
          <w:tcPr>
            <w:tcW w:w="4422" w:type="dxa"/>
          </w:tcPr>
          <w:p w14:paraId="4EE179C9">
            <w:pPr>
              <w:pStyle w:val="22"/>
              <w:adjustRightInd w:val="0"/>
              <w:snapToGrid w:val="0"/>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4" cstate="print"/>
                          <a:stretch>
                            <a:fillRect/>
                          </a:stretch>
                        </pic:blipFill>
                        <pic:spPr>
                          <a:xfrm>
                            <a:off x="0" y="0"/>
                            <a:ext cx="2546350" cy="1441450"/>
                          </a:xfrm>
                          <a:prstGeom prst="rect">
                            <a:avLst/>
                          </a:prstGeom>
                        </pic:spPr>
                      </pic:pic>
                    </a:graphicData>
                  </a:graphic>
                </wp:inline>
              </w:drawing>
            </w:r>
          </w:p>
          <w:p w14:paraId="2735CDD6">
            <w:pPr>
              <w:pStyle w:val="22"/>
              <w:adjustRightInd w:val="0"/>
              <w:snapToGrid w:val="0"/>
              <w:spacing w:after="156" w:afterLines="50"/>
              <w:rPr>
                <w:rFonts w:hint="default" w:ascii="Times New Roman" w:hAnsi="Times New Roman" w:eastAsia="宋体" w:cs="Times New Roman"/>
                <w:sz w:val="20"/>
                <w:szCs w:val="20"/>
                <w:lang w:eastAsia="zh-CN"/>
              </w:rPr>
            </w:pPr>
            <w:r>
              <w:rPr>
                <w:rFonts w:hint="default" w:ascii="Times New Roman" w:hAnsi="Times New Roman" w:eastAsia="宋体" w:cs="Times New Roman"/>
                <w:b/>
                <w:bCs/>
                <w:sz w:val="20"/>
                <w:szCs w:val="20"/>
                <w:lang w:eastAsia="zh-CN"/>
              </w:rPr>
              <w:t>B</w:t>
            </w:r>
          </w:p>
        </w:tc>
      </w:tr>
      <w:tr w14:paraId="6986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4DF675E">
            <w:pPr>
              <w:pStyle w:val="22"/>
              <w:adjustRightInd w:val="0"/>
              <w:snapToGrid w:val="0"/>
              <w:rPr>
                <w:rFonts w:hint="default" w:ascii="Times New Roman" w:hAnsi="Times New Roman" w:eastAsia="宋体" w:cs="Times New Roman"/>
                <w:sz w:val="20"/>
                <w:szCs w:val="20"/>
                <w:lang w:eastAsia="zh-CN"/>
              </w:rPr>
            </w:pPr>
            <w:r>
              <w:rPr>
                <w:rFonts w:hint="default" w:ascii="Times New Roman" w:hAnsi="Times New Roman" w:cs="Times New Roman" w:eastAsiaTheme="minorEastAsia"/>
                <w:b/>
                <w:sz w:val="20"/>
                <w:szCs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3862BC">
            <w:pPr>
              <w:pStyle w:val="22"/>
              <w:adjustRightInd w:val="0"/>
              <w:snapToGrid w:val="0"/>
              <w:rPr>
                <w:rFonts w:hint="default" w:ascii="Times New Roman" w:hAnsi="Times New Roman" w:eastAsia="宋体" w:cs="Times New Roman"/>
                <w:sz w:val="20"/>
                <w:szCs w:val="20"/>
                <w:lang w:eastAsia="zh-CN"/>
              </w:rPr>
            </w:pPr>
            <w:r>
              <w:rPr>
                <w:rFonts w:hint="default" w:ascii="Times New Roman" w:hAnsi="Times New Roman" w:eastAsia="宋体" w:cs="Times New Roman"/>
                <w:b/>
                <w:bCs/>
                <w:sz w:val="20"/>
                <w:szCs w:val="20"/>
                <w:lang w:eastAsia="zh-CN"/>
              </w:rPr>
              <w:t>C</w:t>
            </w:r>
          </w:p>
        </w:tc>
      </w:tr>
    </w:tbl>
    <w:p w14:paraId="23C7B4B7">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eastAsia="宋体" w:cs="Times New Roman"/>
          <w:b/>
          <w:color w:val="000000"/>
          <w:kern w:val="0"/>
          <w:sz w:val="20"/>
          <w:szCs w:val="20"/>
        </w:rPr>
        <w:t>Figure 1.</w:t>
      </w:r>
      <w:r>
        <w:rPr>
          <w:rFonts w:hint="default" w:ascii="Times New Roman" w:hAnsi="Times New Roman" w:eastAsia="宋体" w:cs="Times New Roman"/>
          <w:color w:val="000000"/>
          <w:kern w:val="0"/>
          <w:sz w:val="20"/>
          <w:szCs w:val="20"/>
        </w:rPr>
        <w:t xml:space="preserve"> We present examples of electron micrograph, non-editable and editable images in Figure 1A-C. </w:t>
      </w:r>
      <w:r>
        <w:rPr>
          <w:rFonts w:hint="default" w:ascii="Times New Roman" w:hAnsi="Times New Roman" w:cs="Times New Roman"/>
          <w:sz w:val="20"/>
          <w:szCs w:val="20"/>
        </w:rPr>
        <w:t xml:space="preserve">A: description of what the Figure 1A is; B: description of what the Figure 1B is; C: description of what the Figure 1C is. DC: dendritic cells; MHC: major histocompatibility complex; NK: natural killers; WS: Withania somnifera. This figure is quoted with permission from XX </w:t>
      </w:r>
      <w:r>
        <w:rPr>
          <w:rFonts w:hint="default" w:ascii="Times New Roman" w:hAnsi="Times New Roman" w:cs="Times New Roman"/>
          <w:i/>
          <w:sz w:val="20"/>
          <w:szCs w:val="20"/>
        </w:rPr>
        <w:t>et al</w:t>
      </w:r>
      <w:r>
        <w:rPr>
          <w:rFonts w:hint="default" w:ascii="Times New Roman" w:hAnsi="Times New Roman" w:cs="Times New Roman"/>
          <w:sz w:val="20"/>
          <w:szCs w:val="20"/>
        </w:rPr>
        <w:t>.</w:t>
      </w:r>
      <w:r>
        <w:rPr>
          <w:rFonts w:hint="default" w:ascii="Times New Roman" w:hAnsi="Times New Roman" w:cs="Times New Roman"/>
          <w:sz w:val="20"/>
          <w:szCs w:val="20"/>
          <w:vertAlign w:val="superscript"/>
        </w:rPr>
        <w:t>[2]</w:t>
      </w:r>
    </w:p>
    <w:p w14:paraId="16C0AE15">
      <w:pPr>
        <w:adjustRightInd w:val="0"/>
        <w:snapToGrid w:val="0"/>
        <w:spacing w:before="156" w:beforeLines="50" w:after="156" w:afterLines="50"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Figure notes:</w:t>
      </w:r>
    </w:p>
    <w:p w14:paraId="2BF56708">
      <w:pPr>
        <w:numPr>
          <w:ilvl w:val="0"/>
          <w:numId w:val="3"/>
        </w:numPr>
        <w:adjustRightInd w:val="0"/>
        <w:snapToGrid w:val="0"/>
        <w:spacing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Figures should be cited in numeric order (e.g., Figure 1, Figure 2) and placed after the paragraph where it is first cited;</w:t>
      </w:r>
    </w:p>
    <w:p w14:paraId="2AFDCF95">
      <w:pPr>
        <w:numPr>
          <w:ilvl w:val="0"/>
          <w:numId w:val="3"/>
        </w:numPr>
        <w:adjustRightInd w:val="0"/>
        <w:snapToGrid w:val="0"/>
        <w:spacing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Figures can be submitted in format of tiff, psd, AI or jpeg, with resolution of 300-600 dpi;</w:t>
      </w:r>
    </w:p>
    <w:p w14:paraId="5D827381">
      <w:pPr>
        <w:numPr>
          <w:ilvl w:val="0"/>
          <w:numId w:val="3"/>
        </w:numPr>
        <w:adjustRightInd w:val="0"/>
        <w:snapToGrid w:val="0"/>
        <w:spacing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Diagrams with describing words (including, flow chart, coordinate diagram, bar chart, line chart, and scatter diagram, etc.) should be editable in word, excel or powerpoint format. Non-English information should be avoided;</w:t>
      </w:r>
    </w:p>
    <w:p w14:paraId="484A0C2E">
      <w:pPr>
        <w:numPr>
          <w:ilvl w:val="0"/>
          <w:numId w:val="3"/>
        </w:numPr>
        <w:adjustRightInd w:val="0"/>
        <w:snapToGrid w:val="0"/>
        <w:spacing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Labels, numbers, letters, arrows, and symbols in figure should be clear, of uniform size, and contrast with the background;</w:t>
      </w:r>
    </w:p>
    <w:p w14:paraId="10AE139B">
      <w:pPr>
        <w:numPr>
          <w:ilvl w:val="0"/>
          <w:numId w:val="3"/>
        </w:numPr>
        <w:adjustRightInd w:val="0"/>
        <w:snapToGrid w:val="0"/>
        <w:spacing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Symbols, arrows, numbers, or letters used to identify parts of the illustrations must be identified and explained in the legend; </w:t>
      </w:r>
    </w:p>
    <w:p w14:paraId="36E9C2CD">
      <w:pPr>
        <w:numPr>
          <w:ilvl w:val="0"/>
          <w:numId w:val="3"/>
        </w:numPr>
        <w:adjustRightInd w:val="0"/>
        <w:snapToGrid w:val="0"/>
        <w:spacing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Internal scale (magnification) should be explained and the staining method in photomicrographs should be identified; </w:t>
      </w:r>
    </w:p>
    <w:p w14:paraId="1D4D7673">
      <w:pPr>
        <w:numPr>
          <w:ilvl w:val="0"/>
          <w:numId w:val="3"/>
        </w:numPr>
        <w:adjustRightInd w:val="0"/>
        <w:snapToGrid w:val="0"/>
        <w:spacing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 xml:space="preserve">All non-standard abbreviations should be explained in the legend; </w:t>
      </w:r>
    </w:p>
    <w:p w14:paraId="0CF8B71E">
      <w:pPr>
        <w:numPr>
          <w:ilvl w:val="0"/>
          <w:numId w:val="3"/>
        </w:numPr>
        <w:adjustRightInd w:val="0"/>
        <w:snapToGrid w:val="0"/>
        <w:spacing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hint="default" w:ascii="Times New Roman" w:hAnsi="Times New Roman" w:cs="Times New Roman"/>
          <w:color w:val="000000"/>
          <w:sz w:val="20"/>
          <w:szCs w:val="20"/>
        </w:rPr>
        <w:t xml:space="preserve"> </w:t>
      </w:r>
    </w:p>
    <w:p w14:paraId="3B208D05">
      <w:pPr>
        <w:numPr>
          <w:ilvl w:val="0"/>
          <w:numId w:val="3"/>
        </w:numPr>
        <w:adjustRightInd w:val="0"/>
        <w:snapToGrid w:val="0"/>
        <w:spacing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DBA8823">
      <w:pPr>
        <w:adjustRightInd w:val="0"/>
        <w:snapToGrid w:val="0"/>
        <w:spacing w:before="312" w:beforeLines="100" w:line="260" w:lineRule="atLeast"/>
        <w:rPr>
          <w:rFonts w:hint="default" w:ascii="Times New Roman" w:hAnsi="Times New Roman" w:eastAsia="Times New Roman" w:cs="Times New Roman"/>
          <w:b/>
          <w:bCs/>
          <w:iCs/>
          <w:color w:val="190F13"/>
          <w:sz w:val="20"/>
          <w:szCs w:val="20"/>
        </w:rPr>
      </w:pPr>
      <w:r>
        <w:rPr>
          <w:rFonts w:hint="default" w:ascii="Times New Roman" w:hAnsi="Times New Roman" w:eastAsia="Times New Roman" w:cs="Times New Roman"/>
          <w:b/>
          <w:bCs/>
          <w:iCs/>
          <w:color w:val="190F13"/>
          <w:sz w:val="20"/>
          <w:szCs w:val="20"/>
        </w:rPr>
        <w:t>DISCUSSION</w:t>
      </w:r>
    </w:p>
    <w:p w14:paraId="4D72AB7E">
      <w:pPr>
        <w:adjustRightInd w:val="0"/>
        <w:snapToGrid w:val="0"/>
        <w:spacing w:line="260" w:lineRule="atLeast"/>
        <w:rPr>
          <w:rFonts w:hint="default" w:ascii="Times New Roman" w:hAnsi="Times New Roman" w:cs="Times New Roman"/>
          <w:sz w:val="20"/>
          <w:szCs w:val="20"/>
        </w:rPr>
      </w:pPr>
      <w:r>
        <w:rPr>
          <w:rFonts w:hint="default" w:ascii="Times New Roman" w:hAnsi="Times New Roman" w:cs="Times New Roman"/>
          <w:sz w:val="20"/>
          <w:szCs w:val="20"/>
        </w:rPr>
        <w:t xml:space="preserve">In this part, authors should discuss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hint="default" w:ascii="Times New Roman" w:hAnsi="Times New Roman" w:cs="Times New Roman"/>
          <w:i/>
          <w:iCs/>
          <w:sz w:val="20"/>
          <w:szCs w:val="20"/>
        </w:rPr>
        <w:t>etc</w:t>
      </w:r>
      <w:r>
        <w:rPr>
          <w:rFonts w:hint="default" w:ascii="Times New Roman" w:hAnsi="Times New Roman" w:cs="Times New Roman"/>
          <w:sz w:val="20"/>
          <w:szCs w:val="20"/>
        </w:rPr>
        <w:t>.</w:t>
      </w:r>
    </w:p>
    <w:p w14:paraId="2C767A48">
      <w:pPr>
        <w:widowControl/>
        <w:adjustRightInd w:val="0"/>
        <w:snapToGrid w:val="0"/>
        <w:spacing w:before="156" w:beforeLines="50" w:after="156" w:afterLines="50"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Tips:</w:t>
      </w:r>
    </w:p>
    <w:p w14:paraId="145C6503">
      <w:pPr>
        <w:numPr>
          <w:ilvl w:val="0"/>
          <w:numId w:val="3"/>
        </w:numPr>
        <w:adjustRightInd w:val="0"/>
        <w:snapToGrid w:val="0"/>
        <w:spacing w:line="260" w:lineRule="atLeast"/>
        <w:rPr>
          <w:rFonts w:hint="default" w:ascii="Times New Roman" w:hAnsi="Times New Roman" w:cs="Times New Roman"/>
          <w:b/>
          <w:bCs/>
          <w:i/>
          <w:iCs/>
          <w:color w:val="808080" w:themeColor="background1" w:themeShade="80"/>
          <w:sz w:val="20"/>
          <w:szCs w:val="20"/>
        </w:rPr>
      </w:pPr>
      <w:bookmarkStart w:id="4" w:name="OLE_LINK15"/>
      <w:bookmarkStart w:id="5" w:name="OLE_LINK14"/>
      <w:r>
        <w:rPr>
          <w:rFonts w:hint="default" w:ascii="Times New Roman" w:hAnsi="Times New Roman" w:cs="Times New Roman"/>
          <w:b/>
          <w:bCs/>
          <w:i/>
          <w:iCs/>
          <w:color w:val="808080" w:themeColor="background1" w:themeShade="80"/>
          <w:sz w:val="20"/>
          <w:szCs w:val="20"/>
        </w:rPr>
        <w:t xml:space="preserve">Avoid redundant explanations to </w:t>
      </w:r>
      <w:bookmarkEnd w:id="4"/>
      <w:r>
        <w:rPr>
          <w:rFonts w:hint="default" w:ascii="Times New Roman" w:hAnsi="Times New Roman" w:cs="Times New Roman"/>
          <w:b/>
          <w:bCs/>
          <w:i/>
          <w:iCs/>
          <w:color w:val="808080" w:themeColor="background1" w:themeShade="80"/>
          <w:sz w:val="20"/>
          <w:szCs w:val="20"/>
        </w:rPr>
        <w:t>data or other materials given in the Introduction or the Results section</w:t>
      </w:r>
      <w:bookmarkEnd w:id="5"/>
      <w:r>
        <w:rPr>
          <w:rFonts w:hint="default" w:ascii="Times New Roman" w:hAnsi="Times New Roman" w:cs="Times New Roman"/>
          <w:b/>
          <w:bCs/>
          <w:i/>
          <w:iCs/>
          <w:color w:val="808080" w:themeColor="background1" w:themeShade="80"/>
          <w:sz w:val="20"/>
          <w:szCs w:val="20"/>
        </w:rPr>
        <w:t>;</w:t>
      </w:r>
    </w:p>
    <w:p w14:paraId="115464D9">
      <w:pPr>
        <w:numPr>
          <w:ilvl w:val="0"/>
          <w:numId w:val="3"/>
        </w:numPr>
        <w:adjustRightInd w:val="0"/>
        <w:snapToGrid w:val="0"/>
        <w:spacing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Contributors should avoid making statements on economic benefits and costs except for economic data and analyses that serve as an integral part of the manuscript.</w:t>
      </w:r>
    </w:p>
    <w:p w14:paraId="60226AF0">
      <w:pPr>
        <w:adjustRightInd w:val="0"/>
        <w:snapToGrid w:val="0"/>
        <w:spacing w:before="312" w:beforeLines="100" w:line="260" w:lineRule="atLeast"/>
        <w:rPr>
          <w:rFonts w:hint="default" w:ascii="Times New Roman" w:hAnsi="Times New Roman" w:eastAsia="Times New Roman" w:cs="Times New Roman"/>
          <w:b/>
          <w:bCs/>
          <w:iCs/>
          <w:color w:val="190F13"/>
          <w:sz w:val="20"/>
          <w:szCs w:val="20"/>
        </w:rPr>
      </w:pPr>
      <w:r>
        <w:rPr>
          <w:rFonts w:hint="default" w:ascii="Times New Roman" w:hAnsi="Times New Roman" w:eastAsia="Times New Roman" w:cs="Times New Roman"/>
          <w:b/>
          <w:bCs/>
          <w:iCs/>
          <w:color w:val="190F13"/>
          <w:sz w:val="20"/>
          <w:szCs w:val="20"/>
        </w:rPr>
        <w:t>DECLARATIONS</w:t>
      </w:r>
    </w:p>
    <w:p w14:paraId="08F25C5A">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r>
        <w:rPr>
          <w:rFonts w:hint="default" w:ascii="Times New Roman" w:hAnsi="Times New Roman" w:eastAsia="宋体" w:cs="Times New Roman"/>
          <w:b/>
          <w:bCs/>
          <w:iCs/>
          <w:color w:val="000000"/>
          <w:kern w:val="0"/>
          <w:sz w:val="20"/>
          <w:szCs w:val="20"/>
        </w:rPr>
        <w:t>Acknowledgments</w:t>
      </w:r>
    </w:p>
    <w:p w14:paraId="7A3DFE0D">
      <w:pPr>
        <w:pStyle w:val="8"/>
        <w:shd w:val="clear" w:color="auto" w:fill="FFFFFF"/>
        <w:spacing w:before="0" w:beforeAutospacing="0"/>
        <w:jc w:val="both"/>
        <w:rPr>
          <w:rFonts w:hint="default" w:ascii="Times New Roman" w:hAnsi="Times New Roman" w:cs="Times New Roman"/>
          <w:sz w:val="20"/>
          <w:szCs w:val="20"/>
        </w:rPr>
      </w:pPr>
      <w:r>
        <w:rPr>
          <w:rFonts w:hint="default" w:ascii="Times New Roman" w:hAnsi="Times New Roman" w:cs="Times New Roman"/>
          <w:sz w:val="20"/>
          <w:szCs w:val="20"/>
        </w:rPr>
        <w:t>Anyone who contributed towards the article but does not meet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"http://www.icmje.org/recommendations/browse/roles-and-responsibilities/defining-the-role-of-authors-and-contributors.html" </w:instrText>
      </w:r>
      <w:r>
        <w:rPr>
          <w:rFonts w:hint="default" w:ascii="Times New Roman" w:hAnsi="Times New Roman" w:cs="Times New Roman"/>
          <w:sz w:val="20"/>
          <w:szCs w:val="20"/>
        </w:rPr>
        <w:fldChar w:fldCharType="separate"/>
      </w:r>
      <w:r>
        <w:rPr>
          <w:rStyle w:val="15"/>
          <w:rFonts w:hint="default" w:ascii="Times New Roman" w:hAnsi="Times New Roman" w:cs="Times New Roman" w:eastAsiaTheme="minorEastAsia"/>
          <w:b/>
          <w:bCs/>
          <w:kern w:val="2"/>
          <w:sz w:val="20"/>
          <w:szCs w:val="20"/>
        </w:rPr>
        <w:t>the criteria</w:t>
      </w:r>
      <w:r>
        <w:rPr>
          <w:rStyle w:val="15"/>
          <w:rFonts w:hint="default" w:ascii="Times New Roman" w:hAnsi="Times New Roman" w:cs="Times New Roman" w:eastAsiaTheme="minorEastAsia"/>
          <w:b/>
          <w:bCs/>
          <w:kern w:val="2"/>
          <w:sz w:val="20"/>
          <w:szCs w:val="20"/>
        </w:rPr>
        <w:fldChar w:fldCharType="end"/>
      </w:r>
      <w:r>
        <w:rPr>
          <w:rFonts w:hint="default"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B131D3C">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r>
        <w:rPr>
          <w:rFonts w:hint="default" w:ascii="Times New Roman" w:hAnsi="Times New Roman" w:eastAsia="宋体" w:cs="Times New Roman"/>
          <w:b/>
          <w:bCs/>
          <w:iCs/>
          <w:color w:val="000000"/>
          <w:kern w:val="0"/>
          <w:sz w:val="20"/>
          <w:szCs w:val="20"/>
        </w:rPr>
        <w:t>Authors’ contributions</w:t>
      </w:r>
    </w:p>
    <w:p w14:paraId="1A4BAF7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Single author: </w:t>
      </w:r>
    </w:p>
    <w:p w14:paraId="0F078689">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cs="Times New Roman"/>
          <w:iCs/>
          <w:sz w:val="20"/>
          <w:szCs w:val="20"/>
        </w:rPr>
        <w:t>The author contributed solely to the article.</w:t>
      </w:r>
    </w:p>
    <w:p w14:paraId="43187D4D">
      <w:pPr>
        <w:widowControl/>
        <w:adjustRightInd w:val="0"/>
        <w:snapToGrid w:val="0"/>
        <w:spacing w:before="156" w:beforeLines="50" w:line="260" w:lineRule="atLeast"/>
        <w:rPr>
          <w:rFonts w:hint="default" w:ascii="Times New Roman" w:hAnsi="Times New Roman" w:eastAsia="宋体" w:cs="Times New Roman"/>
          <w:color w:val="0070C0"/>
          <w:kern w:val="0"/>
          <w:sz w:val="20"/>
          <w:szCs w:val="20"/>
        </w:rPr>
      </w:pPr>
      <w:r>
        <w:rPr>
          <w:rFonts w:hint="default" w:ascii="Times New Roman" w:hAnsi="Times New Roman" w:eastAsia="宋体" w:cs="Times New Roman"/>
          <w:color w:val="000000"/>
          <w:kern w:val="0"/>
          <w:sz w:val="20"/>
          <w:szCs w:val="20"/>
        </w:rPr>
        <w:t>Two or more authors:</w:t>
      </w:r>
    </w:p>
    <w:p w14:paraId="38FD2349">
      <w:pPr>
        <w:widowControl/>
        <w:adjustRightInd w:val="0"/>
        <w:snapToGrid w:val="0"/>
        <w:spacing w:line="260" w:lineRule="atLeast"/>
        <w:rPr>
          <w:rFonts w:hint="default" w:ascii="Times New Roman" w:hAnsi="Times New Roman" w:cs="Times New Roman"/>
          <w:iCs/>
          <w:sz w:val="20"/>
          <w:szCs w:val="20"/>
        </w:rPr>
      </w:pPr>
      <w:r>
        <w:rPr>
          <w:rFonts w:hint="default" w:ascii="Times New Roman" w:hAnsi="Times New Roman" w:cs="Times New Roman"/>
          <w:iCs/>
          <w:sz w:val="20"/>
          <w:szCs w:val="20"/>
        </w:rPr>
        <w:t>Made substantial contributions to conception and design of the study and performed data analysis and interpretation: Salas H, Castaneda WV;</w:t>
      </w:r>
    </w:p>
    <w:p w14:paraId="717D4DC9">
      <w:pPr>
        <w:widowControl/>
        <w:adjustRightInd w:val="0"/>
        <w:snapToGrid w:val="0"/>
        <w:spacing w:line="260" w:lineRule="atLeast"/>
        <w:rPr>
          <w:rFonts w:hint="default" w:ascii="Times New Roman" w:hAnsi="Times New Roman" w:cs="Times New Roman"/>
          <w:iCs/>
          <w:sz w:val="20"/>
          <w:szCs w:val="20"/>
        </w:rPr>
      </w:pPr>
      <w:r>
        <w:rPr>
          <w:rFonts w:hint="default" w:ascii="Times New Roman" w:hAnsi="Times New Roman" w:cs="Times New Roman"/>
          <w:iCs/>
          <w:sz w:val="20"/>
          <w:szCs w:val="20"/>
        </w:rPr>
        <w:t>Performed data acquisition, as well as provided administrative, technical, and material support: Castillo N, Young V</w:t>
      </w:r>
    </w:p>
    <w:p w14:paraId="0A7607C5">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cs="Times New Roman"/>
          <w:iCs/>
          <w:sz w:val="20"/>
          <w:szCs w:val="20"/>
        </w:rPr>
        <w:t>…</w:t>
      </w:r>
    </w:p>
    <w:p w14:paraId="6178285B">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r>
        <w:rPr>
          <w:rFonts w:hint="default" w:ascii="Times New Roman" w:hAnsi="Times New Roman" w:eastAsia="宋体" w:cs="Times New Roman"/>
          <w:b/>
          <w:bCs/>
          <w:iCs/>
          <w:color w:val="000000"/>
          <w:kern w:val="0"/>
          <w:sz w:val="20"/>
          <w:szCs w:val="20"/>
        </w:rPr>
        <w:t xml:space="preserve">Availability of data and materials </w:t>
      </w:r>
    </w:p>
    <w:p w14:paraId="31D68D5A">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7C3FF63">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If a manuscript does not involve such issue, please state “Not applicable.” in this section.</w:t>
      </w:r>
    </w:p>
    <w:p w14:paraId="6013EE3A">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bookmarkStart w:id="14" w:name="_GoBack"/>
      <w:r>
        <w:rPr>
          <w:rFonts w:hint="default" w:ascii="Times New Roman" w:hAnsi="Times New Roman" w:eastAsia="宋体" w:cs="Times New Roman"/>
          <w:b/>
          <w:bCs/>
          <w:iCs/>
          <w:color w:val="000000"/>
          <w:kern w:val="0"/>
          <w:sz w:val="20"/>
          <w:szCs w:val="20"/>
        </w:rPr>
        <w:t>AI and AI-assisted tools Statement</w:t>
      </w:r>
    </w:p>
    <w:p w14:paraId="77A723E6">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0D41C59D">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hint="default" w:ascii="Times New Roman" w:hAnsi="Times New Roman" w:cs="Times New Roman"/>
          <w:sz w:val="20"/>
          <w:szCs w:val="20"/>
        </w:rPr>
        <w:t>” in this section.</w:t>
      </w:r>
    </w:p>
    <w:bookmarkEnd w:id="14"/>
    <w:p w14:paraId="648A3035">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r>
        <w:rPr>
          <w:rFonts w:hint="default" w:ascii="Times New Roman" w:hAnsi="Times New Roman" w:eastAsia="宋体" w:cs="Times New Roman"/>
          <w:b/>
          <w:bCs/>
          <w:iCs/>
          <w:color w:val="000000"/>
          <w:kern w:val="0"/>
          <w:sz w:val="20"/>
          <w:szCs w:val="20"/>
        </w:rPr>
        <w:t>Financial support and sponsorship</w:t>
      </w:r>
    </w:p>
    <w:p w14:paraId="46A1E0AA">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7F41F776">
      <w:pPr>
        <w:widowControl/>
        <w:adjustRightInd w:val="0"/>
        <w:snapToGrid w:val="0"/>
        <w:spacing w:line="260" w:lineRule="atLeast"/>
        <w:rPr>
          <w:rFonts w:hint="default" w:ascii="Times New Roman" w:hAnsi="Times New Roman" w:cs="Times New Roman"/>
          <w:iCs/>
          <w:sz w:val="20"/>
          <w:szCs w:val="20"/>
        </w:rPr>
      </w:pPr>
      <w:r>
        <w:rPr>
          <w:rFonts w:hint="default" w:ascii="Times New Roman" w:hAnsi="Times New Roman" w:cs="Times New Roman"/>
          <w:iCs/>
          <w:sz w:val="20"/>
          <w:szCs w:val="20"/>
        </w:rPr>
        <w:t>This work was supported by Grant name XX (No. XXXX; No. XXX)...</w:t>
      </w:r>
    </w:p>
    <w:p w14:paraId="74A7ED44">
      <w:pPr>
        <w:widowControl/>
        <w:adjustRightInd w:val="0"/>
        <w:snapToGrid w:val="0"/>
        <w:spacing w:before="156" w:beforeLines="50"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If there is no grant:</w:t>
      </w:r>
    </w:p>
    <w:p w14:paraId="0563E789">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cs="Times New Roman"/>
          <w:iCs/>
          <w:sz w:val="20"/>
          <w:szCs w:val="20"/>
        </w:rPr>
        <w:t>None.</w:t>
      </w:r>
    </w:p>
    <w:p w14:paraId="51D313B4">
      <w:pPr>
        <w:widowControl/>
        <w:adjustRightInd w:val="0"/>
        <w:snapToGrid w:val="0"/>
        <w:spacing w:before="156" w:beforeLines="50" w:line="260" w:lineRule="atLeast"/>
        <w:rPr>
          <w:rFonts w:hint="default" w:ascii="Times New Roman" w:hAnsi="Times New Roman" w:eastAsia="宋体" w:cs="Times New Roman"/>
          <w:b/>
          <w:bCs/>
          <w:iCs/>
          <w:kern w:val="0"/>
          <w:sz w:val="20"/>
          <w:szCs w:val="20"/>
        </w:rPr>
      </w:pPr>
      <w:r>
        <w:rPr>
          <w:rFonts w:hint="default" w:ascii="Times New Roman" w:hAnsi="Times New Roman" w:eastAsia="宋体" w:cs="Times New Roman"/>
          <w:b/>
          <w:bCs/>
          <w:iCs/>
          <w:kern w:val="0"/>
          <w:sz w:val="20"/>
          <w:szCs w:val="20"/>
        </w:rPr>
        <w:t>Conflicts of interest</w:t>
      </w:r>
    </w:p>
    <w:p w14:paraId="3F5972A2">
      <w:pPr>
        <w:adjustRightInd w:val="0"/>
        <w:snapToGrid w:val="0"/>
        <w:spacing w:line="260" w:lineRule="atLeast"/>
        <w:rPr>
          <w:rFonts w:hint="default" w:ascii="Times New Roman" w:hAnsi="Times New Roman" w:cs="Times New Roman"/>
          <w:sz w:val="20"/>
          <w:szCs w:val="20"/>
        </w:rPr>
      </w:pPr>
      <w:r>
        <w:rPr>
          <w:rFonts w:hint="default"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5FB67B4">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If not, please write as “</w:t>
      </w:r>
      <w:r>
        <w:rPr>
          <w:rFonts w:hint="default" w:ascii="Times New Roman" w:hAnsi="Times New Roman" w:cs="Times New Roman"/>
          <w:iCs/>
          <w:sz w:val="20"/>
          <w:szCs w:val="20"/>
        </w:rPr>
        <w:t>All authors declared that there are no conflicts of interest.</w:t>
      </w:r>
      <w:r>
        <w:rPr>
          <w:rFonts w:hint="default" w:ascii="Times New Roman" w:hAnsi="Times New Roman" w:cs="Times New Roman"/>
          <w:sz w:val="20"/>
          <w:szCs w:val="20"/>
        </w:rPr>
        <w:t>”.</w:t>
      </w:r>
    </w:p>
    <w:p w14:paraId="3FFBE980">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Some authors may be bound by confidentiality agreements. In such cases, in place of itemized disclosures, we will require authors to state “</w:t>
      </w:r>
      <w:r>
        <w:rPr>
          <w:rFonts w:hint="default" w:ascii="Times New Roman" w:hAnsi="Times New Roman" w:cs="Times New Roman"/>
          <w:iCs/>
          <w:sz w:val="20"/>
          <w:szCs w:val="20"/>
        </w:rPr>
        <w:t>All authors declare that they are bound by confidentiality agreements that prevent them from disclosing their conflicts of interest in this work.</w:t>
      </w:r>
      <w:bookmarkStart w:id="6" w:name="OLE_LINK11"/>
      <w:bookmarkStart w:id="7" w:name="OLE_LINK10"/>
      <w:r>
        <w:rPr>
          <w:rFonts w:hint="default" w:ascii="Times New Roman" w:hAnsi="Times New Roman" w:cs="Times New Roman"/>
          <w:sz w:val="20"/>
          <w:szCs w:val="20"/>
        </w:rPr>
        <w:t>”</w:t>
      </w:r>
      <w:bookmarkEnd w:id="6"/>
      <w:bookmarkEnd w:id="7"/>
      <w:r>
        <w:rPr>
          <w:rFonts w:hint="default" w:ascii="Times New Roman" w:hAnsi="Times New Roman" w:cs="Times New Roman"/>
          <w:sz w:val="20"/>
          <w:szCs w:val="20"/>
        </w:rPr>
        <w:t xml:space="preserve">. </w:t>
      </w:r>
    </w:p>
    <w:p w14:paraId="09D5E1C6">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 xml:space="preserve">If authors are unsure whether conflicts of interest exist, please refer to the </w:t>
      </w:r>
      <w:bookmarkStart w:id="8" w:name="OLE_LINK12"/>
      <w:bookmarkStart w:id="9" w:name="OLE_LINK13"/>
      <w:r>
        <w:rPr>
          <w:rFonts w:hint="default" w:ascii="Times New Roman" w:hAnsi="Times New Roman" w:cs="Times New Roman"/>
          <w:sz w:val="20"/>
          <w:szCs w:val="20"/>
        </w:rPr>
        <w:t>“</w:t>
      </w:r>
      <w:bookmarkEnd w:id="8"/>
      <w:bookmarkEnd w:id="9"/>
      <w:r>
        <w:rPr>
          <w:rFonts w:hint="default" w:ascii="Times New Roman" w:hAnsi="Times New Roman" w:cs="Times New Roman"/>
          <w:sz w:val="20"/>
          <w:szCs w:val="20"/>
        </w:rPr>
        <w:t xml:space="preserve">Conflicts of Interest” of OAE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"https://oaepublish.com/pages/view/editorial_policies" </w:instrText>
      </w:r>
      <w:r>
        <w:rPr>
          <w:rFonts w:hint="default" w:ascii="Times New Roman" w:hAnsi="Times New Roman" w:cs="Times New Roman"/>
          <w:sz w:val="20"/>
          <w:szCs w:val="20"/>
        </w:rPr>
        <w:fldChar w:fldCharType="separate"/>
      </w:r>
      <w:r>
        <w:rPr>
          <w:rStyle w:val="15"/>
          <w:rFonts w:hint="default" w:ascii="Times New Roman" w:hAnsi="Times New Roman" w:cs="Times New Roman"/>
          <w:b/>
          <w:bCs/>
          <w:sz w:val="20"/>
          <w:szCs w:val="20"/>
        </w:rPr>
        <w:t>Editorial Policies</w:t>
      </w:r>
      <w:r>
        <w:rPr>
          <w:rStyle w:val="15"/>
          <w:rFonts w:hint="default" w:ascii="Times New Roman" w:hAnsi="Times New Roman" w:cs="Times New Roman"/>
          <w:b/>
          <w:bCs/>
          <w:sz w:val="20"/>
          <w:szCs w:val="20"/>
        </w:rPr>
        <w:fldChar w:fldCharType="end"/>
      </w:r>
      <w:r>
        <w:rPr>
          <w:rFonts w:hint="default" w:ascii="Times New Roman" w:hAnsi="Times New Roman" w:cs="Times New Roman"/>
          <w:sz w:val="20"/>
          <w:szCs w:val="20"/>
        </w:rPr>
        <w:t xml:space="preserve"> for a full explanation.</w:t>
      </w:r>
    </w:p>
    <w:p w14:paraId="2EF400BF">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r>
        <w:rPr>
          <w:rFonts w:hint="default" w:ascii="Times New Roman" w:hAnsi="Times New Roman" w:eastAsia="宋体" w:cs="Times New Roman"/>
          <w:b/>
          <w:bCs/>
          <w:iCs/>
          <w:color w:val="000000"/>
          <w:kern w:val="0"/>
          <w:sz w:val="20"/>
          <w:szCs w:val="20"/>
        </w:rPr>
        <w:t>Ethical approval and consent to participate</w:t>
      </w:r>
    </w:p>
    <w:p w14:paraId="582E0FD9">
      <w:pPr>
        <w:adjustRightInd w:val="0"/>
        <w:snapToGrid w:val="0"/>
        <w:spacing w:line="260" w:lineRule="atLeast"/>
        <w:rPr>
          <w:rFonts w:hint="default" w:ascii="Times New Roman" w:hAnsi="Times New Roman" w:cs="Times New Roman"/>
          <w:sz w:val="20"/>
          <w:szCs w:val="20"/>
        </w:rPr>
      </w:pPr>
      <w:r>
        <w:rPr>
          <w:rFonts w:hint="default" w:ascii="Times New Roman" w:hAnsi="Times New Roman" w:cs="Times New Roman"/>
          <w:sz w:val="20"/>
          <w:szCs w:val="20"/>
        </w:rPr>
        <w:t>Research involving human subjects, human material or human data must be performed in accordance with the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"https://www.wma.net/policies-post/wma-declaration-of-helsinki-ethical-principles-for-medical-research-involving-human-subjects/" </w:instrText>
      </w:r>
      <w:r>
        <w:rPr>
          <w:rFonts w:hint="default" w:ascii="Times New Roman" w:hAnsi="Times New Roman" w:cs="Times New Roman"/>
          <w:sz w:val="20"/>
          <w:szCs w:val="20"/>
        </w:rPr>
        <w:fldChar w:fldCharType="separate"/>
      </w:r>
      <w:r>
        <w:rPr>
          <w:rStyle w:val="15"/>
          <w:rFonts w:hint="default" w:ascii="Times New Roman" w:hAnsi="Times New Roman" w:cs="Times New Roman"/>
          <w:b/>
          <w:bCs/>
          <w:sz w:val="20"/>
          <w:szCs w:val="20"/>
        </w:rPr>
        <w:t>Declaration of Helsinki</w:t>
      </w:r>
      <w:r>
        <w:rPr>
          <w:rStyle w:val="15"/>
          <w:rFonts w:hint="default" w:ascii="Times New Roman" w:hAnsi="Times New Roman" w:cs="Times New Roman"/>
          <w:b/>
          <w:bCs/>
          <w:sz w:val="20"/>
          <w:szCs w:val="20"/>
        </w:rPr>
        <w:fldChar w:fldCharType="end"/>
      </w:r>
      <w:r>
        <w:rPr>
          <w:rFonts w:hint="default"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482E07F">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Studies involving animals and cell lines must include a statement on ethical approval. More information is available at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"https://oaepublish.com/pages/view/editorial_policies" </w:instrText>
      </w:r>
      <w:r>
        <w:rPr>
          <w:rFonts w:hint="default" w:ascii="Times New Roman" w:hAnsi="Times New Roman" w:cs="Times New Roman"/>
          <w:sz w:val="20"/>
          <w:szCs w:val="20"/>
        </w:rPr>
        <w:fldChar w:fldCharType="separate"/>
      </w:r>
      <w:r>
        <w:rPr>
          <w:rStyle w:val="15"/>
          <w:rFonts w:hint="default" w:ascii="Times New Roman" w:hAnsi="Times New Roman" w:cs="Times New Roman"/>
          <w:b/>
          <w:bCs/>
          <w:sz w:val="20"/>
          <w:szCs w:val="20"/>
        </w:rPr>
        <w:t>Editorial Policies</w:t>
      </w:r>
      <w:r>
        <w:rPr>
          <w:rStyle w:val="15"/>
          <w:rFonts w:hint="default" w:ascii="Times New Roman" w:hAnsi="Times New Roman" w:cs="Times New Roman"/>
          <w:b/>
          <w:bCs/>
          <w:sz w:val="20"/>
          <w:szCs w:val="20"/>
        </w:rPr>
        <w:fldChar w:fldCharType="end"/>
      </w:r>
      <w:r>
        <w:rPr>
          <w:rFonts w:hint="default" w:ascii="Times New Roman" w:hAnsi="Times New Roman" w:cs="Times New Roman"/>
          <w:sz w:val="20"/>
          <w:szCs w:val="20"/>
        </w:rPr>
        <w:t>. </w:t>
      </w:r>
    </w:p>
    <w:p w14:paraId="1D198ABB">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 xml:space="preserve">If the manuscript does not involve such issue, please state </w:t>
      </w:r>
      <w:bookmarkStart w:id="10" w:name="OLE_LINK16"/>
      <w:bookmarkStart w:id="11" w:name="OLE_LINK17"/>
      <w:r>
        <w:rPr>
          <w:rFonts w:hint="default" w:ascii="Times New Roman" w:hAnsi="Times New Roman" w:cs="Times New Roman"/>
          <w:sz w:val="20"/>
          <w:szCs w:val="20"/>
        </w:rPr>
        <w:t>“</w:t>
      </w:r>
      <w:bookmarkEnd w:id="10"/>
      <w:bookmarkEnd w:id="11"/>
      <w:r>
        <w:rPr>
          <w:rFonts w:hint="default" w:ascii="Times New Roman" w:hAnsi="Times New Roman" w:cs="Times New Roman"/>
          <w:sz w:val="20"/>
          <w:szCs w:val="20"/>
        </w:rPr>
        <w:t>Not applicable.” in this section.</w:t>
      </w:r>
    </w:p>
    <w:p w14:paraId="01B000C7">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r>
        <w:rPr>
          <w:rFonts w:hint="default" w:ascii="Times New Roman" w:hAnsi="Times New Roman" w:eastAsia="宋体" w:cs="Times New Roman"/>
          <w:b/>
          <w:bCs/>
          <w:iCs/>
          <w:color w:val="000000"/>
          <w:kern w:val="0"/>
          <w:sz w:val="20"/>
          <w:szCs w:val="20"/>
        </w:rPr>
        <w:t>Consent for publication</w:t>
      </w:r>
    </w:p>
    <w:p w14:paraId="27054D93">
      <w:pPr>
        <w:adjustRightInd w:val="0"/>
        <w:snapToGrid w:val="0"/>
        <w:spacing w:line="260" w:lineRule="atLeast"/>
        <w:rPr>
          <w:rFonts w:hint="default" w:ascii="Times New Roman" w:hAnsi="Times New Roman" w:cs="Times New Roman"/>
          <w:sz w:val="20"/>
          <w:szCs w:val="20"/>
        </w:rPr>
      </w:pPr>
      <w:r>
        <w:rPr>
          <w:rFonts w:hint="default"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0E82AA5E">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If the manuscript does not involve this issue, state “Not applicable.” in this section.</w:t>
      </w:r>
    </w:p>
    <w:p w14:paraId="1C77E226">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r>
        <w:rPr>
          <w:rFonts w:hint="default" w:ascii="Times New Roman" w:hAnsi="Times New Roman" w:eastAsia="宋体" w:cs="Times New Roman"/>
          <w:b/>
          <w:bCs/>
          <w:iCs/>
          <w:color w:val="000000"/>
          <w:kern w:val="0"/>
          <w:sz w:val="20"/>
          <w:szCs w:val="20"/>
        </w:rPr>
        <w:t>Copyright</w:t>
      </w:r>
    </w:p>
    <w:p w14:paraId="4846C37F">
      <w:pPr>
        <w:widowControl/>
        <w:adjustRightInd w:val="0"/>
        <w:snapToGrid w:val="0"/>
        <w:spacing w:line="260" w:lineRule="atLeast"/>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The Author(s) 2018.</w:t>
      </w:r>
    </w:p>
    <w:p w14:paraId="048E34FF">
      <w:pPr>
        <w:adjustRightInd w:val="0"/>
        <w:snapToGrid w:val="0"/>
        <w:spacing w:before="312" w:beforeLines="100" w:after="156" w:afterLines="50" w:line="260" w:lineRule="atLeast"/>
        <w:rPr>
          <w:rFonts w:hint="default" w:ascii="Times New Roman" w:hAnsi="Times New Roman" w:eastAsia="Times New Roman" w:cs="Times New Roman"/>
          <w:b/>
          <w:bCs/>
          <w:iCs/>
          <w:color w:val="190F13"/>
          <w:sz w:val="20"/>
          <w:szCs w:val="20"/>
        </w:rPr>
      </w:pPr>
      <w:commentRangeStart w:id="0"/>
      <w:r>
        <w:rPr>
          <w:rFonts w:hint="default" w:ascii="Times New Roman" w:hAnsi="Times New Roman" w:eastAsia="Times New Roman" w:cs="Times New Roman"/>
          <w:b/>
          <w:bCs/>
          <w:iCs/>
          <w:color w:val="190F13"/>
          <w:sz w:val="20"/>
          <w:szCs w:val="20"/>
        </w:rPr>
        <w:t>REFERENCES</w:t>
      </w:r>
      <w:commentRangeEnd w:id="0"/>
      <w:r>
        <w:rPr>
          <w:rFonts w:hint="default" w:ascii="Times New Roman" w:hAnsi="Times New Roman" w:cs="Times New Roman"/>
          <w:sz w:val="20"/>
          <w:szCs w:val="20"/>
        </w:rPr>
        <w:commentReference w:id="0"/>
      </w:r>
    </w:p>
    <w:p w14:paraId="55E6109D">
      <w:pPr>
        <w:adjustRightInd w:val="0"/>
        <w:snapToGrid w:val="0"/>
        <w:spacing w:before="156" w:beforeLines="50" w:after="156" w:after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Authors should cite references in sequence throughout the manuscript and indicate them in a superscript square bracket with one citation number</w:t>
      </w:r>
      <w:r>
        <w:rPr>
          <w:rFonts w:hint="default" w:ascii="Times New Roman" w:hAnsi="Times New Roman" w:cs="Times New Roman"/>
          <w:sz w:val="20"/>
          <w:szCs w:val="20"/>
          <w:vertAlign w:val="superscript"/>
        </w:rPr>
        <w:t>[3]</w:t>
      </w:r>
      <w:r>
        <w:rPr>
          <w:rFonts w:hint="default" w:ascii="Times New Roman" w:hAnsi="Times New Roman" w:cs="Times New Roman"/>
          <w:sz w:val="20"/>
          <w:szCs w:val="20"/>
        </w:rPr>
        <w:t>, two separate citation numbers</w:t>
      </w:r>
      <w:r>
        <w:rPr>
          <w:rFonts w:hint="default" w:ascii="Times New Roman" w:hAnsi="Times New Roman" w:cs="Times New Roman"/>
          <w:sz w:val="20"/>
          <w:szCs w:val="20"/>
          <w:vertAlign w:val="superscript"/>
        </w:rPr>
        <w:t>[4,5]</w:t>
      </w:r>
      <w:r>
        <w:rPr>
          <w:rFonts w:hint="default" w:ascii="Times New Roman" w:hAnsi="Times New Roman" w:cs="Times New Roman"/>
          <w:sz w:val="20"/>
          <w:szCs w:val="20"/>
        </w:rPr>
        <w:t xml:space="preserve"> or several consecutive citation numbers</w:t>
      </w:r>
      <w:r>
        <w:rPr>
          <w:rFonts w:hint="default" w:ascii="Times New Roman" w:hAnsi="Times New Roman" w:cs="Times New Roman"/>
          <w:sz w:val="20"/>
          <w:szCs w:val="20"/>
          <w:vertAlign w:val="superscript"/>
        </w:rPr>
        <w:t>[6-9]</w:t>
      </w:r>
      <w:r>
        <w:rPr>
          <w:rFonts w:hint="default" w:ascii="Times New Roman" w:hAnsi="Times New Roman" w:cs="Times New Roman"/>
          <w:sz w:val="20"/>
          <w:szCs w:val="20"/>
        </w:rPr>
        <w:t xml:space="preserve">. </w:t>
      </w:r>
    </w:p>
    <w:p w14:paraId="1435E54C">
      <w:pPr>
        <w:numPr>
          <w:ilvl w:val="0"/>
          <w:numId w:val="3"/>
        </w:numPr>
        <w:adjustRightInd w:val="0"/>
        <w:snapToGrid w:val="0"/>
        <w:spacing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 xml:space="preserve">We suggest that authors should cite appropriate, traceable and latest references be within recent 5 years; </w:t>
      </w:r>
    </w:p>
    <w:p w14:paraId="7D72C8A7">
      <w:pPr>
        <w:numPr>
          <w:ilvl w:val="0"/>
          <w:numId w:val="3"/>
        </w:numPr>
        <w:adjustRightInd w:val="0"/>
        <w:snapToGrid w:val="0"/>
        <w:spacing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Each reference should have a corresponding DOI number/website link;</w:t>
      </w:r>
    </w:p>
    <w:p w14:paraId="14B04DF0">
      <w:pPr>
        <w:numPr>
          <w:ilvl w:val="0"/>
          <w:numId w:val="3"/>
        </w:numPr>
        <w:adjustRightInd w:val="0"/>
        <w:snapToGrid w:val="0"/>
        <w:spacing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 xml:space="preserve">Top five authors’ names should be listed in the references; </w:t>
      </w:r>
    </w:p>
    <w:p w14:paraId="07FD4C2C">
      <w:pPr>
        <w:numPr>
          <w:ilvl w:val="0"/>
          <w:numId w:val="3"/>
        </w:numPr>
        <w:adjustRightInd w:val="0"/>
        <w:snapToGrid w:val="0"/>
        <w:spacing w:line="260" w:lineRule="atLeast"/>
        <w:rPr>
          <w:rFonts w:hint="default" w:ascii="Times New Roman" w:hAnsi="Times New Roman" w:cs="Times New Roman"/>
          <w:b/>
          <w:bCs/>
          <w:i/>
          <w:iCs/>
          <w:color w:val="808080" w:themeColor="background1" w:themeShade="80"/>
          <w:sz w:val="20"/>
          <w:szCs w:val="20"/>
        </w:rPr>
      </w:pPr>
      <w:r>
        <w:rPr>
          <w:rFonts w:hint="default" w:ascii="Times New Roman" w:hAnsi="Times New Roman" w:cs="Times New Roman"/>
          <w:b/>
          <w:bCs/>
          <w:i/>
          <w:iCs/>
          <w:color w:val="808080" w:themeColor="background1" w:themeShade="80"/>
          <w:sz w:val="20"/>
          <w:szCs w:val="20"/>
        </w:rPr>
        <w:t>The names of journals should be abbreviated according to the style used in Index Medicus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"http://www2.bg.am.poznan.pl/czasopisma/medicus.php?lang=eng" </w:instrText>
      </w:r>
      <w:r>
        <w:rPr>
          <w:rFonts w:hint="default" w:ascii="Times New Roman" w:hAnsi="Times New Roman" w:cs="Times New Roman"/>
          <w:sz w:val="20"/>
          <w:szCs w:val="20"/>
        </w:rPr>
        <w:fldChar w:fldCharType="separate"/>
      </w:r>
      <w:r>
        <w:rPr>
          <w:rStyle w:val="15"/>
          <w:rFonts w:hint="default" w:ascii="Times New Roman" w:hAnsi="Times New Roman" w:cs="Times New Roman"/>
          <w:b/>
          <w:bCs/>
          <w:i/>
          <w:iCs/>
          <w:color w:val="808080" w:themeColor="background1" w:themeShade="80"/>
          <w:sz w:val="20"/>
          <w:szCs w:val="20"/>
        </w:rPr>
        <w:t>http://www2.bg.am.poznan.pl/czasopisma/medicus.php?lang=eng</w:t>
      </w:r>
      <w:r>
        <w:rPr>
          <w:rStyle w:val="15"/>
          <w:rFonts w:hint="default" w:ascii="Times New Roman" w:hAnsi="Times New Roman" w:cs="Times New Roman"/>
          <w:b/>
          <w:bCs/>
          <w:i/>
          <w:iCs/>
          <w:color w:val="808080" w:themeColor="background1" w:themeShade="80"/>
          <w:sz w:val="20"/>
          <w:szCs w:val="20"/>
        </w:rPr>
        <w:fldChar w:fldCharType="end"/>
      </w:r>
      <w:r>
        <w:rPr>
          <w:rFonts w:hint="default" w:ascii="Times New Roman" w:hAnsi="Times New Roman" w:cs="Times New Roman"/>
          <w:b/>
          <w:bCs/>
          <w:i/>
          <w:iCs/>
          <w:color w:val="808080" w:themeColor="background1" w:themeShade="80"/>
          <w:sz w:val="20"/>
          <w:szCs w:val="20"/>
        </w:rPr>
        <w:t>)</w:t>
      </w:r>
      <w:r>
        <w:rPr>
          <w:rFonts w:hint="default" w:ascii="Times New Roman" w:hAnsi="Times New Roman" w:cs="Times New Roman"/>
          <w:bCs/>
          <w:i/>
          <w:iCs/>
          <w:color w:val="808080" w:themeColor="background1" w:themeShade="80"/>
          <w:sz w:val="20"/>
          <w:szCs w:val="20"/>
        </w:rPr>
        <w:t>.</w:t>
      </w:r>
    </w:p>
    <w:p w14:paraId="76571753">
      <w:pPr>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Examples of references are shown below:</w:t>
      </w:r>
    </w:p>
    <w:p w14:paraId="17F6B6A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by individual authors</w:t>
      </w:r>
    </w:p>
    <w:p w14:paraId="3241FD97">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Weaver DL, Ashikaga T, Krag DN, et al. Effect of occult metastases on survival in node-negative breast cancer. N Engl J Med. 2011;364:412-21. [PMID: 21247310 DOI: 10.1056/NEJMoa1008108]</w:t>
      </w:r>
    </w:p>
    <w:p w14:paraId="5704BE97">
      <w:pPr>
        <w:widowControl/>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Organization as author</w:t>
      </w:r>
    </w:p>
    <w:p w14:paraId="73B23EC1">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 [PMID: 12411462]</w:t>
      </w:r>
    </w:p>
    <w:p w14:paraId="7B1F27F0">
      <w:pPr>
        <w:widowControl/>
        <w:spacing w:line="260" w:lineRule="atLeast"/>
        <w:rPr>
          <w:rFonts w:hint="default" w:ascii="Times New Roman" w:hAnsi="Times New Roman" w:eastAsia="宋体" w:cs="Times New Roman"/>
          <w:b/>
          <w:bCs/>
          <w:i/>
          <w:iCs/>
          <w:color w:val="000000"/>
          <w:kern w:val="0"/>
          <w:sz w:val="20"/>
          <w:szCs w:val="20"/>
        </w:rPr>
      </w:pPr>
    </w:p>
    <w:p w14:paraId="60CBDD5D">
      <w:pPr>
        <w:widowControl/>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Both personal authors and organization as author</w:t>
      </w:r>
    </w:p>
    <w:p w14:paraId="714D4FC8">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 J Urol. 2003;169:2257-61. [PMID: 12771764 DOI: 10.1097/01.ju.0000067940.76090.73]</w:t>
      </w:r>
    </w:p>
    <w:p w14:paraId="4D305512">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p>
    <w:p w14:paraId="1D787D67">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not in English</w:t>
      </w:r>
    </w:p>
    <w:p w14:paraId="7933FDA4">
      <w:pPr>
        <w:widowControl/>
        <w:spacing w:line="260" w:lineRule="atLeas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Zhang X, Xiong H, Ji TY, Zhang YH, Wang Y. Case report of anti-N-methyl-D-aspartate receptor encephalitis in child. J Appl Clin Pediatr. 2012;27:1903-7. (in Chinese)</w:t>
      </w:r>
    </w:p>
    <w:p w14:paraId="47055C66">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p>
    <w:p w14:paraId="19BBB7B3">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ahead of print</w:t>
      </w:r>
    </w:p>
    <w:p w14:paraId="391A0452">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Odibo AO. Falling stillbirth and neonatal mortality rates in twin gestation: not a reason for complacency. BJOG. 2018; Epub ahead of print [PMID: 30461178 DOI: 10.1111/1471-0528.15541]</w:t>
      </w:r>
    </w:p>
    <w:p w14:paraId="458DCFA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Books</w:t>
      </w:r>
    </w:p>
    <w:p w14:paraId="15C167F5">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Sherlock S, Dooley J. Diseases of the liver and billiary system. 9th ed. Oxford: Blackwell Sci Pub; 1993. pp. 258-96.</w:t>
      </w:r>
    </w:p>
    <w:p w14:paraId="261A2CEC">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 chapters</w:t>
      </w:r>
    </w:p>
    <w:p w14:paraId="2242D8CD">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pp. 93-113.</w:t>
      </w:r>
    </w:p>
    <w:p w14:paraId="16ADEC47">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Online resource</w:t>
      </w:r>
    </w:p>
    <w:p w14:paraId="126FC073">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FDA News Release. FDA approval brings first gene therapy to the United States. Available from:</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color w:val="4475E1"/>
          <w:kern w:val="0"/>
          <w:sz w:val="20"/>
          <w:szCs w:val="20"/>
          <w:u w:val="none"/>
          <w:lang w:val="en-US" w:eastAsia="zh-CN" w:bidi="ar"/>
        </w:rPr>
        <w:fldChar w:fldCharType="begin"/>
      </w:r>
      <w:r>
        <w:rPr>
          <w:rFonts w:hint="default" w:ascii="Times New Roman" w:hAnsi="Times New Roman" w:eastAsia="宋体" w:cs="Times New Roman"/>
          <w:color w:val="4475E1"/>
          <w:kern w:val="0"/>
          <w:sz w:val="20"/>
          <w:szCs w:val="20"/>
          <w:u w:val="none"/>
          <w:lang w:val="en-US" w:eastAsia="zh-CN" w:bidi="ar"/>
        </w:rPr>
        <w:instrText xml:space="preserve"> HYPERLINK "https://www.fda.gov/news-events/press-announcements/fda-approval-brings-first-gene-therapy-united-states" </w:instrText>
      </w:r>
      <w:r>
        <w:rPr>
          <w:rFonts w:hint="default" w:ascii="Times New Roman" w:hAnsi="Times New Roman" w:eastAsia="宋体" w:cs="Times New Roman"/>
          <w:color w:val="4475E1"/>
          <w:kern w:val="0"/>
          <w:sz w:val="20"/>
          <w:szCs w:val="20"/>
          <w:u w:val="none"/>
          <w:lang w:val="en-US" w:eastAsia="zh-CN" w:bidi="ar"/>
        </w:rPr>
        <w:fldChar w:fldCharType="separate"/>
      </w:r>
      <w:r>
        <w:rPr>
          <w:rStyle w:val="15"/>
          <w:rFonts w:hint="default" w:ascii="Times New Roman" w:hAnsi="Times New Roman" w:eastAsia="宋体" w:cs="Times New Roman"/>
          <w:color w:val="4475E1"/>
          <w:sz w:val="20"/>
          <w:szCs w:val="20"/>
          <w:u w:val="none"/>
        </w:rPr>
        <w:t>https://www.fda.gov/NewsEvents/Newsroom/PressAnnouncements/ucm574058.htm</w:t>
      </w:r>
      <w:r>
        <w:rPr>
          <w:rFonts w:hint="default" w:ascii="Times New Roman" w:hAnsi="Times New Roman" w:eastAsia="宋体" w:cs="Times New Roman"/>
          <w:color w:val="4475E1"/>
          <w:kern w:val="0"/>
          <w:sz w:val="20"/>
          <w:szCs w:val="20"/>
          <w:u w:val="none"/>
          <w:lang w:val="en-US" w:eastAsia="zh-CN" w:bidi="ar"/>
        </w:rPr>
        <w:fldChar w:fldCharType="end"/>
      </w:r>
      <w:r>
        <w:rPr>
          <w:rFonts w:hint="default" w:ascii="Times New Roman" w:hAnsi="Times New Roman" w:eastAsia="宋体" w:cs="Times New Roman"/>
          <w:kern w:val="0"/>
          <w:sz w:val="20"/>
          <w:szCs w:val="20"/>
          <w:lang w:val="en-US" w:eastAsia="zh-CN" w:bidi="ar"/>
        </w:rPr>
        <w:t>.</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US" w:eastAsia="zh-CN" w:bidi="ar"/>
        </w:rPr>
        <w:t>[Last accessed on 30 Oct 2017]</w:t>
      </w:r>
    </w:p>
    <w:p w14:paraId="2CCC014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proceedings</w:t>
      </w:r>
    </w:p>
    <w:p w14:paraId="1EA8670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Harnden P, Joffe JK, Jones WG, Editors. Germ cell tumours V. Proceedings of the 5th Germ Cell Tumour Conference; 2001 Sep 13-15; Leeds, UK. New York: Springer; 2002.</w:t>
      </w:r>
    </w:p>
    <w:p w14:paraId="7F417A39">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paper</w:t>
      </w:r>
    </w:p>
    <w:p w14:paraId="66479B8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14:paraId="61EBD00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Unpublished material</w:t>
      </w:r>
    </w:p>
    <w:p w14:paraId="51545BB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Tian D, Araki H, Stahl E, Bergelson J, Kreitman M. Signature of balancing selection in Arabidopsis. Proc Natl Acad Sci U S A. Forthcoming 2002.</w:t>
      </w:r>
    </w:p>
    <w:p w14:paraId="233182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1F2B795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w:t>
      </w:r>
    </w:p>
    <w:p w14:paraId="69F8F21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6AB7CAA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Enander RT. Lead particulate and methylene chloride risks in automotive refinishing. Ph.D. Thesis, Tufts University, Medford, MA, 2001.</w:t>
      </w:r>
    </w:p>
    <w:p w14:paraId="4543BC6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00CD800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World Health Organization Home Page. Available from https://www.who.int/ [accessed 29 December 2023].</w:t>
      </w:r>
    </w:p>
    <w:p w14:paraId="6D1C88D9">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6B201FE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Beauge J. School district sued over burns girl suffered during chemistry class demonstration. PennLive (Harrisburg, PA), November 17, 2018, updated November 17, 2018. Available from https://www.pennlive.com/news/2018/11/school_district_sued_over_burn.html [accessed 29 December 2023].</w:t>
      </w:r>
    </w:p>
    <w:p w14:paraId="07CFBB0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7795DC2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SpectraBase. Bio-Rad Laboratories. Available from https://spectrabase.com/ [accessed 29 December 2023].</w:t>
      </w:r>
    </w:p>
    <w:p w14:paraId="2AF2468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bookmarkStart w:id="12" w:name="OLE_LINK1"/>
      <w:r>
        <w:rPr>
          <w:rFonts w:hint="default" w:ascii="Times New Roman" w:hAnsi="Times New Roman" w:eastAsia="宋体" w:cs="Times New Roman"/>
          <w:b/>
          <w:bCs/>
          <w:i/>
          <w:iCs/>
          <w:color w:val="000000"/>
          <w:kern w:val="0"/>
          <w:sz w:val="20"/>
          <w:szCs w:val="20"/>
        </w:rPr>
        <w:t>Patent</w:t>
      </w:r>
    </w:p>
    <w:p w14:paraId="3454EA4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Stern MK, Cheng BKM. Process for preparing N-(p-nitroaryl)amides via reaction of nitrobenzene with nitriles. US 5380946, 1995.</w:t>
      </w:r>
      <w:bookmarkEnd w:id="12"/>
    </w:p>
    <w:p w14:paraId="5CDF0FE3">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7AA0902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 xml:space="preserve">Yamamoto TS, Inui R, Tada Y, Yokoyama S. Prospects of detection of subsolar mass primordial black hole and white dwarf binary mergers. arXiv 2004;arXiv:2401.00044. Available from https://arxiv.org/abs/2401.00044 [accessed 29 December 2023]. </w:t>
      </w:r>
    </w:p>
    <w:p w14:paraId="5FB01970">
      <w:pPr>
        <w:widowControl/>
        <w:tabs>
          <w:tab w:val="left" w:pos="5094"/>
        </w:tabs>
        <w:adjustRightInd w:val="0"/>
        <w:snapToGrid w:val="0"/>
        <w:spacing w:before="156" w:beforeLines="50" w:after="156" w:afterLines="50" w:line="260" w:lineRule="atLeast"/>
        <w:rPr>
          <w:rFonts w:hint="default" w:ascii="Times New Roman" w:hAnsi="Times New Roman" w:cs="Times New Roman"/>
          <w:color w:val="000000"/>
          <w:sz w:val="20"/>
          <w:szCs w:val="20"/>
        </w:rPr>
      </w:pPr>
      <w:r>
        <w:rPr>
          <w:rFonts w:hint="default" w:ascii="Times New Roman" w:hAnsi="Times New Roman" w:eastAsia="宋体" w:cs="Times New Roman"/>
          <w:b/>
          <w:bCs/>
          <w:i/>
          <w:iCs/>
          <w:color w:val="000000"/>
          <w:kern w:val="0"/>
          <w:sz w:val="20"/>
          <w:szCs w:val="20"/>
        </w:rPr>
        <w:t>For other types of references please refer to U.S. National Library of Medicine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"https://www.nlm.nih.gov/bsd/uniform_requirements.html" </w:instrText>
      </w:r>
      <w:r>
        <w:rPr>
          <w:rFonts w:hint="default" w:ascii="Times New Roman" w:hAnsi="Times New Roman" w:cs="Times New Roman"/>
          <w:sz w:val="20"/>
          <w:szCs w:val="20"/>
        </w:rPr>
        <w:fldChar w:fldCharType="separate"/>
      </w:r>
      <w:r>
        <w:rPr>
          <w:rStyle w:val="15"/>
          <w:rFonts w:hint="default" w:ascii="Times New Roman" w:hAnsi="Times New Roman" w:eastAsia="宋体" w:cs="Times New Roman"/>
          <w:b/>
          <w:bCs/>
          <w:i/>
          <w:iCs/>
          <w:color w:val="000000"/>
          <w:kern w:val="0"/>
          <w:sz w:val="20"/>
          <w:szCs w:val="20"/>
        </w:rPr>
        <w:t>https://www.nlm.nih.gov/bsd/uniform_requirements.html)</w:t>
      </w:r>
      <w:r>
        <w:rPr>
          <w:rStyle w:val="15"/>
          <w:rFonts w:hint="default" w:ascii="Times New Roman" w:hAnsi="Times New Roman" w:eastAsia="宋体" w:cs="Times New Roman"/>
          <w:b/>
          <w:bCs/>
          <w:i/>
          <w:iCs/>
          <w:color w:val="000000"/>
          <w:kern w:val="0"/>
          <w:sz w:val="20"/>
          <w:szCs w:val="20"/>
        </w:rPr>
        <w:fldChar w:fldCharType="end"/>
      </w:r>
      <w:r>
        <w:rPr>
          <w:rFonts w:hint="default" w:ascii="Times New Roman" w:hAnsi="Times New Roman" w:eastAsia="宋体" w:cs="Times New Roman"/>
          <w:bCs/>
          <w:i/>
          <w:iCs/>
          <w:color w:val="000000"/>
          <w:kern w:val="0"/>
          <w:sz w:val="20"/>
          <w:szCs w:val="20"/>
        </w:rPr>
        <w:t>.</w:t>
      </w:r>
    </w:p>
    <w:sectPr>
      <w:headerReference r:id="rId7" w:type="first"/>
      <w:footerReference r:id="rId9" w:type="first"/>
      <w:headerReference r:id="rId5" w:type="default"/>
      <w:footerReference r:id="rId8" w:type="default"/>
      <w:headerReference r:id="rId6"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06-04T09:51:13Z" w:initials="A">
    <w:p w14:paraId="54554EC8">
      <w:pPr>
        <w:pStyle w:val="4"/>
        <w:rPr>
          <w:rFonts w:hint="eastAsia"/>
        </w:rPr>
      </w:pPr>
      <w:r>
        <w:rPr>
          <w:rFonts w:hint="eastAsia"/>
        </w:rPr>
        <w:t xml:space="preserve">Please provide the DOI of each reference </w:t>
      </w:r>
    </w:p>
    <w:p w14:paraId="46061A3E">
      <w:pPr>
        <w:pStyle w:val="4"/>
      </w:pPr>
      <w:r>
        <w:rPr>
          <w:rFonts w:hint="eastAsia"/>
        </w:rPr>
        <w:t>For example: Marescaux J, Clément JM, Tassetti V, et al. Virtual reality applied to hepatic surgery simulation: the next revolution. Ann. Surg. 1998;228:627–634. DOI: 10.1097/00000658-199811000-00001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6061A3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09CD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B51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99AA1C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0CE9B28">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"http://hrjournal.net/"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.hr</w:t>
    </w:r>
    <w:r>
      <w:rPr>
        <w:rStyle w:val="15"/>
        <w:rFonts w:ascii="Arial" w:hAnsi="Arial"/>
        <w:b/>
        <w:bCs/>
        <w:sz w:val="16"/>
        <w:szCs w:val="16"/>
        <w:u w:val="none"/>
      </w:rPr>
      <w:t>journal.</w:t>
    </w:r>
    <w:r>
      <w:rPr>
        <w:rStyle w:val="15"/>
        <w:rFonts w:hint="eastAsia" w:ascii="Arial" w:hAnsi="Arial"/>
        <w:b/>
        <w:bCs/>
        <w:sz w:val="16"/>
        <w:szCs w:val="16"/>
        <w:u w:val="none"/>
      </w:rPr>
      <w:t>net</w:t>
    </w:r>
    <w:r>
      <w:rPr>
        <w:rStyle w:val="15"/>
        <w:rFonts w:hint="eastAsia" w:ascii="Arial" w:hAnsi="Arial"/>
        <w:b/>
        <w:bCs/>
        <w:sz w:val="16"/>
        <w:szCs w:val="16"/>
        <w:u w:val="none"/>
      </w:rPr>
      <w:fldChar w:fldCharType="end"/>
    </w:r>
  </w:p>
  <w:p w14:paraId="3AC1582A">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29AF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7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Hepatoma Res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DA00">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Hepatoma Res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5980F">
    <w:pPr>
      <w:pStyle w:val="6"/>
    </w:pPr>
    <w:bookmarkStart w:id="13"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3035300</wp:posOffset>
              </wp:positionH>
              <wp:positionV relativeFrom="paragraph">
                <wp:posOffset>15240</wp:posOffset>
              </wp:positionV>
              <wp:extent cx="2426335" cy="4819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540BF170">
                          <w:pPr>
                            <w:wordWrap w:val="0"/>
                            <w:jc w:val="right"/>
                          </w:pPr>
                          <w:r>
                            <w:rPr>
                              <w:rFonts w:hint="eastAsia" w:ascii="Arial" w:hAnsi="Arial"/>
                              <w:b/>
                              <w:color w:val="003F9A"/>
                              <w:sz w:val="26"/>
                              <w:szCs w:val="26"/>
                            </w:rPr>
                            <w:t>Hepatoma Research</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9pt;margin-top:1.2pt;height:37.95pt;width:191.05pt;z-index:251660288;mso-width-relative:page;mso-height-relative:page;" fillcolor="#FFFFFF" filled="t" stroked="f" coordsize="21600,21600" o:gfxdata="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3h4ACdgAAAAIAQAADwAAAAAAAAABACAAAAAiAAAAZHJz&#10;L2Rvd25yZXYueG1sUEsBAhQAFAAAAAgAh07iQC+DZ2U9AgAAaQQAAA4AAAAAAAAAAQAgAAAAJwEA&#10;AGRycy9lMm9Eb2MueG1sUEsFBgAAAAAGAAYAWQEAANYFAAAAAA==&#10;">
              <v:fill on="t" opacity="0f" focussize="0,0"/>
              <v:stroke on="f"/>
              <v:imagedata o:title=""/>
              <o:lock v:ext="edit" aspectratio="f"/>
              <v:textbox>
                <w:txbxContent>
                  <w:p w14:paraId="540BF170">
                    <w:pPr>
                      <w:wordWrap w:val="0"/>
                      <w:jc w:val="right"/>
                    </w:pPr>
                    <w:r>
                      <w:rPr>
                        <w:rFonts w:hint="eastAsia" w:ascii="Arial" w:hAnsi="Arial"/>
                        <w:b/>
                        <w:color w:val="003F9A"/>
                        <w:sz w:val="26"/>
                        <w:szCs w:val="26"/>
                      </w:rPr>
                      <w:t>Hepatoma Research</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sz w:val="16"/>
        <w:szCs w:val="16"/>
      </w:rPr>
      <w:t xml:space="preserve">Hepatoma Res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10.20517/2394-5079.xxxx.xx</w:t>
    </w:r>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MTZiODgzNTc3NDE2YWM2MDQ3NjRkMzBiYWFhMmQifQ=="/>
  </w:docVars>
  <w:rsids>
    <w:rsidRoot w:val="00172A27"/>
    <w:rsid w:val="000178BA"/>
    <w:rsid w:val="00030B75"/>
    <w:rsid w:val="0003284A"/>
    <w:rsid w:val="000D5EBD"/>
    <w:rsid w:val="00156834"/>
    <w:rsid w:val="00172A27"/>
    <w:rsid w:val="0019510B"/>
    <w:rsid w:val="002658C2"/>
    <w:rsid w:val="0027022E"/>
    <w:rsid w:val="00273491"/>
    <w:rsid w:val="00331E76"/>
    <w:rsid w:val="00354800"/>
    <w:rsid w:val="003608FF"/>
    <w:rsid w:val="003613A5"/>
    <w:rsid w:val="003B127A"/>
    <w:rsid w:val="003B3DF8"/>
    <w:rsid w:val="003B627D"/>
    <w:rsid w:val="00423880"/>
    <w:rsid w:val="00436667"/>
    <w:rsid w:val="004755F0"/>
    <w:rsid w:val="00480C95"/>
    <w:rsid w:val="00497675"/>
    <w:rsid w:val="004D5EC7"/>
    <w:rsid w:val="004F52CE"/>
    <w:rsid w:val="00525A1D"/>
    <w:rsid w:val="005570D9"/>
    <w:rsid w:val="00557A6B"/>
    <w:rsid w:val="005B7E71"/>
    <w:rsid w:val="00637595"/>
    <w:rsid w:val="00664187"/>
    <w:rsid w:val="007C517C"/>
    <w:rsid w:val="007D1FD5"/>
    <w:rsid w:val="008075EB"/>
    <w:rsid w:val="00842C21"/>
    <w:rsid w:val="00885095"/>
    <w:rsid w:val="008A3DC7"/>
    <w:rsid w:val="008A495C"/>
    <w:rsid w:val="00921419"/>
    <w:rsid w:val="0094175F"/>
    <w:rsid w:val="00953F02"/>
    <w:rsid w:val="009B3345"/>
    <w:rsid w:val="00A37A37"/>
    <w:rsid w:val="00A631F5"/>
    <w:rsid w:val="00B42AC5"/>
    <w:rsid w:val="00B74EF5"/>
    <w:rsid w:val="00BB3538"/>
    <w:rsid w:val="00C5076C"/>
    <w:rsid w:val="00C6365E"/>
    <w:rsid w:val="00C83656"/>
    <w:rsid w:val="00C90E08"/>
    <w:rsid w:val="00CA2500"/>
    <w:rsid w:val="00D16246"/>
    <w:rsid w:val="00DB50C2"/>
    <w:rsid w:val="00DD129E"/>
    <w:rsid w:val="00DF5C43"/>
    <w:rsid w:val="00E0421A"/>
    <w:rsid w:val="00E31605"/>
    <w:rsid w:val="00EA21CF"/>
    <w:rsid w:val="00EE548B"/>
    <w:rsid w:val="00F3106E"/>
    <w:rsid w:val="00F37CB8"/>
    <w:rsid w:val="00F916B5"/>
    <w:rsid w:val="00FA6414"/>
    <w:rsid w:val="00FC4246"/>
    <w:rsid w:val="00FC61D4"/>
    <w:rsid w:val="00FE1F0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3245D"/>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B1C9C"/>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361A87"/>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2A0F8B"/>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7786A"/>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77965"/>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B49A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049B5"/>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74920"/>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AB43E4"/>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9"/>
    <w:autoRedefine/>
    <w:qFormat/>
    <w:uiPriority w:val="0"/>
    <w:pPr>
      <w:jc w:val="left"/>
    </w:pPr>
  </w:style>
  <w:style w:type="paragraph" w:styleId="5">
    <w:name w:val="Balloon Text"/>
    <w:basedOn w:val="1"/>
    <w:link w:val="28"/>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954F72" w:themeColor="followedHyperlink"/>
      <w:u w:val="single"/>
      <w14:textFill>
        <w14:solidFill>
          <w14:schemeClr w14:val="folHlink"/>
        </w14:solidFill>
      </w14:textFill>
    </w:rPr>
  </w:style>
  <w:style w:type="character" w:styleId="14">
    <w:name w:val="line number"/>
    <w:basedOn w:val="12"/>
    <w:autoRedefine/>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autoRedefine/>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autoRedefine/>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autoRedefine/>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51242240"/>
        <c:axId val="151252992"/>
      </c:barChart>
      <c:catAx>
        <c:axId val="15124224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1252992"/>
        <c:crosses val="autoZero"/>
        <c:auto val="1"/>
        <c:lblAlgn val="ctr"/>
        <c:lblOffset val="100"/>
        <c:tickLblSkip val="1"/>
        <c:noMultiLvlLbl val="0"/>
      </c:catAx>
      <c:valAx>
        <c:axId val="1512529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1242240"/>
        <c:crosses val="autoZero"/>
        <c:crossBetween val="between"/>
      </c:valAx>
      <c:spPr>
        <a:noFill/>
        <a:ln>
          <a:noFill/>
        </a:ln>
        <a:effectLst/>
      </c:spPr>
    </c:plotArea>
    <c:plotVisOnly val="1"/>
    <c:dispBlanksAs val="gap"/>
    <c:showDLblsOverMax val="0"/>
    <c:extLst>
      <c:ext uri="{0b15fc19-7d7d-44ad-8c2d-2c3a37ce22c3}">
        <chartProps xmlns="https://web.wps.cn/et/2018/main" chartId="{cb66296e-05a9-43ed-9373-b113d9ca6ae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2461</Words>
  <Characters>14554</Characters>
  <Lines>119</Lines>
  <Paragraphs>33</Paragraphs>
  <TotalTime>0</TotalTime>
  <ScaleCrop>false</ScaleCrop>
  <LinksUpToDate>false</LinksUpToDate>
  <CharactersWithSpaces>16852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2018-06-05T08:56:00Z</dcterms:created>
  <dc:creator>A</dc:creator>
  <cp:lastModifiedBy>陌上看花</cp:lastModifiedBy>
  <dcterms:modified xsi:type="dcterms:W3CDTF">2026-02-03T03:21:48Z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1A2A32B59B4C4D40A6D55B9B5470D8B8_13</vt:lpwstr>
  </property>
  <property fmtid="{D5CDD505-2E9C-101B-9397-08002B2CF9AE}" pid="4" name="KSOTemplateDocerSaveRecord">
    <vt:lpwstr>eyJoZGlkIjoiOTlhYzczMTE4ZTgyODU4NDg5ZmU1MTg4OTQ0NzQ2YWMiLCJ1c2VySWQiOiIxMDc2MTMyMTA1In0=</vt:lpwstr>
  </property>
</Properties>
</file>