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5A85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57.85pt;margin-top:6.1pt;height:34.5pt;width:63pt;mso-wrap-distance-left:9pt;mso-wrap-distance-right:9pt;z-index:-251656192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/QjLivAAAAKUB&#10;AAAZAAAAZHJzL19yZWxzL2Uyb0RvYy54bWwucmVsc72QywrCMBBF94L/EGZv03YhIqbdiOBW6gcM&#10;ybQNNg+SKPr3BkSwILhzOTPccw+za+9mYjcKUTsroCpKYGSlU9oOAs7dYbUBFhNahZOzJOBBEdpm&#10;udidaMKUQ3HUPrJMsVHAmJLfch7lSAZj4TzZfOldMJjyGAbuUV5wIF6X5ZqHTwY0MyY7KgHhqGpg&#10;3cPn5t9s1/da0t7JqyGbvlRwbXJ3BmIYKAkwpDS+lnVBpgf+3aH6j0P1duCz5zZP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RC62e7wAAADa&#10;AAAADwAAAGRycy9kb3ducmV2LnhtbEWPQWsCMRSE7wX/Q3hCbzWrsCqr0YNSEW9ue6i35+a5u7h5&#10;CZs0bv+9KRR6HGbmG2a9HUwnIvW+taxgOslAEFdWt1wr+Px4f1uC8AFZY2eZFPyQh+1m9LLGQtsH&#10;nymWoRYJwr5ABU0IrpDSVw0Z9BPriJN3s73BkGRfS93jI8FNJ2dZNpcGW04LDTraNVTdy2+j4DDk&#10;8frlysUsyrg/n1w+N5dcqdfxNFuBCDSE//Bf+6gVLOD3Sro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utn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QbILRroAAADa&#10;AAAADwAAAGRycy9kb3ducmV2LnhtbEVPzWrCQBC+C77DMkJvurEHaaKrYIvUQ6Mk8QGG7JgNzc6G&#10;7DbRt+8eCj1+fP+7w8N2YqTBt44VrFcJCOLa6ZYbBbfqtHwD4QOyxs4xKXiSh8N+Ptthpt3EBY1l&#10;aEQMYZ+hAhNCn0npa0MW/cr1xJG7u8FiiHBopB5wiuG2k69JspEWW44NBnt6N1R/lz9WwWTux2P1&#10;HL8+ij7Nw/WSf+IpVeplsU62IAI9wr/4z33WCuLWeCXeALn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sgt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size="0,69020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">
                <o:lock v:ext="edit" aspectratio="f"/>
                <v:shape id="图片 3" o:spid="_x0000_s1026" o:spt="75" type="#_x0000_t75" style="position:absolute;left:0;top:0;height:0;width:1;" filled="f" o:preferrelative="t" stroked="f" coordsize="21600,21600" o:gfxdata="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ZFe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0;top:0;height:0;width:1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Perspective</w:t>
      </w:r>
    </w:p>
    <w:p w14:paraId="4480A774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Title: concisely convey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 xml:space="preserve">the </w:t>
      </w:r>
      <w:r>
        <w:rPr>
          <w:rFonts w:ascii="Times New Roman" w:hAnsi="Times New Roman" w:cs="Times New Roman"/>
          <w:b/>
          <w:bCs/>
          <w:sz w:val="30"/>
          <w:szCs w:val="30"/>
        </w:rPr>
        <w:t>main topic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(s)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of the research</w:t>
      </w:r>
    </w:p>
    <w:p w14:paraId="141BEB6B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0" w:name="_Hlk59623735"/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Titles are often used in information-retrieval systems. Avoid</w:t>
      </w:r>
    </w:p>
    <w:p w14:paraId="0A829B76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bookmarkEnd w:id="0"/>
    <w:p w14:paraId="436B8E65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23D372C5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 w14:paraId="34E4CAFF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707FAD79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35BFE861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55E705C4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519FD678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 Jan 202</w:t>
      </w:r>
      <w:r>
        <w:rPr>
          <w:rFonts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05BE705B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</w:rPr>
        <w:t>How to Use This Template</w:t>
      </w:r>
    </w:p>
    <w:p w14:paraId="69304691">
      <w:pPr>
        <w:pStyle w:val="26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an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opinion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Abstract, Keywords,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Introduction,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Main Text, Conclusions,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"mailto:gmo@oaemesas.com" </w:instrText>
      </w:r>
      <w:r>
        <w:fldChar w:fldCharType="separate"/>
      </w:r>
      <w:r>
        <w:rPr>
          <w:rStyle w:val="15"/>
          <w:rFonts w:ascii="Times New Roman" w:hAnsi="Times New Roman"/>
          <w:b/>
          <w:bCs/>
          <w:i/>
          <w:color w:val="276960"/>
          <w:sz w:val="18"/>
          <w:szCs w:val="18"/>
        </w:rPr>
        <w:t>editorial office</w:t>
      </w:r>
      <w:r>
        <w:rPr>
          <w:rStyle w:val="15"/>
          <w:rFonts w:ascii="Times New Roman" w:hAnsi="Times New Roman"/>
          <w:b/>
          <w:bCs/>
          <w:i/>
          <w:color w:val="A96318"/>
          <w:sz w:val="18"/>
          <w:szCs w:val="18"/>
        </w:rPr>
        <w:t>.</w:t>
      </w:r>
      <w:r>
        <w:rPr>
          <w:rStyle w:val="15"/>
          <w:rFonts w:ascii="Times New Roman" w:hAnsi="Times New Roman"/>
          <w:b/>
          <w:bCs/>
          <w:i/>
          <w:color w:val="A96318"/>
          <w:sz w:val="18"/>
          <w:szCs w:val="18"/>
        </w:rPr>
        <w:fldChar w:fldCharType="end"/>
      </w:r>
    </w:p>
    <w:p w14:paraId="5D935027">
      <w:pPr>
        <w:adjustRightInd w:val="0"/>
        <w:snapToGrid w:val="0"/>
        <w:spacing w:before="312" w:beforeLines="100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Abstract</w:t>
      </w:r>
    </w:p>
    <w:p w14:paraId="5DF1F5DE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15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0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60AB142A">
      <w:pPr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iCs/>
          <w:sz w:val="20"/>
          <w:szCs w:val="20"/>
        </w:rPr>
      </w:pPr>
      <w:r>
        <w:rPr>
          <w:rFonts w:hint="eastAsia" w:ascii="Times New Roman" w:hAnsi="Times New Roman" w:eastAsia="宋体" w:cs="Times New Roman"/>
          <w:iCs/>
          <w:sz w:val="20"/>
          <w:szCs w:val="20"/>
        </w:rPr>
        <w:t>Abstract is a brief summary of an article, which helps the readers quickly ascertain the paper</w:t>
      </w:r>
      <w:r>
        <w:rPr>
          <w:rFonts w:ascii="Times New Roman" w:hAnsi="Times New Roman" w:eastAsia="宋体" w:cs="Times New Roman"/>
          <w:iCs/>
          <w:sz w:val="20"/>
          <w:szCs w:val="20"/>
        </w:rPr>
        <w:t>’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>s main content. In this part, authors may mention writing purpose, the research progress of specific topic(s) and authors</w:t>
      </w:r>
      <w:r>
        <w:rPr>
          <w:rFonts w:ascii="Times New Roman" w:hAnsi="Times New Roman" w:eastAsia="宋体" w:cs="Times New Roman"/>
          <w:iCs/>
          <w:sz w:val="20"/>
          <w:szCs w:val="20"/>
        </w:rPr>
        <w:t>’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 xml:space="preserve"> opinions, </w:t>
      </w:r>
      <w:r>
        <w:rPr>
          <w:rFonts w:hint="eastAsia" w:ascii="Times New Roman" w:hAnsi="Times New Roman" w:eastAsia="宋体" w:cs="Times New Roman"/>
          <w:i/>
          <w:sz w:val="20"/>
          <w:szCs w:val="20"/>
        </w:rPr>
        <w:t>etc</w:t>
      </w:r>
      <w:r>
        <w:rPr>
          <w:rFonts w:hint="eastAsia" w:ascii="Times New Roman" w:hAnsi="Times New Roman" w:eastAsia="宋体" w:cs="Times New Roman"/>
          <w:iCs/>
          <w:sz w:val="20"/>
          <w:szCs w:val="20"/>
        </w:rPr>
        <w:t xml:space="preserve">. </w:t>
      </w:r>
    </w:p>
    <w:p w14:paraId="76B672DF">
      <w:pPr>
        <w:adjustRightInd w:val="0"/>
        <w:snapToGrid w:val="0"/>
        <w:spacing w:before="312" w:beforeLines="100" w:line="260" w:lineRule="atLeast"/>
        <w:rPr>
          <w:rFonts w:hint="eastAsia"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Keywords: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Green manufacturing, eco-innovation, corporate sustainability performance</w:t>
      </w:r>
    </w:p>
    <w:p w14:paraId="7B0FA653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6 keywords which can be used for describing the content of the manuscript and will enable the full text of the manuscript to be searchable online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654622D5">
      <w:pPr>
        <w:adjustRightInd w:val="0"/>
        <w:snapToGrid w:val="0"/>
        <w:spacing w:before="312" w:beforeLines="100" w:line="260" w:lineRule="atLeast"/>
        <w:rPr>
          <w:rFonts w:ascii="Times New Roman" w:hAnsi="Times New Roman" w:eastAsia="宋体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LEVEL 1 HEADING</w:t>
      </w:r>
    </w:p>
    <w:p w14:paraId="2989C198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26DBE4E1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this section, </w:t>
      </w:r>
      <w:r>
        <w:rPr>
          <w:rFonts w:hint="eastAsia" w:ascii="Times New Roman" w:hAnsi="Times New Roman" w:cs="Times New Roman"/>
          <w:sz w:val="20"/>
          <w:szCs w:val="20"/>
        </w:rPr>
        <w:t>authors should describe the main text of the manuscript in detail.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If necessary, 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 xml:space="preserve">) to separate different cases or situations. </w:t>
      </w:r>
    </w:p>
    <w:p w14:paraId="624DDA9E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Level 2 heading</w:t>
      </w:r>
    </w:p>
    <w:p w14:paraId="373E9B4D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i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i/>
          <w:color w:val="000000"/>
          <w:kern w:val="0"/>
          <w:sz w:val="22"/>
          <w:szCs w:val="22"/>
        </w:rPr>
        <w:t>Level 3 heading</w:t>
      </w:r>
    </w:p>
    <w:p w14:paraId="4B2CB9C7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C67F4CD">
      <w:pPr>
        <w:widowControl/>
        <w:numPr>
          <w:ilvl w:val="0"/>
          <w:numId w:val="2"/>
        </w:num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All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and chemicals used, including generic name(s), dose(s), and route(s) of administration, should be identified precisely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6860BA9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other forms: Equations (2) and (3); Equations (4-6)</w:t>
      </w:r>
      <w:r>
        <w:rPr>
          <w:rFonts w:hint="eastAsia" w:ascii="Times New Roman" w:hAnsi="Times New Roman" w:cs="Times New Roman"/>
          <w:sz w:val="20"/>
          <w:szCs w:val="20"/>
        </w:rPr>
        <w:t xml:space="preserve">] and </w:t>
      </w:r>
      <w:r>
        <w:rPr>
          <w:rFonts w:ascii="Times New Roman" w:hAnsi="Times New Roman" w:cs="Times New Roman"/>
          <w:b/>
          <w:bCs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 xml:space="preserve"> (other forms: Figure 1A and B; Figure 2A-C; Figures 1 and 2A; Figures 1,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2A and 3-5) 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 All the tables, equations and figures should be cited in sequence in the main content near to the first time they appear.</w:t>
      </w:r>
      <w:r>
        <w:rPr>
          <w:rFonts w:hint="eastAsia" w:ascii="Times New Roman" w:hAnsi="Times New Roman" w:cs="Times New Roman"/>
          <w:sz w:val="20"/>
          <w:szCs w:val="20"/>
        </w:rPr>
        <w:t xml:space="preserve"> For supplementary material, authors may cite table, equation and figure like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Table 1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Equation (1)</w:t>
      </w:r>
      <w:r>
        <w:rPr>
          <w:rFonts w:hint="eastAsia"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Figure 1</w:t>
      </w:r>
      <w:r>
        <w:rPr>
          <w:rFonts w:hint="eastAsia" w:ascii="Times New Roman" w:hAnsi="Times New Roman" w:cs="Times New Roman"/>
          <w:sz w:val="20"/>
          <w:szCs w:val="20"/>
        </w:rPr>
        <w:t xml:space="preserve">. For details, you may refer to </w:t>
      </w:r>
      <w:r>
        <w:rPr>
          <w:color w:val="276960"/>
        </w:rPr>
        <w:fldChar w:fldCharType="begin"/>
      </w:r>
      <w:r>
        <w:rPr>
          <w:color w:val="276960"/>
        </w:rPr>
        <w:instrText xml:space="preserve"> HYPERLINK "https://microstructj.com/files/tpl/microstructures/Template_for_Supplementary_Material_microstructures.docx" </w:instrText>
      </w:r>
      <w:r>
        <w:rPr>
          <w:color w:val="276960"/>
        </w:rPr>
        <w:fldChar w:fldCharType="separate"/>
      </w:r>
      <w:r>
        <w:rPr>
          <w:rStyle w:val="15"/>
          <w:rFonts w:hint="eastAsia" w:ascii="Times New Roman" w:hAnsi="Times New Roman" w:cs="Times New Roman"/>
          <w:b/>
          <w:bCs/>
          <w:color w:val="276960"/>
          <w:sz w:val="20"/>
          <w:szCs w:val="20"/>
        </w:rPr>
        <w:t>Supplementary Material Template</w:t>
      </w:r>
      <w:r>
        <w:rPr>
          <w:rStyle w:val="15"/>
          <w:rFonts w:hint="eastAsia" w:ascii="Times New Roman" w:hAnsi="Times New Roman" w:cs="Times New Roman"/>
          <w:b/>
          <w:bCs/>
          <w:color w:val="276960"/>
          <w:sz w:val="20"/>
          <w:szCs w:val="20"/>
        </w:rPr>
        <w:fldChar w:fldCharType="end"/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005300DD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545A79E8">
      <w:pPr>
        <w:numPr>
          <w:ilvl w:val="0"/>
          <w:numId w:val="2"/>
        </w:num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0DBE6757">
      <w:pPr>
        <w:numPr>
          <w:ilvl w:val="0"/>
          <w:numId w:val="2"/>
        </w:numPr>
        <w:adjustRightInd w:val="0"/>
        <w:snapToGrid w:val="0"/>
        <w:spacing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p w14:paraId="6F7C3994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4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791B0E7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7650C00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56ED452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565A9F4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321DB3D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3FA8D7A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931E38B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F1C3C33">
            <w:pPr>
              <w:pStyle w:val="23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086AFF1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6A3E648C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0CAA6193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39233ACD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27FAAE94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6A1E934B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20BC453F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415351EF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396C2D6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7AF849E7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4EBDA27B">
            <w:pPr>
              <w:pStyle w:val="23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654C3B6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77D0FCA1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67AAAA37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16B4EB75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71B94BA0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2B9C9FE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014486B9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4D676FC1">
            <w:pPr>
              <w:pStyle w:val="23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49CD4118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164E82D4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07E20F24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19C29C5F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674A90BD">
            <w:pPr>
              <w:pStyle w:val="23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0EB6506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[1]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0335D8CD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4A4AB906">
      <w:pPr>
        <w:widowControl/>
        <w:numPr>
          <w:ilvl w:val="0"/>
          <w:numId w:val="3"/>
        </w:numPr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06045133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3913F906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3363CA2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415C084E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20352EE9">
      <w:pPr>
        <w:widowControl/>
        <w:numPr>
          <w:ilvl w:val="0"/>
          <w:numId w:val="3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15ECB05B">
      <w:pPr>
        <w:numPr>
          <w:ilvl w:val="0"/>
          <w:numId w:val="3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1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3BC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661194FD">
            <w:pPr>
              <w:pStyle w:val="25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3.8pt;width:7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4FD30864">
            <w:pPr>
              <w:pStyle w:val="27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6FE75B16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7C35848F">
      <w:pPr>
        <w:numPr>
          <w:ilvl w:val="0"/>
          <w:numId w:val="3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1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2A59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587E6190">
            <w:pPr>
              <w:pStyle w:val="22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6951E">
            <w:pPr>
              <w:pStyle w:val="22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0E0732EC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BAF44">
            <w:pPr>
              <w:pStyle w:val="22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15EF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2BDB0D98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6972AFF0">
            <w:pPr>
              <w:pStyle w:val="22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539EEFB5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>A: description of what the 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[2]</w:t>
      </w:r>
    </w:p>
    <w:p w14:paraId="0091D219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4753348F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2DA9DD19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40818600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469436AF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1EFE222E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6526606D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00386153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2E50D71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21CC48">
      <w:pPr>
        <w:numPr>
          <w:ilvl w:val="0"/>
          <w:numId w:val="3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3486F4C8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DECLARATIONS</w:t>
      </w:r>
    </w:p>
    <w:p w14:paraId="4C7EE472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bookmarkStart w:id="1" w:name="OLE_LINK1"/>
      <w:bookmarkStart w:id="2" w:name="OLE_LINK3"/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Acknowledgments</w:t>
      </w:r>
    </w:p>
    <w:p w14:paraId="2B817750">
      <w:pPr>
        <w:pStyle w:val="8"/>
        <w:spacing w:before="0" w:before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Anyone who contributed towards the article but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does not meet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"http://www.icmje.org/recommendations/browse/roles-and-responsibilities/defining-the-role-of-authors-and-contributors.html" </w:instrText>
      </w:r>
      <w:r>
        <w:fldChar w:fldCharType="separate"/>
      </w:r>
      <w:r>
        <w:rPr>
          <w:rStyle w:val="15"/>
          <w:rFonts w:ascii="Times New Roman" w:hAnsi="Times New Roman" w:cs="Times New Roman" w:eastAsiaTheme="minorEastAsia"/>
          <w:b/>
          <w:bCs/>
          <w:kern w:val="2"/>
          <w:sz w:val="20"/>
          <w:szCs w:val="20"/>
        </w:rPr>
        <w:t>the criteria</w:t>
      </w:r>
      <w:r>
        <w:rPr>
          <w:rStyle w:val="15"/>
          <w:rFonts w:ascii="Times New Roman" w:hAnsi="Times New Roman" w:cs="Times New Roman" w:eastAsiaTheme="minorEastAsia"/>
          <w:b/>
          <w:bCs/>
          <w:kern w:val="2"/>
          <w:sz w:val="20"/>
          <w:szCs w:val="20"/>
        </w:rPr>
        <w:fldChar w:fldCharType="end"/>
      </w:r>
      <w:r>
        <w:rPr>
          <w:rFonts w:hint="eastAsia"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authorship,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including those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who provided professional writing services or materials, should be acknowledged.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Authors should obtain permission to acknowledge from all those mentioned in the Acknowledgments section. This section is not added if the author does not have anyone to acknowledge.</w:t>
      </w:r>
    </w:p>
    <w:p w14:paraId="0843AC97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Authors’ contributions</w:t>
      </w:r>
    </w:p>
    <w:p w14:paraId="030B8850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Single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author: </w:t>
      </w:r>
    </w:p>
    <w:p w14:paraId="2061B62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The author contributed solely to the article.</w:t>
      </w:r>
    </w:p>
    <w:p w14:paraId="01CD8423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color w:val="0070C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Two or more authors:</w:t>
      </w:r>
    </w:p>
    <w:p w14:paraId="07DC01C4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hint="eastAsia" w:ascii="Times New Roman" w:hAnsi="Times New Roman" w:cs="Times New Roman"/>
          <w:iCs/>
          <w:sz w:val="20"/>
          <w:szCs w:val="20"/>
        </w:rPr>
        <w:t>M</w:t>
      </w:r>
      <w:r>
        <w:rPr>
          <w:rFonts w:ascii="Times New Roman" w:hAnsi="Times New Roman" w:cs="Times New Roman"/>
          <w:iCs/>
          <w:sz w:val="20"/>
          <w:szCs w:val="20"/>
        </w:rPr>
        <w:t>ade substantial contributions</w:t>
      </w:r>
      <w:r>
        <w:rPr>
          <w:rFonts w:hint="eastAsia"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to conception and design of the study and performed data analysis and interpretation: Salas H, Castaneda WV</w:t>
      </w:r>
      <w:r>
        <w:rPr>
          <w:rFonts w:hint="eastAsia" w:ascii="Times New Roman" w:hAnsi="Times New Roman" w:cs="Times New Roman"/>
          <w:iCs/>
          <w:sz w:val="20"/>
          <w:szCs w:val="20"/>
        </w:rPr>
        <w:t>;</w:t>
      </w:r>
    </w:p>
    <w:p w14:paraId="75D2A67F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hint="eastAsia" w:ascii="Times New Roman" w:hAnsi="Times New Roman" w:cs="Times New Roman"/>
          <w:iCs/>
          <w:sz w:val="20"/>
          <w:szCs w:val="20"/>
        </w:rPr>
        <w:t>P</w:t>
      </w:r>
      <w:r>
        <w:rPr>
          <w:rFonts w:ascii="Times New Roman" w:hAnsi="Times New Roman" w:cs="Times New Roman"/>
          <w:iCs/>
          <w:sz w:val="20"/>
          <w:szCs w:val="20"/>
        </w:rPr>
        <w:t>erformed data acquisition, as well as provided administrative, technical, and material support: Castillo N, Young</w:t>
      </w:r>
      <w:r>
        <w:rPr>
          <w:rFonts w:hint="eastAsia"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V</w:t>
      </w:r>
    </w:p>
    <w:p w14:paraId="02256F9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</w:t>
      </w:r>
    </w:p>
    <w:p w14:paraId="7537825F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 xml:space="preserve">Availability of data and materials </w:t>
      </w:r>
    </w:p>
    <w:p w14:paraId="7630B80B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applicable.</w:t>
      </w:r>
    </w:p>
    <w:p w14:paraId="4166C133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Financial support and sponsorship</w:t>
      </w:r>
    </w:p>
    <w:p w14:paraId="31DF8B39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If there are sources of funding for the study reported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, 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ny relevant grant numbers and the link of funder’s website should be provided if any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The role of the funding body in the experiment design, collection, analysis and interpretation of data, and writing of the manuscript should be declared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:</w:t>
      </w:r>
    </w:p>
    <w:p w14:paraId="4ACBB378">
      <w:pPr>
        <w:widowControl/>
        <w:adjustRightInd w:val="0"/>
        <w:snapToGrid w:val="0"/>
        <w:spacing w:line="26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This work was supported by Grant name XX (No. XXXX; No. XXX)...</w:t>
      </w:r>
    </w:p>
    <w:p w14:paraId="322D7BE4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If there is no grant:</w:t>
      </w:r>
    </w:p>
    <w:p w14:paraId="68A6F83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None.</w:t>
      </w:r>
    </w:p>
    <w:p w14:paraId="49527D3B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  <w:iCs/>
          <w:kern w:val="0"/>
          <w:sz w:val="22"/>
          <w:szCs w:val="22"/>
        </w:rPr>
        <w:t>Conflicts of interest</w:t>
      </w:r>
    </w:p>
    <w:p w14:paraId="3BD24B5F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there are any potential conflicts of interest that may be perceived as inappropriately influencing the representation or interpretation of reported research results, please declare here.</w:t>
      </w:r>
    </w:p>
    <w:p w14:paraId="5906A289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</w:t>
      </w:r>
      <w:r>
        <w:rPr>
          <w:rFonts w:hint="eastAsia" w:ascii="Times New Roman" w:hAnsi="Times New Roman" w:cs="Times New Roman"/>
          <w:sz w:val="20"/>
          <w:szCs w:val="20"/>
        </w:rPr>
        <w:t>not</w:t>
      </w:r>
      <w:r>
        <w:rPr>
          <w:rFonts w:ascii="Times New Roman" w:hAnsi="Times New Roman" w:cs="Times New Roman"/>
          <w:sz w:val="20"/>
          <w:szCs w:val="20"/>
        </w:rPr>
        <w:t>, please write as “</w:t>
      </w:r>
      <w:r>
        <w:rPr>
          <w:rFonts w:ascii="Times New Roman" w:hAnsi="Times New Roman" w:cs="Times New Roman"/>
          <w:iCs/>
          <w:sz w:val="20"/>
          <w:szCs w:val="20"/>
        </w:rPr>
        <w:t>All authors declared that there are no conflicts of interest</w:t>
      </w:r>
      <w:r>
        <w:rPr>
          <w:rFonts w:hint="eastAsia"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p w14:paraId="3A9DD69A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0"/>
          <w:szCs w:val="20"/>
        </w:rPr>
        <w:t>All authors declare that they are bound by confidentiality agreements that prevent them from disclosing their conflicts of interest in this work</w:t>
      </w:r>
      <w:r>
        <w:rPr>
          <w:rFonts w:hint="eastAsia" w:ascii="Times New Roman" w:hAnsi="Times New Roman" w:cs="Times New Roman"/>
          <w:iCs/>
          <w:sz w:val="20"/>
          <w:szCs w:val="20"/>
        </w:rPr>
        <w:t>.</w:t>
      </w:r>
      <w:bookmarkStart w:id="3" w:name="OLE_LINK11"/>
      <w:bookmarkStart w:id="4" w:name="OLE_LINK10"/>
      <w:r>
        <w:rPr>
          <w:rFonts w:ascii="Times New Roman" w:hAnsi="Times New Roman" w:cs="Times New Roman"/>
          <w:sz w:val="20"/>
          <w:szCs w:val="20"/>
        </w:rPr>
        <w:t>”</w:t>
      </w:r>
      <w:bookmarkEnd w:id="3"/>
      <w:bookmarkEnd w:id="4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32E54A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authors are unsure whether conflicts of interest exist, please refer to the </w:t>
      </w:r>
      <w:bookmarkStart w:id="5" w:name="OLE_LINK13"/>
      <w:bookmarkStart w:id="6" w:name="OLE_LINK12"/>
      <w:r>
        <w:rPr>
          <w:rFonts w:ascii="Times New Roman" w:hAnsi="Times New Roman" w:cs="Times New Roman"/>
          <w:sz w:val="20"/>
          <w:szCs w:val="20"/>
        </w:rPr>
        <w:t>“</w:t>
      </w:r>
      <w:bookmarkEnd w:id="5"/>
      <w:bookmarkEnd w:id="6"/>
      <w:r>
        <w:rPr>
          <w:rFonts w:ascii="Times New Roman" w:hAnsi="Times New Roman" w:cs="Times New Roman"/>
          <w:sz w:val="20"/>
          <w:szCs w:val="20"/>
        </w:rPr>
        <w:t xml:space="preserve">Conflicts of Interest” of OAE </w:t>
      </w:r>
      <w:r>
        <w:fldChar w:fldCharType="begin"/>
      </w:r>
      <w:r>
        <w:instrText xml:space="preserve"> HYPERLINK "https://oaepublish.com/index.php/gmo/pages/view/editorial_policies" </w:instrText>
      </w:r>
      <w:r>
        <w:fldChar w:fldCharType="separate"/>
      </w:r>
      <w:r>
        <w:rPr>
          <w:rStyle w:val="15"/>
          <w:rFonts w:ascii="Times New Roman" w:hAnsi="Times New Roman" w:cs="Times New Roman"/>
          <w:b/>
          <w:bCs/>
          <w:sz w:val="20"/>
          <w:szCs w:val="20"/>
        </w:rPr>
        <w:t>Editorial Policies</w:t>
      </w:r>
      <w:r>
        <w:rPr>
          <w:rStyle w:val="15"/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for a full explanation.</w:t>
      </w:r>
    </w:p>
    <w:bookmarkEnd w:id="1"/>
    <w:bookmarkEnd w:id="2"/>
    <w:p w14:paraId="73C2E9A9">
      <w:pPr>
        <w:widowControl/>
        <w:adjustRightInd w:val="0"/>
        <w:snapToGrid w:val="0"/>
        <w:spacing w:before="156" w:beforeLines="50" w:line="260" w:lineRule="atLeast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</w:pPr>
      <w:bookmarkStart w:id="7" w:name="OLE_LINK16"/>
      <w:bookmarkStart w:id="8" w:name="OLE_LINK9"/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2"/>
          <w:szCs w:val="22"/>
        </w:rPr>
        <w:t>Copyright</w:t>
      </w:r>
    </w:p>
    <w:p w14:paraId="5D372A00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© The Author(s)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4</w:t>
      </w:r>
      <w:bookmarkStart w:id="10" w:name="_GoBack"/>
      <w:bookmarkEnd w:id="10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2877B56B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bookmarkEnd w:id="7"/>
    <w:bookmarkEnd w:id="8"/>
    <w:p w14:paraId="3ACCCDB4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by individual authors</w:t>
      </w:r>
    </w:p>
    <w:p w14:paraId="4ECFB66C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Weaver, D. L.; Ashikaga, T.; Krag, D. N. Effect of occult metastases on survival in node-negative breast cancer.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N. Engl. J. Med.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2011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364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412-421. DOI: 10.1056/NEJMoa1008108</w:t>
      </w:r>
    </w:p>
    <w:p w14:paraId="63E3533D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1DBB6713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Organization as author</w:t>
      </w:r>
    </w:p>
    <w:p w14:paraId="1E8F1C31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Diabetes Prevention Program Research Group. Hypertension, insulin, and proinsulin in participants with impaired glucose tolerance. 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Hypertension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2002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40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679-686. DOI: 10.1161/01.HYP.0000035706.28494.09</w:t>
      </w:r>
    </w:p>
    <w:p w14:paraId="39951700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134C27B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Both personal authors and organization as author</w:t>
      </w:r>
    </w:p>
    <w:p w14:paraId="50DBDFAF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Vallancien, G.; Emberton, M.; Harving, N.; van Moorselaar, R. J.; Alf-One Study Group. Sexual dysfunction in 1,274 European men suffering from lower urinary tract symptoms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. J. Urol.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2003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169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2257-2261. DOI: 10.1097/01.ju.0000067940.76090.73</w:t>
      </w:r>
    </w:p>
    <w:p w14:paraId="066E3144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391AA5C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not in English</w:t>
      </w:r>
    </w:p>
    <w:p w14:paraId="3612136E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Zhang X.; Xiong H.; Ji T. Y.; Zhang Y. H.; Wang Y. Case report of anti-N-methyl-D-aspartate receptor encephalitis in child.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J. Appl. Clin. Pediatr.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 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2012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27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1903-1907. (in Chinese)</w:t>
      </w:r>
    </w:p>
    <w:p w14:paraId="38EF0AF5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5A932466">
      <w:pP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Journal articles ahead of print</w:t>
      </w:r>
    </w:p>
    <w:p w14:paraId="07DC44F5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Odibo, A. O. Falling stillbirth and neonatal mortality rates in twin gestation: not a reason for complacency.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BJOG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2018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Epub ahead of print [DOI: 10.1111/1471-0528.15541]</w:t>
      </w:r>
    </w:p>
    <w:p w14:paraId="38941EDF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CE398B5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e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book</w:t>
      </w:r>
    </w:p>
    <w:p w14:paraId="00C9C660">
      <w:pPr>
        <w:jc w:val="left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Hammond, C.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The Basics of Crystallography and Diffraction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4th ed.; Oxford University Press, 2015. DOI: 10.1093/acprof:oso/9780198738671.001.0001</w:t>
      </w:r>
    </w:p>
    <w:p w14:paraId="255CE90C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EEAC56E"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B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ook in print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 w14:paraId="3662363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Frankel, F. 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Picturing Science and Engineering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; MIT Press, 2018.</w:t>
      </w:r>
    </w:p>
    <w:p w14:paraId="5679135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1BEB7A4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chapter</w:t>
      </w:r>
    </w:p>
    <w:p w14:paraId="66609AE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Hammond, C. Cryst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al Sy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mmetry.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The Basics of Crystallography and Diffraction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4th ed.; International Union of Crystallography Texts on Crystallography, Vol. 21; Oxford University Press, 2015; pp 99−134. DOI: 10.1093/acprof:oso/9780198738671.003.0004</w:t>
      </w:r>
    </w:p>
    <w:p w14:paraId="25E38EA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238DD0F3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with editors</w:t>
      </w:r>
    </w:p>
    <w:p w14:paraId="41DEA6C5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Mom the Chemistry Professor: Personal Accounts and Advice from Chemistry Professors Who Are Mothers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2nd ed.; Woznack, K., Charlebois, A., Cole, R. S., Marzabadi, C. H., Webster, G., Eds.; Springer, 2018. DOI: 10.1007/978-3-319-78972-9</w:t>
      </w:r>
    </w:p>
    <w:p w14:paraId="7D4EE059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60FE19E1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ebook series</w:t>
      </w:r>
    </w:p>
    <w:p w14:paraId="0F92EAA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Gaede, H. C. Professional Development for REU Students.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Best Practices for Chemistry REU Programs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; Griep, M. A, Watkins, L., Eds.; ACS Symposium Series, Vol. 1295; American Chemical Society, 2018; pp 33−44. DOI: 10.1021/bk-2018-1295.ch003</w:t>
      </w:r>
    </w:p>
    <w:p w14:paraId="09075A8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BCAAC59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hesis or dissertation</w:t>
      </w:r>
    </w:p>
    <w:p w14:paraId="4A46280C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"http://resolver.caltech.edu/CaltechTHESIS:05102010-145436548"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http://resolver.caltech.edu/CaltechTHESIS:05102010-145436548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2019-09-10).</w:t>
      </w:r>
    </w:p>
    <w:p w14:paraId="16A7BD1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47160B3D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hesis or dissertation in print</w:t>
      </w:r>
    </w:p>
    <w:p w14:paraId="074335D2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Enander, R. 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d particulate and methylene chloride risks in automotive refinis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hing. Ph.D. Thesis, Tufts University, Medford, MA, 2001.</w:t>
      </w:r>
    </w:p>
    <w:p w14:paraId="4BEDB978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22721969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W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ebsite</w:t>
      </w:r>
    </w:p>
    <w:p w14:paraId="592B24A9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World Health Organization Home Page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"https://www.who.int/"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https://www.who.int/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2019-02-21).</w:t>
      </w:r>
    </w:p>
    <w:p w14:paraId="0D21953F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4E6DEF61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N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ewspaper</w:t>
      </w:r>
    </w:p>
    <w:p w14:paraId="4D08AFE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Beauge,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PennLive (Harrisburg, 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, November 17, 2018, updated November 17, 2018.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https://www.pennlive.com/news/2018/11/school_district_sued_over_burn.html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2019-02-22).</w:t>
      </w:r>
    </w:p>
    <w:p w14:paraId="3662BDC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E60DB16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C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onference abstract</w:t>
      </w:r>
    </w:p>
    <w:p w14:paraId="43F72C68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Okita, J.; Iwamoto, T.; Kira, M. Nov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el synthetic route for hydrosilyllithi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ums.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Book of Abstracts, 2000 International Chemical Congress of Pacific Basin Societies (PACIFICHEM 2000)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Honolulu, HI; Paper INOR 216.</w:t>
      </w:r>
    </w:p>
    <w:p w14:paraId="1781369B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A0BFC54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C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onference proceedings</w:t>
      </w:r>
    </w:p>
    <w:p w14:paraId="4D0DB9E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Nilsson, A.; Petersson, F.; Persson, H. W.; Jönsson, H.; Laurell, T. Ma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nipulation of suspended particles in a laminar f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low. In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Micro Total Analysis Systems 2002, Proceedings of the μTAS 2002 Symposium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55881C2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18ADF60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D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atabase</w:t>
      </w:r>
    </w:p>
    <w:p w14:paraId="47885197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SpectraBase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. Bio-Rad Laboratories. https://spectrabase.com/ (accessed 2020-01-05).</w:t>
      </w:r>
    </w:p>
    <w:p w14:paraId="5A65D61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"https://spectrabase.com/"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https://spectrabase.com/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</w:p>
    <w:p w14:paraId="06050CC8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olor w:val="000000"/>
          <w:spacing w:val="0"/>
          <w:sz w:val="20"/>
          <w:szCs w:val="20"/>
          <w:shd w:val="clear" w:fill="FFFFFF"/>
        </w:rPr>
        <w:t>P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atent</w:t>
      </w:r>
    </w:p>
    <w:p w14:paraId="7B785AFD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Stern, M. K.; Cheng, B. K. 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triles. US 5380946, 1995.</w:t>
      </w:r>
    </w:p>
    <w:p w14:paraId="4CDF160B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19966D9B">
      <w:pP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Preprint</w:t>
      </w:r>
    </w:p>
    <w:p w14:paraId="54C0D260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T. S.;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R.;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Y.;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2004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, arXiv:2401.00044. Available online: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instrText xml:space="preserve"> HYPERLINK "https://arxiv.org/abs/2401.00044"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separate"/>
      </w:r>
      <w:r>
        <w:rPr>
          <w:rStyle w:val="15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https://arxiv.org/abs/2401.00044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(accessed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).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1B649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FA382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5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5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12CC35F4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75F47906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sz w:val="16"/>
        <w:szCs w:val="16"/>
      </w:rPr>
      <w:t xml:space="preserve">   </w:t>
    </w:r>
    <w:r>
      <w:rPr>
        <w:rFonts w:hint="eastAsia"/>
        <w:b/>
        <w:bCs/>
        <w:sz w:val="16"/>
        <w:szCs w:val="16"/>
      </w:rPr>
      <w:t xml:space="preserve"> </w:t>
    </w:r>
    <w:r>
      <w:fldChar w:fldCharType="begin"/>
    </w:r>
    <w:r>
      <w:instrText xml:space="preserve"> HYPERLINK "https://oaepublish.com/gmo" </w:instrText>
    </w:r>
    <w:r>
      <w:fldChar w:fldCharType="separate"/>
    </w:r>
    <w:r>
      <w:rPr>
        <w:rStyle w:val="15"/>
        <w:rFonts w:hint="eastAsia" w:ascii="Arial" w:hAnsi="Arial"/>
        <w:b/>
        <w:bCs/>
        <w:sz w:val="16"/>
        <w:szCs w:val="16"/>
      </w:rPr>
      <w:t>www.gmojournal.com</w:t>
    </w:r>
    <w:r>
      <w:rPr>
        <w:rStyle w:val="15"/>
        <w:rFonts w:hint="eastAsia" w:ascii="Arial" w:hAnsi="Arial"/>
        <w:b/>
        <w:bCs/>
        <w:sz w:val="16"/>
        <w:szCs w:val="16"/>
      </w:rPr>
      <w:fldChar w:fldCharType="end"/>
    </w:r>
  </w:p>
  <w:p w14:paraId="748444D2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A8E3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6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ascii="Times New Roman" w:hAnsi="Times New Roman" w:cs="Times New Roman"/>
        <w:i/>
        <w:iCs/>
        <w:sz w:val="16"/>
        <w:szCs w:val="16"/>
      </w:rPr>
      <w:t>Green Manufacturing Open</w:t>
    </w:r>
    <w:r>
      <w:rPr>
        <w:rFonts w:hint="eastAsia"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gmo</w:t>
    </w:r>
    <w:r>
      <w:rPr>
        <w:rFonts w:ascii="Times New Roman" w:hAnsi="Times New Roman" w:cs="Times New Roman"/>
        <w:sz w:val="14"/>
        <w:szCs w:val="14"/>
      </w:rPr>
      <w:t>.xxx.xx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E94E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Green Manufacturing Open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 xml:space="preserve">gmo </w:t>
    </w:r>
    <w:r>
      <w:rPr>
        <w:rFonts w:ascii="Times New Roman" w:hAnsi="Times New Roman" w:cs="Times New Roman"/>
        <w:sz w:val="14"/>
        <w:szCs w:val="14"/>
      </w:rPr>
      <w:t>.xxx.xx</w:t>
    </w:r>
    <w:r>
      <w:rPr>
        <w:rFonts w:hint="eastAsia" w:ascii="Times New Roman" w:hAnsi="Times New Roman" w:cs="Times New Roman"/>
        <w:sz w:val="14"/>
        <w:szCs w:val="14"/>
      </w:rPr>
      <w:t xml:space="preserve">  </w:t>
    </w:r>
    <w:r>
      <w:rPr>
        <w:rFonts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3772">
    <w:pPr>
      <w:pStyle w:val="6"/>
    </w:pPr>
    <w:bookmarkStart w:id="9" w:name="OLE_LINK5"/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3837305</wp:posOffset>
              </wp:positionH>
              <wp:positionV relativeFrom="paragraph">
                <wp:posOffset>-38735</wp:posOffset>
              </wp:positionV>
              <wp:extent cx="2339975" cy="391795"/>
              <wp:effectExtent l="0" t="0" r="0" b="8255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3917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79F4014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>Green</w:t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76960"/>
                              <w:sz w:val="28"/>
                              <w:szCs w:val="28"/>
                            </w:rPr>
                            <w:t>Manufacturing Open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02.15pt;margin-top:-3.05pt;height:30.85pt;width:184.25pt;z-index:-251654144;mso-width-relative:page;mso-height-relative:page;" filled="f" stroked="f" coordsize="21600,21600" o:allowincell="f" o:gfxdata="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j417fYAAAACQEAAA8AAAAAAAAAAQAgAAAAIgAAAGRycy9kb3ducmV2LnhtbFBLAQIU&#10;ABQAAAAIAIdO4kBZEQLkugEAAGcDAAAOAAAAAAAAAAEAIAAAACcBAABkcnMvZTJvRG9jLnhtbFBL&#10;BQYAAAAABgAGAFkBAABTBQAAAAA=&#10;">
              <v:fill on="f" focussize="0,0"/>
              <v:stroke on="f" weight="0pt"/>
              <v:imagedata o:title=""/>
              <o:lock v:ext="edit" aspectratio="f"/>
              <v:textbox>
                <w:txbxContent>
                  <w:p w14:paraId="479F4014">
                    <w:pP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>Green</w:t>
                    </w:r>
                    <w:r>
                      <w:rPr>
                        <w:rFonts w:hint="eastAsia"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76960"/>
                        <w:sz w:val="28"/>
                        <w:szCs w:val="28"/>
                      </w:rPr>
                      <w:t>Manufacturing Open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Green Manufacturing Open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9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</w:rPr>
      <w:t>gmo</w:t>
    </w:r>
    <w:r>
      <w:rPr>
        <w:rFonts w:ascii="Times New Roman" w:hAnsi="Times New Roman" w:cs="Times New Roman"/>
        <w:sz w:val="16"/>
        <w:szCs w:val="16"/>
      </w:rPr>
      <w:t>.xxx.xx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C99E9"/>
    <w:multiLevelType w:val="singleLevel"/>
    <w:tmpl w:val="1A2C99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0A245F"/>
    <w:multiLevelType w:val="multilevel"/>
    <w:tmpl w:val="250A245F"/>
    <w:lvl w:ilvl="0" w:tentative="0">
      <w:start w:val="1"/>
      <w:numFmt w:val="decimal"/>
      <w:pStyle w:val="17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GVkOTMzYjE5YmEzOGVkNzcwM2VlMWQ2NWE0ODQifQ=="/>
  </w:docVars>
  <w:rsids>
    <w:rsidRoot w:val="00172A27"/>
    <w:rsid w:val="000178BA"/>
    <w:rsid w:val="00030B75"/>
    <w:rsid w:val="0003284A"/>
    <w:rsid w:val="00062877"/>
    <w:rsid w:val="000D5EBD"/>
    <w:rsid w:val="00111849"/>
    <w:rsid w:val="00115091"/>
    <w:rsid w:val="00117DFA"/>
    <w:rsid w:val="001220F4"/>
    <w:rsid w:val="001535A3"/>
    <w:rsid w:val="00172A27"/>
    <w:rsid w:val="0019510B"/>
    <w:rsid w:val="001A3EAC"/>
    <w:rsid w:val="002040AF"/>
    <w:rsid w:val="00214F54"/>
    <w:rsid w:val="002204E9"/>
    <w:rsid w:val="00230020"/>
    <w:rsid w:val="00246830"/>
    <w:rsid w:val="00257826"/>
    <w:rsid w:val="002617AF"/>
    <w:rsid w:val="00273491"/>
    <w:rsid w:val="0028241D"/>
    <w:rsid w:val="002E73E8"/>
    <w:rsid w:val="00314FC1"/>
    <w:rsid w:val="00331E76"/>
    <w:rsid w:val="00343A08"/>
    <w:rsid w:val="003608FF"/>
    <w:rsid w:val="003B627D"/>
    <w:rsid w:val="00402FBA"/>
    <w:rsid w:val="004144ED"/>
    <w:rsid w:val="00423880"/>
    <w:rsid w:val="0043414C"/>
    <w:rsid w:val="00480B60"/>
    <w:rsid w:val="00497675"/>
    <w:rsid w:val="004B15E4"/>
    <w:rsid w:val="004F52CE"/>
    <w:rsid w:val="004F6725"/>
    <w:rsid w:val="005570D9"/>
    <w:rsid w:val="005A3E75"/>
    <w:rsid w:val="00606205"/>
    <w:rsid w:val="00637595"/>
    <w:rsid w:val="00647D2D"/>
    <w:rsid w:val="00654D87"/>
    <w:rsid w:val="00673FE7"/>
    <w:rsid w:val="00683FB9"/>
    <w:rsid w:val="006B5AA0"/>
    <w:rsid w:val="006B712C"/>
    <w:rsid w:val="006D249B"/>
    <w:rsid w:val="007251A5"/>
    <w:rsid w:val="00735AFF"/>
    <w:rsid w:val="0075323B"/>
    <w:rsid w:val="007D1FD5"/>
    <w:rsid w:val="008075EB"/>
    <w:rsid w:val="008106FB"/>
    <w:rsid w:val="00813DE2"/>
    <w:rsid w:val="0082706B"/>
    <w:rsid w:val="00835743"/>
    <w:rsid w:val="00842C21"/>
    <w:rsid w:val="00861745"/>
    <w:rsid w:val="008716D9"/>
    <w:rsid w:val="0088009C"/>
    <w:rsid w:val="008A495C"/>
    <w:rsid w:val="00921419"/>
    <w:rsid w:val="00921707"/>
    <w:rsid w:val="00963C0B"/>
    <w:rsid w:val="00992976"/>
    <w:rsid w:val="009D2A24"/>
    <w:rsid w:val="009F421E"/>
    <w:rsid w:val="00A166D2"/>
    <w:rsid w:val="00A2762E"/>
    <w:rsid w:val="00A37A37"/>
    <w:rsid w:val="00A533E0"/>
    <w:rsid w:val="00A62E8F"/>
    <w:rsid w:val="00A67D59"/>
    <w:rsid w:val="00AE245D"/>
    <w:rsid w:val="00AE57FB"/>
    <w:rsid w:val="00B347B9"/>
    <w:rsid w:val="00B42AC5"/>
    <w:rsid w:val="00B74EF5"/>
    <w:rsid w:val="00B916DA"/>
    <w:rsid w:val="00B97EB9"/>
    <w:rsid w:val="00BA09A1"/>
    <w:rsid w:val="00BB3538"/>
    <w:rsid w:val="00C21591"/>
    <w:rsid w:val="00C442FC"/>
    <w:rsid w:val="00C5076C"/>
    <w:rsid w:val="00C6365E"/>
    <w:rsid w:val="00C9568A"/>
    <w:rsid w:val="00CA1D86"/>
    <w:rsid w:val="00CA2500"/>
    <w:rsid w:val="00D16246"/>
    <w:rsid w:val="00D17E37"/>
    <w:rsid w:val="00D532BF"/>
    <w:rsid w:val="00D568A8"/>
    <w:rsid w:val="00D82131"/>
    <w:rsid w:val="00D93A62"/>
    <w:rsid w:val="00DB4687"/>
    <w:rsid w:val="00DF5C43"/>
    <w:rsid w:val="00E31605"/>
    <w:rsid w:val="00EA21CF"/>
    <w:rsid w:val="00EE2AFD"/>
    <w:rsid w:val="00EE548B"/>
    <w:rsid w:val="00EE7B5F"/>
    <w:rsid w:val="00EF40FB"/>
    <w:rsid w:val="00F0613C"/>
    <w:rsid w:val="00F06ECE"/>
    <w:rsid w:val="00F26C58"/>
    <w:rsid w:val="00F37CB8"/>
    <w:rsid w:val="00F453CC"/>
    <w:rsid w:val="00FA1C77"/>
    <w:rsid w:val="00FA6414"/>
    <w:rsid w:val="00FC4246"/>
    <w:rsid w:val="00FF7BE0"/>
    <w:rsid w:val="0109259B"/>
    <w:rsid w:val="0109472D"/>
    <w:rsid w:val="011016B5"/>
    <w:rsid w:val="01172CCB"/>
    <w:rsid w:val="011D6D5F"/>
    <w:rsid w:val="011F3E8E"/>
    <w:rsid w:val="012E1FA3"/>
    <w:rsid w:val="012E3C09"/>
    <w:rsid w:val="013A63F4"/>
    <w:rsid w:val="013C10A0"/>
    <w:rsid w:val="01513E18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40E7C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3814DB"/>
    <w:rsid w:val="02531DEA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24588"/>
    <w:rsid w:val="02B706EB"/>
    <w:rsid w:val="02CA4838"/>
    <w:rsid w:val="02D835DC"/>
    <w:rsid w:val="02DD07BA"/>
    <w:rsid w:val="02E960E9"/>
    <w:rsid w:val="02EA7443"/>
    <w:rsid w:val="02F66CCD"/>
    <w:rsid w:val="02F926DD"/>
    <w:rsid w:val="03036411"/>
    <w:rsid w:val="031B748E"/>
    <w:rsid w:val="031C41CA"/>
    <w:rsid w:val="032111B0"/>
    <w:rsid w:val="03216E4A"/>
    <w:rsid w:val="032B51DC"/>
    <w:rsid w:val="032D256E"/>
    <w:rsid w:val="032F2085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3217C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4344F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97886"/>
    <w:rsid w:val="049E6D7B"/>
    <w:rsid w:val="04A0767E"/>
    <w:rsid w:val="04A1534D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6F476A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7B97"/>
    <w:rsid w:val="05AF6B40"/>
    <w:rsid w:val="05B30C9A"/>
    <w:rsid w:val="05B5380E"/>
    <w:rsid w:val="05C05CFE"/>
    <w:rsid w:val="05CB5766"/>
    <w:rsid w:val="05D2674D"/>
    <w:rsid w:val="05D813C2"/>
    <w:rsid w:val="05E62965"/>
    <w:rsid w:val="05E71501"/>
    <w:rsid w:val="05EF5832"/>
    <w:rsid w:val="05F61429"/>
    <w:rsid w:val="05F72227"/>
    <w:rsid w:val="05F97DB8"/>
    <w:rsid w:val="060B600F"/>
    <w:rsid w:val="06104975"/>
    <w:rsid w:val="06125F12"/>
    <w:rsid w:val="06154487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06040F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42EA4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31897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66C3D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846032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D05156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8230F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658DC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6A0"/>
    <w:rsid w:val="0DC649DE"/>
    <w:rsid w:val="0DCB1309"/>
    <w:rsid w:val="0DD35252"/>
    <w:rsid w:val="0DD8796F"/>
    <w:rsid w:val="0DD951EC"/>
    <w:rsid w:val="0DDE5613"/>
    <w:rsid w:val="0DE32B98"/>
    <w:rsid w:val="0DEE25D4"/>
    <w:rsid w:val="0DF460CD"/>
    <w:rsid w:val="0DF86A1D"/>
    <w:rsid w:val="0E013564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4E53D0"/>
    <w:rsid w:val="0E586667"/>
    <w:rsid w:val="0E5E4099"/>
    <w:rsid w:val="0E6A69C6"/>
    <w:rsid w:val="0E760B5F"/>
    <w:rsid w:val="0E8D4022"/>
    <w:rsid w:val="0E974382"/>
    <w:rsid w:val="0E9E5D8E"/>
    <w:rsid w:val="0E9F7A01"/>
    <w:rsid w:val="0EA11E16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482A54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980276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070A6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444A9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CC22F7"/>
    <w:rsid w:val="11D81560"/>
    <w:rsid w:val="11DC3517"/>
    <w:rsid w:val="11DE0C10"/>
    <w:rsid w:val="11DF02B0"/>
    <w:rsid w:val="11E81513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1067C"/>
    <w:rsid w:val="12793B2D"/>
    <w:rsid w:val="127D6A33"/>
    <w:rsid w:val="12851595"/>
    <w:rsid w:val="128B5BDC"/>
    <w:rsid w:val="128E5166"/>
    <w:rsid w:val="12965308"/>
    <w:rsid w:val="12A01EF4"/>
    <w:rsid w:val="12A1520A"/>
    <w:rsid w:val="12A43214"/>
    <w:rsid w:val="12A471B8"/>
    <w:rsid w:val="12A82965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32A9B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4A043E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55969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1383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64C0B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2569D5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14056F"/>
    <w:rsid w:val="17205904"/>
    <w:rsid w:val="1722225D"/>
    <w:rsid w:val="17257B61"/>
    <w:rsid w:val="17324E04"/>
    <w:rsid w:val="173279C0"/>
    <w:rsid w:val="173B3A6D"/>
    <w:rsid w:val="174B4FED"/>
    <w:rsid w:val="175029D4"/>
    <w:rsid w:val="175204F9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02D81"/>
    <w:rsid w:val="19737DFC"/>
    <w:rsid w:val="197B25BC"/>
    <w:rsid w:val="19815482"/>
    <w:rsid w:val="198A1D90"/>
    <w:rsid w:val="199A5ACD"/>
    <w:rsid w:val="199D444B"/>
    <w:rsid w:val="19A36C28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2369B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182D85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C07EA5"/>
    <w:rsid w:val="1BDF0B5F"/>
    <w:rsid w:val="1BED3D25"/>
    <w:rsid w:val="1BF92637"/>
    <w:rsid w:val="1BFE3885"/>
    <w:rsid w:val="1BFF6030"/>
    <w:rsid w:val="1C0C13C9"/>
    <w:rsid w:val="1C122D74"/>
    <w:rsid w:val="1C1C6F93"/>
    <w:rsid w:val="1C2A55F1"/>
    <w:rsid w:val="1C2C2D70"/>
    <w:rsid w:val="1C3D3E09"/>
    <w:rsid w:val="1C41703C"/>
    <w:rsid w:val="1C422E13"/>
    <w:rsid w:val="1C43631F"/>
    <w:rsid w:val="1C5432E4"/>
    <w:rsid w:val="1C5B1105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F2670A"/>
    <w:rsid w:val="1CF63CC5"/>
    <w:rsid w:val="1CFB4FC3"/>
    <w:rsid w:val="1D031B59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7113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A6D90"/>
    <w:rsid w:val="1DCD2D0E"/>
    <w:rsid w:val="1DD823D5"/>
    <w:rsid w:val="1DE06F4A"/>
    <w:rsid w:val="1DE12676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EF841D7"/>
    <w:rsid w:val="1F0425BC"/>
    <w:rsid w:val="1F0C0CD4"/>
    <w:rsid w:val="1F1A314C"/>
    <w:rsid w:val="1F1A7849"/>
    <w:rsid w:val="1F205E4E"/>
    <w:rsid w:val="1F3D6165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B649E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2051F"/>
    <w:rsid w:val="20573BC0"/>
    <w:rsid w:val="205C69BA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5379F"/>
    <w:rsid w:val="20EC354A"/>
    <w:rsid w:val="20ED0683"/>
    <w:rsid w:val="20F05803"/>
    <w:rsid w:val="20F81014"/>
    <w:rsid w:val="210273BB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0165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3C7BB6"/>
    <w:rsid w:val="22474F94"/>
    <w:rsid w:val="225C7943"/>
    <w:rsid w:val="2266739D"/>
    <w:rsid w:val="226B4DBC"/>
    <w:rsid w:val="22764121"/>
    <w:rsid w:val="22766D14"/>
    <w:rsid w:val="227761B9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BC3F99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273D87"/>
    <w:rsid w:val="23385C12"/>
    <w:rsid w:val="233F41EC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770EE3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030B1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57EF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5213E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867AA"/>
    <w:rsid w:val="270D21AC"/>
    <w:rsid w:val="27130559"/>
    <w:rsid w:val="27206079"/>
    <w:rsid w:val="27282EA2"/>
    <w:rsid w:val="27292C9F"/>
    <w:rsid w:val="272B5E18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15D35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396082"/>
    <w:rsid w:val="29471F6E"/>
    <w:rsid w:val="295448D4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AC4A52"/>
    <w:rsid w:val="29B2720D"/>
    <w:rsid w:val="29CB22C6"/>
    <w:rsid w:val="29D467DE"/>
    <w:rsid w:val="29E93DAD"/>
    <w:rsid w:val="29EA24E1"/>
    <w:rsid w:val="29ED74C0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016C3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192175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93963"/>
    <w:rsid w:val="2CFB1259"/>
    <w:rsid w:val="2CFC6F50"/>
    <w:rsid w:val="2D0B5834"/>
    <w:rsid w:val="2D134AE2"/>
    <w:rsid w:val="2D162059"/>
    <w:rsid w:val="2D17117F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5179E"/>
    <w:rsid w:val="2D8A6171"/>
    <w:rsid w:val="2D8C53F3"/>
    <w:rsid w:val="2D9D1E90"/>
    <w:rsid w:val="2DA27E32"/>
    <w:rsid w:val="2DA76CE3"/>
    <w:rsid w:val="2DAB59A9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46DEB"/>
    <w:rsid w:val="2EA705CF"/>
    <w:rsid w:val="2EA8405F"/>
    <w:rsid w:val="2EBC691B"/>
    <w:rsid w:val="2EBD6C4D"/>
    <w:rsid w:val="2EC129F8"/>
    <w:rsid w:val="2ECA7C1F"/>
    <w:rsid w:val="2ED12F26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3D2B6F"/>
    <w:rsid w:val="3046513A"/>
    <w:rsid w:val="304D3FE9"/>
    <w:rsid w:val="305914FE"/>
    <w:rsid w:val="305F1032"/>
    <w:rsid w:val="306014C5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165B8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0FC3129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128BE"/>
    <w:rsid w:val="316409B3"/>
    <w:rsid w:val="31696674"/>
    <w:rsid w:val="31766E50"/>
    <w:rsid w:val="31781917"/>
    <w:rsid w:val="31794A07"/>
    <w:rsid w:val="317D5A6A"/>
    <w:rsid w:val="31896830"/>
    <w:rsid w:val="31897D92"/>
    <w:rsid w:val="318C627F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6C707C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8092B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2C295B"/>
    <w:rsid w:val="33457A89"/>
    <w:rsid w:val="3346136E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14A3E"/>
    <w:rsid w:val="35A310B7"/>
    <w:rsid w:val="35A52289"/>
    <w:rsid w:val="35A90648"/>
    <w:rsid w:val="35C00049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96075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E66730"/>
    <w:rsid w:val="36F12E7A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3221C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55E3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42D71"/>
    <w:rsid w:val="3A2A0589"/>
    <w:rsid w:val="3A2A09AF"/>
    <w:rsid w:val="3A3415F8"/>
    <w:rsid w:val="3A3473FD"/>
    <w:rsid w:val="3A366153"/>
    <w:rsid w:val="3A3E12B0"/>
    <w:rsid w:val="3A40242A"/>
    <w:rsid w:val="3A4508EB"/>
    <w:rsid w:val="3A4819BA"/>
    <w:rsid w:val="3A4F610B"/>
    <w:rsid w:val="3A690090"/>
    <w:rsid w:val="3A697FC4"/>
    <w:rsid w:val="3A7B44DA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EF7DAF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35571"/>
    <w:rsid w:val="3B265959"/>
    <w:rsid w:val="3B2B0D4D"/>
    <w:rsid w:val="3B2F525C"/>
    <w:rsid w:val="3B434372"/>
    <w:rsid w:val="3B462601"/>
    <w:rsid w:val="3B4C20C7"/>
    <w:rsid w:val="3B65118E"/>
    <w:rsid w:val="3B760106"/>
    <w:rsid w:val="3B8807F3"/>
    <w:rsid w:val="3B894B91"/>
    <w:rsid w:val="3B8F3936"/>
    <w:rsid w:val="3B922B3C"/>
    <w:rsid w:val="3B957660"/>
    <w:rsid w:val="3BA441D3"/>
    <w:rsid w:val="3BAD0B27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6E0FF8"/>
    <w:rsid w:val="3D737D5E"/>
    <w:rsid w:val="3D765F46"/>
    <w:rsid w:val="3D826B1D"/>
    <w:rsid w:val="3D83457E"/>
    <w:rsid w:val="3D846AAB"/>
    <w:rsid w:val="3D8E24EC"/>
    <w:rsid w:val="3D947081"/>
    <w:rsid w:val="3DB358E6"/>
    <w:rsid w:val="3DB713BA"/>
    <w:rsid w:val="3DB76EC2"/>
    <w:rsid w:val="3DB82D59"/>
    <w:rsid w:val="3DC12E13"/>
    <w:rsid w:val="3DCC4BB1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1513C"/>
    <w:rsid w:val="3F885D7C"/>
    <w:rsid w:val="3F893A21"/>
    <w:rsid w:val="3F907DE1"/>
    <w:rsid w:val="3F944672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75B8D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33E37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1FC5FC6"/>
    <w:rsid w:val="4200568E"/>
    <w:rsid w:val="42051854"/>
    <w:rsid w:val="42107A0C"/>
    <w:rsid w:val="421D5EF7"/>
    <w:rsid w:val="4229736B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D59FE"/>
    <w:rsid w:val="42CE287E"/>
    <w:rsid w:val="42DD4030"/>
    <w:rsid w:val="42F1275D"/>
    <w:rsid w:val="42F40617"/>
    <w:rsid w:val="42F43DC9"/>
    <w:rsid w:val="42F544AD"/>
    <w:rsid w:val="42F60597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A2A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E5A45"/>
    <w:rsid w:val="43E26D14"/>
    <w:rsid w:val="43E4388A"/>
    <w:rsid w:val="43E46C4D"/>
    <w:rsid w:val="43F940F3"/>
    <w:rsid w:val="43FB497F"/>
    <w:rsid w:val="43FE3E70"/>
    <w:rsid w:val="43FE6C06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19EC"/>
    <w:rsid w:val="459C543F"/>
    <w:rsid w:val="45A64606"/>
    <w:rsid w:val="45B65F31"/>
    <w:rsid w:val="45C327C5"/>
    <w:rsid w:val="45CA37FF"/>
    <w:rsid w:val="45CC73AE"/>
    <w:rsid w:val="45D87B7E"/>
    <w:rsid w:val="45D925E5"/>
    <w:rsid w:val="45DE18DC"/>
    <w:rsid w:val="45F747BB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45651"/>
    <w:rsid w:val="467764E1"/>
    <w:rsid w:val="467E1B6A"/>
    <w:rsid w:val="467F1D66"/>
    <w:rsid w:val="468B6AB0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A3187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6311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332EC2"/>
    <w:rsid w:val="484023BF"/>
    <w:rsid w:val="48417EF6"/>
    <w:rsid w:val="484A759A"/>
    <w:rsid w:val="484E777F"/>
    <w:rsid w:val="48540288"/>
    <w:rsid w:val="486B154F"/>
    <w:rsid w:val="48705E73"/>
    <w:rsid w:val="48836814"/>
    <w:rsid w:val="488D07E9"/>
    <w:rsid w:val="488E71B1"/>
    <w:rsid w:val="48903E80"/>
    <w:rsid w:val="489857A5"/>
    <w:rsid w:val="489B1D72"/>
    <w:rsid w:val="48A35353"/>
    <w:rsid w:val="48A44D08"/>
    <w:rsid w:val="48AB4CDE"/>
    <w:rsid w:val="48AE3248"/>
    <w:rsid w:val="48B905D5"/>
    <w:rsid w:val="48BA5088"/>
    <w:rsid w:val="48C63B1B"/>
    <w:rsid w:val="48CA787B"/>
    <w:rsid w:val="48D6118C"/>
    <w:rsid w:val="48DD398E"/>
    <w:rsid w:val="48E476B5"/>
    <w:rsid w:val="48F464D4"/>
    <w:rsid w:val="49036CED"/>
    <w:rsid w:val="49094345"/>
    <w:rsid w:val="490A46B5"/>
    <w:rsid w:val="490B20A8"/>
    <w:rsid w:val="490B406C"/>
    <w:rsid w:val="49152632"/>
    <w:rsid w:val="49165614"/>
    <w:rsid w:val="49193383"/>
    <w:rsid w:val="493E7D34"/>
    <w:rsid w:val="49411F80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52A8A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BB4B66"/>
    <w:rsid w:val="4CCA6523"/>
    <w:rsid w:val="4CD22D9D"/>
    <w:rsid w:val="4CE61CC9"/>
    <w:rsid w:val="4CE77A7A"/>
    <w:rsid w:val="4D1B5D7F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24824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D3739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37AE5"/>
    <w:rsid w:val="4E985779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630237"/>
    <w:rsid w:val="4F700AB8"/>
    <w:rsid w:val="4F724B8A"/>
    <w:rsid w:val="4F7A4D00"/>
    <w:rsid w:val="4F7F76DC"/>
    <w:rsid w:val="4F8417D4"/>
    <w:rsid w:val="4F8469E3"/>
    <w:rsid w:val="4F872750"/>
    <w:rsid w:val="4F8D25B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B086A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B7596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96876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20837"/>
    <w:rsid w:val="51E8577A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3670E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EE723D"/>
    <w:rsid w:val="53F22F65"/>
    <w:rsid w:val="54042736"/>
    <w:rsid w:val="5406019B"/>
    <w:rsid w:val="542122C2"/>
    <w:rsid w:val="54247FE1"/>
    <w:rsid w:val="542516B1"/>
    <w:rsid w:val="54263E54"/>
    <w:rsid w:val="542B0114"/>
    <w:rsid w:val="5437047C"/>
    <w:rsid w:val="544B67E2"/>
    <w:rsid w:val="544D2AA5"/>
    <w:rsid w:val="54504EA3"/>
    <w:rsid w:val="545B5256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B81B88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D6AAD"/>
    <w:rsid w:val="55BF3355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462F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A33B0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472D9"/>
    <w:rsid w:val="57EB2220"/>
    <w:rsid w:val="57EC3BF2"/>
    <w:rsid w:val="57F443DE"/>
    <w:rsid w:val="58026829"/>
    <w:rsid w:val="58084862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47690"/>
    <w:rsid w:val="58B82D79"/>
    <w:rsid w:val="58BA66E1"/>
    <w:rsid w:val="58C71561"/>
    <w:rsid w:val="58CE3B0E"/>
    <w:rsid w:val="58D54C63"/>
    <w:rsid w:val="58D77AF2"/>
    <w:rsid w:val="58DB4FDE"/>
    <w:rsid w:val="58DD0F19"/>
    <w:rsid w:val="58ED7E56"/>
    <w:rsid w:val="58EE781F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50B47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861BC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0153A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967617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AF62F8F"/>
    <w:rsid w:val="5B0010F4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2F7F57"/>
    <w:rsid w:val="5B3A778E"/>
    <w:rsid w:val="5B497C81"/>
    <w:rsid w:val="5B4B2685"/>
    <w:rsid w:val="5B6B06CB"/>
    <w:rsid w:val="5B814E54"/>
    <w:rsid w:val="5B8746E9"/>
    <w:rsid w:val="5B8A31CE"/>
    <w:rsid w:val="5B8A611A"/>
    <w:rsid w:val="5B8B3980"/>
    <w:rsid w:val="5B903048"/>
    <w:rsid w:val="5B9235F3"/>
    <w:rsid w:val="5B9A5BBF"/>
    <w:rsid w:val="5BA44703"/>
    <w:rsid w:val="5BA60E01"/>
    <w:rsid w:val="5BA90B30"/>
    <w:rsid w:val="5BAF534C"/>
    <w:rsid w:val="5BBF1795"/>
    <w:rsid w:val="5BCE4410"/>
    <w:rsid w:val="5BCE6B3C"/>
    <w:rsid w:val="5BD15F25"/>
    <w:rsid w:val="5BDE4979"/>
    <w:rsid w:val="5BE13A42"/>
    <w:rsid w:val="5BEA6D6D"/>
    <w:rsid w:val="5BEF2796"/>
    <w:rsid w:val="5BF54DC9"/>
    <w:rsid w:val="5BFD7AE4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53911"/>
    <w:rsid w:val="5D8D767C"/>
    <w:rsid w:val="5D967214"/>
    <w:rsid w:val="5D994B8C"/>
    <w:rsid w:val="5D9A0A70"/>
    <w:rsid w:val="5DAF72F5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DFD6E05"/>
    <w:rsid w:val="5E033B1D"/>
    <w:rsid w:val="5E066396"/>
    <w:rsid w:val="5E0E73BC"/>
    <w:rsid w:val="5E136ECD"/>
    <w:rsid w:val="5E186F7A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52AA6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601EBA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906A7A"/>
    <w:rsid w:val="629435BC"/>
    <w:rsid w:val="62951DF5"/>
    <w:rsid w:val="62973B86"/>
    <w:rsid w:val="62A01AA2"/>
    <w:rsid w:val="62BE4CAB"/>
    <w:rsid w:val="62C53313"/>
    <w:rsid w:val="62D24C15"/>
    <w:rsid w:val="62D80F6F"/>
    <w:rsid w:val="62E229D0"/>
    <w:rsid w:val="62E77B1A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C46EB2"/>
    <w:rsid w:val="63DA03A8"/>
    <w:rsid w:val="63E05D0B"/>
    <w:rsid w:val="63E666E4"/>
    <w:rsid w:val="63EC33FE"/>
    <w:rsid w:val="63F309EA"/>
    <w:rsid w:val="63FA5DBC"/>
    <w:rsid w:val="64034F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07D7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35C"/>
    <w:rsid w:val="65B6147E"/>
    <w:rsid w:val="65BA45C5"/>
    <w:rsid w:val="65C15142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31213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1A47DF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7FD28C8"/>
    <w:rsid w:val="68051088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AF3276"/>
    <w:rsid w:val="68BD5B96"/>
    <w:rsid w:val="68C15612"/>
    <w:rsid w:val="68CC0A97"/>
    <w:rsid w:val="68CF3614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D4156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D2D11"/>
    <w:rsid w:val="6AEF6767"/>
    <w:rsid w:val="6AF01DF4"/>
    <w:rsid w:val="6AF722D6"/>
    <w:rsid w:val="6AF96B4F"/>
    <w:rsid w:val="6AFD7972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43C10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4D1EA0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091811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D528F5"/>
    <w:rsid w:val="6FDB3FEE"/>
    <w:rsid w:val="6FF71E72"/>
    <w:rsid w:val="70171570"/>
    <w:rsid w:val="702A18B3"/>
    <w:rsid w:val="703D0026"/>
    <w:rsid w:val="703D7298"/>
    <w:rsid w:val="704137B3"/>
    <w:rsid w:val="704B4F8D"/>
    <w:rsid w:val="704E4E10"/>
    <w:rsid w:val="70530345"/>
    <w:rsid w:val="70533016"/>
    <w:rsid w:val="705B14A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B37614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143E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9279F"/>
    <w:rsid w:val="748C2114"/>
    <w:rsid w:val="748C5778"/>
    <w:rsid w:val="748D5FDB"/>
    <w:rsid w:val="748E5D73"/>
    <w:rsid w:val="74923460"/>
    <w:rsid w:val="749A4BF0"/>
    <w:rsid w:val="74A92D24"/>
    <w:rsid w:val="74A9728C"/>
    <w:rsid w:val="74B24FF2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C7942"/>
    <w:rsid w:val="756E30B4"/>
    <w:rsid w:val="756F50FD"/>
    <w:rsid w:val="75815E06"/>
    <w:rsid w:val="75826BB3"/>
    <w:rsid w:val="758613A5"/>
    <w:rsid w:val="758C53BB"/>
    <w:rsid w:val="759E23E2"/>
    <w:rsid w:val="75AF0364"/>
    <w:rsid w:val="75B07B9E"/>
    <w:rsid w:val="75BE5335"/>
    <w:rsid w:val="75BF75C6"/>
    <w:rsid w:val="75D042C6"/>
    <w:rsid w:val="75E22C73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CB3C8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01E05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3C5B54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2646"/>
    <w:rsid w:val="7BF473BA"/>
    <w:rsid w:val="7BFC51FA"/>
    <w:rsid w:val="7C032DCB"/>
    <w:rsid w:val="7C095060"/>
    <w:rsid w:val="7C0E556A"/>
    <w:rsid w:val="7C0F49F3"/>
    <w:rsid w:val="7C22653E"/>
    <w:rsid w:val="7C297F2B"/>
    <w:rsid w:val="7C3D3C74"/>
    <w:rsid w:val="7C5C15D6"/>
    <w:rsid w:val="7C61422D"/>
    <w:rsid w:val="7C7241F8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2486E"/>
    <w:rsid w:val="7E7E77BB"/>
    <w:rsid w:val="7E8C0FAF"/>
    <w:rsid w:val="7E902799"/>
    <w:rsid w:val="7E95301D"/>
    <w:rsid w:val="7E9B4A3E"/>
    <w:rsid w:val="7E9F5202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81A6E"/>
    <w:rsid w:val="7F2B013D"/>
    <w:rsid w:val="7F326332"/>
    <w:rsid w:val="7F36152D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CD5F22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3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lin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MDPI_7.1_References"/>
    <w:basedOn w:val="18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8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9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20">
    <w:name w:val="MDPI_footer_firstpage"/>
    <w:basedOn w:val="21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1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2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3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4">
    <w:name w:val="M_deck_5_table_body_three_lines"/>
    <w:basedOn w:val="10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5">
    <w:name w:val="MDPI_3.9_equation"/>
    <w:basedOn w:val="26"/>
    <w:qFormat/>
    <w:uiPriority w:val="0"/>
    <w:pPr>
      <w:spacing w:before="120" w:after="120"/>
      <w:ind w:left="709" w:firstLine="0"/>
      <w:jc w:val="center"/>
    </w:pPr>
  </w:style>
  <w:style w:type="paragraph" w:customStyle="1" w:styleId="26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7">
    <w:name w:val="MDPI_3.a_equation_number"/>
    <w:basedOn w:val="26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8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Char"/>
    <w:basedOn w:val="2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1720064"/>
        <c:axId val="646331136"/>
      </c:barChart>
      <c:catAx>
        <c:axId val="6617200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6331136"/>
        <c:crosses val="autoZero"/>
        <c:auto val="1"/>
        <c:lblAlgn val="ctr"/>
        <c:lblOffset val="100"/>
        <c:tickLblSkip val="1"/>
        <c:noMultiLvlLbl val="0"/>
      </c:catAx>
      <c:valAx>
        <c:axId val="6463311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172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1802</Words>
  <Characters>10730</Characters>
  <Lines>80</Lines>
  <Paragraphs>22</Paragraphs>
  <TotalTime>0</TotalTime>
  <ScaleCrop>false</ScaleCrop>
  <LinksUpToDate>false</LinksUpToDate>
  <CharactersWithSpaces>12386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2018-06-06T08:09:00Z</dcterms:created>
  <dc:creator>A</dc:creator>
  <cp:lastModifiedBy>小邓同学要加油</cp:lastModifiedBy>
  <dcterms:modified xsi:type="dcterms:W3CDTF">2024-09-02T06:36:59Z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AF3A0B68E82A4236B541A76E6AFFABFD</vt:lpwstr>
  </property>
</Properties>
</file>