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6EB74">
      <w:pPr>
        <w:adjustRightInd w:val="0"/>
        <w:snapToGrid w:val="0"/>
        <w:spacing w:line="360" w:lineRule="auto"/>
        <w:jc w:val="left"/>
        <w:rPr>
          <w:rFonts w:hint="eastAsia" w:ascii="Times New Roman" w:hAnsi="Times New Roman" w:cs="Times New Roman"/>
          <w:b/>
          <w:bCs/>
          <w:sz w:val="24"/>
        </w:rPr>
      </w:pPr>
      <w:bookmarkStart w:id="0" w:name="OLE_LINK2"/>
      <w:r>
        <w:rPr>
          <w:rFonts w:hint="eastAsia" w:ascii="Times New Roman" w:hAnsi="Times New Roman" w:cs="Times New Roman"/>
          <w:b/>
          <w:bCs/>
          <w:sz w:val="24"/>
        </w:rPr>
        <w:t>Policy and position Paper</w:t>
      </w:r>
    </w:p>
    <w:p w14:paraId="5CBA2F58">
      <w:pPr>
        <w:adjustRightInd w:val="0"/>
        <w:snapToGrid w:val="0"/>
        <w:spacing w:line="360" w:lineRule="auto"/>
        <w:jc w:val="left"/>
        <w:rPr>
          <w:rFonts w:hint="eastAsia" w:ascii="Times New Roman" w:hAnsi="Times New Roman" w:cs="Times New Roman"/>
          <w:b/>
          <w:bCs/>
          <w:sz w:val="24"/>
        </w:rPr>
      </w:pPr>
    </w:p>
    <w:p w14:paraId="6C392997">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67FD87B4">
      <w:pPr>
        <w:adjustRightInd w:val="0"/>
        <w:snapToGrid w:val="0"/>
        <w:spacing w:line="360" w:lineRule="auto"/>
        <w:jc w:val="left"/>
        <w:rPr>
          <w:rFonts w:ascii="Times New Roman" w:hAnsi="Times New Roman" w:cs="Times New Roman"/>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199B59EC">
      <w:pPr>
        <w:adjustRightInd w:val="0"/>
        <w:snapToGrid w:val="0"/>
        <w:spacing w:line="360" w:lineRule="auto"/>
        <w:jc w:val="left"/>
        <w:rPr>
          <w:rFonts w:ascii="Times New Roman" w:hAnsi="Times New Roman" w:cs="Times New Roman"/>
          <w:b/>
          <w:bCs/>
          <w:i/>
          <w:iCs/>
          <w:color w:val="808080" w:themeColor="background1" w:themeShade="80"/>
          <w:sz w:val="24"/>
        </w:rPr>
      </w:pPr>
    </w:p>
    <w:bookmarkEnd w:id="1"/>
    <w:p w14:paraId="044BFC5B">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74F19BA2">
      <w:pPr>
        <w:adjustRightInd w:val="0"/>
        <w:snapToGrid w:val="0"/>
        <w:spacing w:line="360" w:lineRule="auto"/>
        <w:jc w:val="left"/>
        <w:rPr>
          <w:rFonts w:ascii="Times New Roman" w:hAnsi="Times New Roman" w:eastAsia="宋体" w:cs="Times New Roman"/>
          <w:b/>
          <w:bCs/>
          <w:color w:val="000000"/>
          <w:kern w:val="0"/>
          <w:sz w:val="24"/>
          <w:vertAlign w:val="superscript"/>
        </w:rPr>
      </w:pPr>
    </w:p>
    <w:p w14:paraId="721CDB1D">
      <w:pPr>
        <w:tabs>
          <w:tab w:val="left" w:pos="7425"/>
        </w:tabs>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r>
        <w:rPr>
          <w:rFonts w:ascii="Times New Roman" w:hAnsi="Times New Roman" w:eastAsia="Times New Roman" w:cs="Times New Roman"/>
          <w:iCs/>
          <w:color w:val="190F13"/>
          <w:sz w:val="24"/>
        </w:rPr>
        <w:tab/>
      </w:r>
    </w:p>
    <w:p w14:paraId="580EE03E">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DBD9C5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129F00C">
      <w:pPr>
        <w:adjustRightInd w:val="0"/>
        <w:snapToGrid w:val="0"/>
        <w:spacing w:line="360" w:lineRule="auto"/>
        <w:jc w:val="left"/>
        <w:rPr>
          <w:rFonts w:ascii="Times New Roman" w:hAnsi="Times New Roman" w:eastAsia="Times New Roman" w:cs="Times New Roman"/>
          <w:iCs/>
          <w:color w:val="190F13"/>
          <w:sz w:val="24"/>
        </w:rPr>
      </w:pPr>
    </w:p>
    <w:p w14:paraId="260BEF79">
      <w:pPr>
        <w:adjustRightInd w:val="0"/>
        <w:snapToGrid w:val="0"/>
        <w:spacing w:line="360" w:lineRule="auto"/>
        <w:jc w:val="left"/>
        <w:rPr>
          <w:rFonts w:ascii="Times New Roman" w:hAnsi="Times New Roman" w:eastAsia="Times New Roman" w:cs="Times New Roman"/>
          <w:iCs/>
          <w:color w:val="190F13"/>
          <w:sz w:val="24"/>
          <w:u w:val="single"/>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Times New Roman" w:cs="Times New Roman"/>
          <w:iCs/>
          <w:color w:val="190F13"/>
          <w:sz w:val="24"/>
        </w:rPr>
        <w:t>;</w:t>
      </w:r>
      <w:r>
        <w:rPr>
          <w:rStyle w:val="15"/>
          <w:rFonts w:ascii="Times New Roman" w:hAnsi="Times New Roman" w:cs="Times New Roman"/>
          <w:iCs/>
          <w:color w:val="190F13"/>
          <w:sz w:val="24"/>
        </w:rPr>
        <w:t xml:space="preserve"> </w:t>
      </w:r>
      <w:r>
        <w:rPr>
          <w:rFonts w:ascii="Times New Roman" w:hAnsi="Times New Roman" w:cs="Times New Roman"/>
          <w:iCs/>
          <w:color w:val="190F13"/>
          <w:sz w:val="24"/>
        </w:rPr>
        <w:t>ORCID: XXXX</w:t>
      </w:r>
    </w:p>
    <w:p w14:paraId="34C17FE8">
      <w:pPr>
        <w:adjustRightInd w:val="0"/>
        <w:snapToGrid w:val="0"/>
        <w:spacing w:line="360" w:lineRule="auto"/>
        <w:jc w:val="left"/>
        <w:rPr>
          <w:rFonts w:ascii="Times New Roman" w:hAnsi="Times New Roman" w:cs="Times New Roman"/>
          <w:iCs/>
          <w:color w:val="190F13"/>
          <w:sz w:val="24"/>
        </w:rPr>
      </w:pPr>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7E54BA60">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7528DA25">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18"/>
          <w:szCs w:val="18"/>
        </w:rPr>
      </w:pPr>
    </w:p>
    <w:p w14:paraId="137EDF93">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553D70F">
      <w:pPr>
        <w:spacing w:line="360" w:lineRule="auto"/>
        <w:jc w:val="left"/>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 communication: Abstract, Keywords, Main Text, Declarations and References. Please note that each part has a corresponding style, which authors should follow. </w:t>
      </w:r>
      <w:r>
        <w:rPr>
          <w:rFonts w:ascii="Times New Roman" w:hAnsi="Times New Roman" w:eastAsia="宋体" w:cs="Times New Roman"/>
          <w:b/>
          <w:bCs/>
          <w:i/>
          <w:color w:val="808080" w:themeColor="background1" w:themeShade="80"/>
          <w:sz w:val="18"/>
          <w:szCs w:val="18"/>
        </w:rPr>
        <w:t>Please n</w:t>
      </w:r>
      <w:r>
        <w:rPr>
          <w:rFonts w:ascii="Times New Roman" w:hAnsi="Times New Roman" w:cs="Times New Roman"/>
          <w:b/>
          <w:bCs/>
          <w:i/>
          <w:color w:val="808080" w:themeColor="background1" w:themeShade="80"/>
          <w:sz w:val="18"/>
          <w:szCs w:val="18"/>
        </w:rPr>
        <w:t xml:space="preserve">ote that the fonts in gray show writing requirements. For any questions, you may contact the </w:t>
      </w:r>
      <w:r>
        <w:fldChar w:fldCharType="begin"/>
      </w:r>
      <w:r>
        <w:instrText xml:space="preserve"> HYPERLINK "mailto:editorial@energymaterj.com" </w:instrText>
      </w:r>
      <w:r>
        <w:fldChar w:fldCharType="separate"/>
      </w:r>
      <w:r>
        <w:rPr>
          <w:rStyle w:val="15"/>
          <w:rFonts w:ascii="Times New Roman" w:hAnsi="Times New Roman" w:cs="Times New Roman"/>
          <w:b/>
          <w:bCs/>
          <w:i/>
          <w:color w:val="808080" w:themeColor="background1" w:themeShade="80"/>
          <w:sz w:val="18"/>
          <w:szCs w:val="18"/>
        </w:rPr>
        <w:t>editorial office</w:t>
      </w:r>
      <w:r>
        <w:rPr>
          <w:rStyle w:val="15"/>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52ADE8BE">
      <w:pPr>
        <w:spacing w:line="360" w:lineRule="auto"/>
        <w:jc w:val="left"/>
        <w:rPr>
          <w:rFonts w:ascii="Times New Roman" w:hAnsi="Times New Roman" w:cs="Times New Roman"/>
          <w:b/>
          <w:bCs/>
          <w:i/>
          <w:color w:val="808080" w:themeColor="background1" w:themeShade="80"/>
          <w:sz w:val="18"/>
          <w:szCs w:val="18"/>
        </w:rPr>
      </w:pPr>
    </w:p>
    <w:p w14:paraId="7C6E06F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240DBACD">
      <w:pPr>
        <w:adjustRightInd w:val="0"/>
        <w:snapToGrid w:val="0"/>
        <w:spacing w:line="360" w:lineRule="auto"/>
        <w:jc w:val="left"/>
        <w:rPr>
          <w:rFonts w:ascii="Times New Roman" w:hAnsi="Times New Roman" w:cs="Times New Roman"/>
          <w:i/>
          <w:iCs/>
          <w:color w:val="FF000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150 words. No citations. Define abbreviations at their first mention.</w:t>
      </w:r>
      <w:r>
        <w:rPr>
          <w:rFonts w:ascii="Times New Roman" w:hAnsi="Times New Roman" w:cs="Times New Roman"/>
          <w:color w:val="808080" w:themeColor="background1" w:themeShade="80"/>
          <w:sz w:val="18"/>
          <w:szCs w:val="18"/>
        </w:rPr>
        <w:t>]</w:t>
      </w:r>
    </w:p>
    <w:p w14:paraId="3DC3FD33">
      <w:pPr>
        <w:spacing w:line="360" w:lineRule="auto"/>
        <w:jc w:val="left"/>
        <w:rPr>
          <w:rFonts w:ascii="Times New Roman" w:hAnsi="Times New Roman" w:eastAsia="宋体" w:cs="Times New Roman"/>
          <w:iCs/>
          <w:sz w:val="24"/>
        </w:rPr>
      </w:pPr>
      <w:r>
        <w:rPr>
          <w:rFonts w:ascii="Times New Roman" w:hAnsi="Times New Roman" w:eastAsia="宋体" w:cs="Times New Roman"/>
          <w:iCs/>
          <w:sz w:val="24"/>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61EB8644">
      <w:pPr>
        <w:spacing w:line="360" w:lineRule="auto"/>
        <w:jc w:val="left"/>
        <w:rPr>
          <w:rFonts w:ascii="Times New Roman" w:hAnsi="Times New Roman" w:cs="Times New Roman"/>
          <w:b/>
          <w:bCs/>
          <w:i/>
          <w:color w:val="808080" w:themeColor="background1" w:themeShade="80"/>
          <w:sz w:val="24"/>
        </w:rPr>
      </w:pPr>
    </w:p>
    <w:p w14:paraId="22D5663F">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6FC034C2">
      <w:pPr>
        <w:adjustRightInd w:val="0"/>
        <w:snapToGrid w:val="0"/>
        <w:spacing w:line="360" w:lineRule="auto"/>
        <w:jc w:val="left"/>
        <w:rPr>
          <w:rFonts w:ascii="Times New Roman" w:hAnsi="Times New Roman" w:cs="Times New Roman"/>
          <w:b/>
          <w:bCs/>
          <w:iCs/>
          <w:color w:val="808080" w:themeColor="background1" w:themeShade="80"/>
          <w:sz w:val="18"/>
          <w:szCs w:val="18"/>
        </w:rPr>
      </w:pPr>
      <w:bookmarkStart w:id="3" w:name="_Hlk59623780"/>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30FC5D07">
      <w:pPr>
        <w:adjustRightInd w:val="0"/>
        <w:snapToGrid w:val="0"/>
        <w:spacing w:line="360" w:lineRule="auto"/>
        <w:jc w:val="left"/>
        <w:rPr>
          <w:rFonts w:ascii="Times New Roman" w:hAnsi="Times New Roman" w:eastAsia="Times New Roman" w:cs="Times New Roman"/>
          <w:i/>
          <w:color w:val="190F13"/>
          <w:sz w:val="18"/>
          <w:szCs w:val="18"/>
        </w:rPr>
      </w:pPr>
    </w:p>
    <w:bookmarkEnd w:id="3"/>
    <w:p w14:paraId="3BB4E752">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61AFD8C">
      <w:pPr>
        <w:widowControl/>
        <w:adjustRightInd w:val="0"/>
        <w:snapToGrid w:val="0"/>
        <w:spacing w:line="360" w:lineRule="auto"/>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[The Communication is a one body text with maximum 4 items (figures and tables) and 12 references.</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747DA5A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B204F77">
      <w:pPr>
        <w:adjustRightInd w:val="0"/>
        <w:snapToGrid w:val="0"/>
        <w:spacing w:line="360" w:lineRule="auto"/>
        <w:jc w:val="left"/>
        <w:rPr>
          <w:rFonts w:ascii="Times New Roman" w:hAnsi="Times New Roman" w:cs="Times New Roman"/>
          <w:sz w:val="24"/>
        </w:rPr>
      </w:pPr>
    </w:p>
    <w:p w14:paraId="1348973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4B116E0">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AD07308">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9D9C463">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35D1704D">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24FD292">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3"/>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5B4E0540">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5B2C5CC3">
      <w:pPr>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4FEF8FFD">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BA6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3473AD02">
            <w:pPr>
              <w:adjustRightInd w:val="0"/>
              <w:snapToGrid w:val="0"/>
              <w:spacing w:line="360" w:lineRule="auto"/>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54C1063C">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0C1903D7">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36B512FE">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B</w:t>
            </w:r>
          </w:p>
        </w:tc>
      </w:tr>
      <w:tr w14:paraId="5EDD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9432AEC">
            <w:pPr>
              <w:adjustRightInd w:val="0"/>
              <w:snapToGrid w:val="0"/>
              <w:spacing w:line="360" w:lineRule="auto"/>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D24CEB">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C</w:t>
            </w:r>
          </w:p>
        </w:tc>
      </w:tr>
    </w:tbl>
    <w:p w14:paraId="76960174">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3C2BA9F">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107E4CCB">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5854B1EE">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443ADB6A">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1005730">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51D929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7A8CC579">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0580BC6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36C78DCF">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20981D5C">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1B7E10D8">
      <w:pPr>
        <w:adjustRightInd w:val="0"/>
        <w:snapToGrid w:val="0"/>
        <w:spacing w:line="360" w:lineRule="auto"/>
        <w:jc w:val="left"/>
        <w:rPr>
          <w:rFonts w:ascii="Times New Roman" w:hAnsi="Times New Roman" w:cs="Times New Roman"/>
          <w:b/>
          <w:bCs/>
          <w:i/>
          <w:iCs/>
          <w:color w:val="808080" w:themeColor="background1" w:themeShade="80"/>
          <w:sz w:val="18"/>
          <w:szCs w:val="18"/>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E55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6AB2020">
            <w:pPr>
              <w:spacing w:line="360" w:lineRule="auto"/>
              <w:jc w:val="left"/>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8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6DFC2CF6">
            <w:pPr>
              <w:spacing w:line="360" w:lineRule="auto"/>
              <w:jc w:val="left"/>
              <w:rPr>
                <w:rFonts w:ascii="Times New Roman" w:hAnsi="Times New Roman" w:cs="Times New Roman"/>
                <w:sz w:val="24"/>
              </w:rPr>
            </w:pPr>
            <w:r>
              <w:rPr>
                <w:rFonts w:ascii="Times New Roman" w:hAnsi="Times New Roman" w:cs="Times New Roman"/>
                <w:sz w:val="24"/>
              </w:rPr>
              <w:t>(1)</w:t>
            </w:r>
          </w:p>
        </w:tc>
      </w:tr>
    </w:tbl>
    <w:p w14:paraId="3B07B023">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30FCFC9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76F9B694">
      <w:pPr>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747215F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525B164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7C0EBDC">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1F253602">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195B175">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6C5C154">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3B9675AE">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162D569A">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646002DF">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49ABF2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B737A6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682B0FD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570A955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4C0F672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05F5CA8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4167FB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4D36C83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721B5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47935E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1916932D">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1218E32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5FCF967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39CCA67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B1A8BB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446E50E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38108B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3D1A09">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1A1CB4FF">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5A58596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0A6B8CA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5B00C02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46D7B8C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5CD8C81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08389068">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D08882C">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B5CE822">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46424CC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8881B6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88FFF3C">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673F58EB">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04430B1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B0D0B0F">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625D24DB">
      <w:pPr>
        <w:widowControl/>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E6DFD8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62A61BD7">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7916477F">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3"/>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67BF51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757C7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233F12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DB6AFBF">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0480F8AD">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2D0B77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1C7B3E">
      <w:pPr>
        <w:widowControl/>
        <w:adjustRightInd w:val="0"/>
        <w:snapToGrid w:val="0"/>
        <w:spacing w:line="360" w:lineRule="auto"/>
        <w:jc w:val="left"/>
        <w:rPr>
          <w:rFonts w:ascii="Times New Roman" w:hAnsi="Times New Roman" w:cs="Times New Roman"/>
          <w:iCs/>
          <w:sz w:val="24"/>
        </w:rPr>
      </w:pPr>
      <w:bookmarkStart w:id="5" w:name="_Hlk63414153"/>
      <w:r>
        <w:rPr>
          <w:rFonts w:ascii="Times New Roman" w:hAnsi="Times New Roman" w:cs="Times New Roman"/>
          <w:iCs/>
          <w:sz w:val="24"/>
        </w:rPr>
        <w:t>…</w:t>
      </w:r>
    </w:p>
    <w:p w14:paraId="37D2BE22">
      <w:pPr>
        <w:widowControl/>
        <w:adjustRightInd w:val="0"/>
        <w:snapToGrid w:val="0"/>
        <w:spacing w:line="360" w:lineRule="auto"/>
        <w:jc w:val="left"/>
        <w:rPr>
          <w:rFonts w:ascii="Times New Roman" w:hAnsi="Times New Roman" w:eastAsia="宋体" w:cs="Times New Roman"/>
          <w:kern w:val="0"/>
          <w:sz w:val="24"/>
        </w:rPr>
      </w:pPr>
    </w:p>
    <w:bookmarkEnd w:id="5"/>
    <w:p w14:paraId="6BB1003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33B25">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79E0AE37">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658CDDD6">
      <w:pPr>
        <w:widowControl/>
        <w:adjustRightInd w:val="0"/>
        <w:snapToGrid w:val="0"/>
        <w:spacing w:line="360" w:lineRule="auto"/>
        <w:jc w:val="left"/>
        <w:rPr>
          <w:rFonts w:ascii="Times New Roman" w:hAnsi="Times New Roman" w:cs="Times New Roman"/>
          <w:sz w:val="24"/>
        </w:rPr>
      </w:pPr>
    </w:p>
    <w:p w14:paraId="3B88618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A124F55">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B7A612C">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0EEA10A">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A4BE1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None.</w:t>
      </w:r>
    </w:p>
    <w:p w14:paraId="06F61184">
      <w:pPr>
        <w:widowControl/>
        <w:adjustRightInd w:val="0"/>
        <w:snapToGrid w:val="0"/>
        <w:spacing w:line="360" w:lineRule="auto"/>
        <w:jc w:val="left"/>
        <w:rPr>
          <w:rFonts w:ascii="Times New Roman" w:hAnsi="Times New Roman" w:eastAsia="宋体" w:cs="Times New Roman"/>
          <w:kern w:val="0"/>
          <w:sz w:val="24"/>
        </w:rPr>
      </w:pPr>
    </w:p>
    <w:p w14:paraId="241E7BA9">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07AD86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CD22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2FA0AB9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0"/>
      <w:bookmarkStart w:id="7" w:name="OLE_LINK11"/>
      <w:r>
        <w:rPr>
          <w:rFonts w:ascii="Times New Roman" w:hAnsi="Times New Roman" w:cs="Times New Roman"/>
          <w:sz w:val="24"/>
        </w:rPr>
        <w:t>”</w:t>
      </w:r>
      <w:bookmarkEnd w:id="6"/>
      <w:bookmarkEnd w:id="7"/>
      <w:r>
        <w:rPr>
          <w:rFonts w:ascii="Times New Roman" w:hAnsi="Times New Roman" w:cs="Times New Roman"/>
          <w:sz w:val="24"/>
        </w:rPr>
        <w:t xml:space="preserve">. </w:t>
      </w:r>
    </w:p>
    <w:p w14:paraId="41E26E6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2"/>
      <w:bookmarkStart w:id="9" w:name="OLE_LINK13"/>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color w:val="auto"/>
          <w:sz w:val="24"/>
          <w:u w:val="none"/>
        </w:rPr>
        <w:fldChar w:fldCharType="begin"/>
      </w:r>
      <w:r>
        <w:rPr>
          <w:rFonts w:ascii="Times New Roman" w:hAnsi="Times New Roman" w:cs="Times New Roman"/>
          <w:color w:val="auto"/>
          <w:sz w:val="24"/>
          <w:u w:val="none"/>
        </w:rPr>
        <w:instrText xml:space="preserve"> HYPERLINK "https://www.oaepublish.com/aiagent/editorial_policies" </w:instrText>
      </w:r>
      <w:r>
        <w:rPr>
          <w:rFonts w:ascii="Times New Roman" w:hAnsi="Times New Roman" w:cs="Times New Roman"/>
          <w:color w:val="auto"/>
          <w:sz w:val="24"/>
          <w:u w:val="none"/>
        </w:rPr>
        <w:fldChar w:fldCharType="separate"/>
      </w:r>
      <w:r>
        <w:rPr>
          <w:rStyle w:val="15"/>
          <w:rFonts w:ascii="Times New Roman" w:hAnsi="Times New Roman" w:cs="Times New Roman"/>
          <w:sz w:val="24"/>
        </w:rPr>
        <w:t>Editorial Policies</w:t>
      </w:r>
      <w:r>
        <w:rPr>
          <w:rFonts w:ascii="Times New Roman" w:hAnsi="Times New Roman" w:cs="Times New Roman"/>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rPr>
        <w:t>Future Education</w:t>
      </w:r>
      <w:r>
        <w:rPr>
          <w:rFonts w:ascii="Times New Roman" w:hAnsi="Times New Roman" w:cs="Times New Roman"/>
          <w:sz w:val="24"/>
        </w:rPr>
        <w:t xml:space="preserve"> for a full explanation.</w:t>
      </w:r>
    </w:p>
    <w:p w14:paraId="2B1181E1">
      <w:pPr>
        <w:adjustRightInd w:val="0"/>
        <w:snapToGrid w:val="0"/>
        <w:spacing w:line="360" w:lineRule="auto"/>
        <w:jc w:val="left"/>
        <w:rPr>
          <w:rFonts w:ascii="Times New Roman" w:hAnsi="Times New Roman" w:cs="Times New Roman"/>
          <w:sz w:val="24"/>
        </w:rPr>
      </w:pPr>
    </w:p>
    <w:p w14:paraId="49CFEF85">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492492C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"https://www.wma.net/policies-post/wma-declaration-of-helsinki-ethical-principles-for-medical-research-involving-human-subjects/"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Declaration of Helsinki</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1B1F2DB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6"/>
      <w:bookmarkStart w:id="11" w:name="OLE_LINK17"/>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16289387">
      <w:pPr>
        <w:adjustRightInd w:val="0"/>
        <w:snapToGrid w:val="0"/>
        <w:spacing w:line="360" w:lineRule="auto"/>
        <w:rPr>
          <w:rFonts w:ascii="Times New Roman" w:hAnsi="Times New Roman" w:cs="Times New Roman"/>
          <w:sz w:val="24"/>
        </w:rPr>
      </w:pPr>
    </w:p>
    <w:p w14:paraId="2DB06CAC">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445D90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66A3B38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342421B5">
      <w:pPr>
        <w:adjustRightInd w:val="0"/>
        <w:snapToGrid w:val="0"/>
        <w:spacing w:line="360" w:lineRule="auto"/>
        <w:jc w:val="left"/>
        <w:rPr>
          <w:rFonts w:ascii="Times New Roman" w:hAnsi="Times New Roman" w:cs="Times New Roman"/>
          <w:sz w:val="24"/>
        </w:rPr>
      </w:pPr>
    </w:p>
    <w:p w14:paraId="337AB23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0512BC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6</w:t>
      </w:r>
      <w:bookmarkStart w:id="16" w:name="_GoBack"/>
      <w:bookmarkEnd w:id="16"/>
      <w:r>
        <w:rPr>
          <w:rFonts w:ascii="Times New Roman" w:hAnsi="Times New Roman" w:eastAsia="宋体" w:cs="Times New Roman"/>
          <w:color w:val="000000"/>
          <w:kern w:val="0"/>
          <w:sz w:val="24"/>
        </w:rPr>
        <w:t>.</w:t>
      </w:r>
    </w:p>
    <w:p w14:paraId="17AC96AD">
      <w:pPr>
        <w:widowControl/>
        <w:adjustRightInd w:val="0"/>
        <w:snapToGrid w:val="0"/>
        <w:spacing w:line="360" w:lineRule="auto"/>
        <w:jc w:val="left"/>
        <w:rPr>
          <w:rFonts w:ascii="Times New Roman" w:hAnsi="Times New Roman" w:eastAsia="宋体" w:cs="Times New Roman"/>
          <w:color w:val="000000"/>
          <w:kern w:val="0"/>
          <w:sz w:val="24"/>
        </w:rPr>
      </w:pPr>
    </w:p>
    <w:p w14:paraId="6070942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25FA4C3">
      <w:pPr>
        <w:adjustRightInd w:val="0"/>
        <w:snapToGrid w:val="0"/>
        <w:spacing w:line="360" w:lineRule="auto"/>
        <w:jc w:val="left"/>
        <w:rPr>
          <w:rFonts w:ascii="Times New Roman" w:hAnsi="Times New Roman" w:cs="Times New Roman"/>
          <w:sz w:val="24"/>
        </w:rPr>
      </w:pPr>
      <w:bookmarkStart w:id="12"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6A40A567">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4D165515">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6CCAD959">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D01198D">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3"/>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6E3E178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bookmarkEnd w:id="4"/>
    <w:bookmarkEnd w:id="12"/>
    <w:p w14:paraId="0ADCF5EB">
      <w:pPr>
        <w:rPr>
          <w:rFonts w:ascii="Times New Roman" w:hAnsi="Times New Roman" w:cs="Times New Roman"/>
          <w:b/>
          <w:bCs/>
          <w:szCs w:val="21"/>
        </w:rPr>
      </w:pPr>
      <w:bookmarkStart w:id="13" w:name="_Hlk65150990"/>
      <w:r>
        <w:rPr>
          <w:rFonts w:ascii="Times New Roman" w:hAnsi="Times New Roman" w:cs="Times New Roman"/>
          <w:b/>
          <w:bCs/>
          <w:szCs w:val="21"/>
        </w:rPr>
        <w:t>Journal articles by individual authors</w:t>
      </w:r>
    </w:p>
    <w:p w14:paraId="59D2F596">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0D2464B2">
      <w:pPr>
        <w:rPr>
          <w:rFonts w:ascii="Times New Roman" w:hAnsi="Times New Roman" w:cs="Times New Roman"/>
          <w:szCs w:val="21"/>
        </w:rPr>
      </w:pPr>
    </w:p>
    <w:p w14:paraId="4837B50A">
      <w:pPr>
        <w:rPr>
          <w:rFonts w:ascii="Times New Roman" w:hAnsi="Times New Roman" w:cs="Times New Roman"/>
          <w:b/>
          <w:bCs/>
          <w:szCs w:val="21"/>
        </w:rPr>
      </w:pPr>
      <w:r>
        <w:rPr>
          <w:rFonts w:ascii="Times New Roman" w:hAnsi="Times New Roman" w:cs="Times New Roman"/>
          <w:b/>
          <w:bCs/>
          <w:szCs w:val="21"/>
        </w:rPr>
        <w:t>Organization as author</w:t>
      </w:r>
    </w:p>
    <w:p w14:paraId="1C291933">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6FB887D3">
      <w:pPr>
        <w:rPr>
          <w:rFonts w:ascii="Times New Roman" w:hAnsi="Times New Roman" w:cs="Times New Roman"/>
          <w:szCs w:val="21"/>
        </w:rPr>
      </w:pPr>
    </w:p>
    <w:p w14:paraId="153FA2BD">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4552F484">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1A7B4D36">
      <w:pPr>
        <w:rPr>
          <w:rFonts w:ascii="Times New Roman" w:hAnsi="Times New Roman" w:cs="Times New Roman"/>
          <w:szCs w:val="21"/>
        </w:rPr>
      </w:pPr>
    </w:p>
    <w:p w14:paraId="074DE19E">
      <w:pPr>
        <w:rPr>
          <w:rFonts w:ascii="Times New Roman" w:hAnsi="Times New Roman" w:cs="Times New Roman"/>
          <w:b/>
          <w:bCs/>
          <w:szCs w:val="21"/>
        </w:rPr>
      </w:pPr>
      <w:r>
        <w:rPr>
          <w:rFonts w:ascii="Times New Roman" w:hAnsi="Times New Roman" w:cs="Times New Roman"/>
          <w:b/>
          <w:bCs/>
          <w:szCs w:val="21"/>
        </w:rPr>
        <w:t>Journal articles not in English</w:t>
      </w:r>
    </w:p>
    <w:p w14:paraId="51D52B6F">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hint="eastAsia" w:ascii="Times New Roman" w:hAnsi="Times New Roman" w:cs="Times New Roman"/>
          <w:szCs w:val="21"/>
          <w:lang w:val="en-US" w:eastAsia="zh-CN"/>
        </w:rPr>
        <w:t xml:space="preserve">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79F034A3">
      <w:pPr>
        <w:rPr>
          <w:rFonts w:ascii="Times New Roman" w:hAnsi="Times New Roman" w:cs="Times New Roman"/>
          <w:szCs w:val="21"/>
        </w:rPr>
      </w:pPr>
    </w:p>
    <w:p w14:paraId="0F203FF6">
      <w:pPr>
        <w:rPr>
          <w:rFonts w:ascii="Times New Roman" w:hAnsi="Times New Roman" w:cs="Times New Roman"/>
          <w:b/>
          <w:bCs/>
          <w:szCs w:val="21"/>
        </w:rPr>
      </w:pPr>
      <w:r>
        <w:rPr>
          <w:rFonts w:ascii="Times New Roman" w:hAnsi="Times New Roman" w:cs="Times New Roman"/>
          <w:b/>
          <w:bCs/>
          <w:szCs w:val="21"/>
        </w:rPr>
        <w:t>Journal articles ahead of print</w:t>
      </w:r>
    </w:p>
    <w:p w14:paraId="634285D3">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0A14D81B">
      <w:pPr>
        <w:rPr>
          <w:rFonts w:ascii="Times New Roman" w:hAnsi="Times New Roman" w:eastAsia="Roboto" w:cs="Times New Roman"/>
          <w:color w:val="000000"/>
          <w:szCs w:val="21"/>
          <w:shd w:val="clear" w:color="auto" w:fill="FFFFFF"/>
        </w:rPr>
      </w:pPr>
    </w:p>
    <w:p w14:paraId="5CB33F3A">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638D6F7B">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w:t>
      </w:r>
      <w:r>
        <w:rPr>
          <w:rFonts w:hint="eastAsia" w:ascii="Times New Roman" w:hAnsi="Times New Roman" w:eastAsia="宋体" w:cs="Times New Roman"/>
          <w:color w:val="000000"/>
          <w:szCs w:val="21"/>
          <w:shd w:val="clear" w:color="auto" w:fill="FFFFFF"/>
          <w:lang w:val="en-US" w:eastAsia="zh-CN"/>
        </w:rPr>
        <w:t xml:space="preserve">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43FAB29A">
      <w:pPr>
        <w:rPr>
          <w:rFonts w:ascii="Times New Roman" w:hAnsi="Times New Roman" w:eastAsia="Roboto" w:cs="Times New Roman"/>
          <w:color w:val="000000"/>
          <w:szCs w:val="21"/>
          <w:shd w:val="clear" w:color="auto" w:fill="FFFFFF"/>
        </w:rPr>
      </w:pPr>
    </w:p>
    <w:p w14:paraId="03A28D86">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0E1BFD6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62D573AB">
      <w:pPr>
        <w:rPr>
          <w:rFonts w:ascii="Times New Roman" w:hAnsi="Times New Roman" w:eastAsia="Roboto" w:cs="Times New Roman"/>
          <w:color w:val="000000"/>
          <w:szCs w:val="21"/>
          <w:shd w:val="clear" w:color="auto" w:fill="FFFFFF"/>
        </w:rPr>
      </w:pPr>
    </w:p>
    <w:p w14:paraId="31C34EC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2CB0D73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173E47E8">
      <w:pPr>
        <w:rPr>
          <w:rFonts w:ascii="Times New Roman" w:hAnsi="Times New Roman" w:eastAsia="Roboto" w:cs="Times New Roman"/>
          <w:color w:val="000000"/>
          <w:szCs w:val="21"/>
          <w:shd w:val="clear" w:color="auto" w:fill="FFFFFF"/>
        </w:rPr>
      </w:pPr>
    </w:p>
    <w:p w14:paraId="4B5955B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3D3A1D6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7987D787">
      <w:pPr>
        <w:rPr>
          <w:rFonts w:ascii="Times New Roman" w:hAnsi="Times New Roman" w:eastAsia="Roboto" w:cs="Times New Roman"/>
          <w:color w:val="000000"/>
          <w:szCs w:val="21"/>
          <w:shd w:val="clear" w:color="auto" w:fill="FFFFFF"/>
        </w:rPr>
      </w:pPr>
    </w:p>
    <w:p w14:paraId="6B645CB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0444B58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5AF439E1">
      <w:pPr>
        <w:rPr>
          <w:rFonts w:ascii="Times New Roman" w:hAnsi="Times New Roman" w:eastAsia="Roboto" w:cs="Times New Roman"/>
          <w:color w:val="000000"/>
          <w:szCs w:val="21"/>
          <w:shd w:val="clear" w:color="auto" w:fill="FFFFFF"/>
        </w:rPr>
      </w:pPr>
    </w:p>
    <w:p w14:paraId="665D5E0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26ED24F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3"/>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72AFB2DA">
      <w:pPr>
        <w:rPr>
          <w:rFonts w:ascii="Times New Roman" w:hAnsi="Times New Roman" w:eastAsia="Roboto" w:cs="Times New Roman"/>
          <w:color w:val="000000"/>
          <w:szCs w:val="21"/>
          <w:shd w:val="clear" w:color="auto" w:fill="FFFFFF"/>
        </w:rPr>
      </w:pPr>
    </w:p>
    <w:p w14:paraId="596D4BF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5107CC19">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332DA99C">
      <w:pPr>
        <w:rPr>
          <w:rFonts w:ascii="Times New Roman" w:hAnsi="Times New Roman" w:eastAsia="Roboto" w:cs="Times New Roman"/>
          <w:color w:val="000000"/>
          <w:szCs w:val="21"/>
          <w:shd w:val="clear" w:color="auto" w:fill="FFFFFF"/>
        </w:rPr>
      </w:pPr>
    </w:p>
    <w:p w14:paraId="79D086E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4FD560A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3"/>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47EAD5BE">
      <w:pPr>
        <w:rPr>
          <w:rFonts w:ascii="Times New Roman" w:hAnsi="Times New Roman" w:eastAsia="Roboto" w:cs="Times New Roman"/>
          <w:color w:val="000000"/>
          <w:szCs w:val="21"/>
          <w:shd w:val="clear" w:color="auto" w:fill="FFFFFF"/>
        </w:rPr>
      </w:pPr>
    </w:p>
    <w:p w14:paraId="1716AE6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5C2D2065">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3"/>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4A40BC60">
      <w:pPr>
        <w:rPr>
          <w:rFonts w:ascii="Times New Roman" w:hAnsi="Times New Roman" w:eastAsia="Roboto" w:cs="Times New Roman"/>
          <w:color w:val="000000"/>
          <w:szCs w:val="21"/>
          <w:shd w:val="clear" w:color="auto" w:fill="FFFFFF"/>
        </w:rPr>
      </w:pPr>
    </w:p>
    <w:p w14:paraId="308788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5A7DA73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2183B06F">
      <w:pPr>
        <w:rPr>
          <w:rFonts w:ascii="Times New Roman" w:hAnsi="Times New Roman" w:eastAsia="Roboto" w:cs="Times New Roman"/>
          <w:color w:val="000000"/>
          <w:szCs w:val="21"/>
          <w:shd w:val="clear" w:color="auto" w:fill="FFFFFF"/>
        </w:rPr>
      </w:pPr>
    </w:p>
    <w:p w14:paraId="54145D8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2C55D22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736BD32B">
      <w:pPr>
        <w:rPr>
          <w:rFonts w:ascii="Times New Roman" w:hAnsi="Times New Roman" w:eastAsia="Roboto" w:cs="Times New Roman"/>
          <w:color w:val="000000"/>
          <w:szCs w:val="21"/>
          <w:shd w:val="clear" w:color="auto" w:fill="FFFFFF"/>
        </w:rPr>
      </w:pPr>
    </w:p>
    <w:p w14:paraId="0A9110E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A41761B">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3"/>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3C5CD901">
      <w:pPr>
        <w:rPr>
          <w:rFonts w:ascii="Times New Roman" w:hAnsi="Times New Roman" w:eastAsia="Roboto" w:cs="Times New Roman"/>
          <w:color w:val="000000"/>
          <w:szCs w:val="21"/>
          <w:shd w:val="clear" w:color="auto" w:fill="FFFFFF"/>
        </w:rPr>
      </w:pPr>
    </w:p>
    <w:p w14:paraId="50FDC4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32599B0D">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329E07A2">
      <w:pPr>
        <w:rPr>
          <w:rFonts w:ascii="Times New Roman" w:hAnsi="Times New Roman" w:eastAsia="Roboto" w:cs="Times New Roman"/>
          <w:color w:val="000000"/>
          <w:szCs w:val="21"/>
          <w:shd w:val="clear" w:color="auto" w:fill="FFFFFF"/>
        </w:rPr>
      </w:pPr>
    </w:p>
    <w:p w14:paraId="7397976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19977A06">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3"/>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185FBA35">
      <w:pPr>
        <w:adjustRightInd w:val="0"/>
        <w:snapToGrid w:val="0"/>
        <w:spacing w:line="360" w:lineRule="auto"/>
        <w:jc w:val="left"/>
        <w:rPr>
          <w:rFonts w:ascii="Times New Roman" w:hAnsi="Times New Roman" w:cs="Times New Roman"/>
          <w:sz w:val="24"/>
        </w:rPr>
      </w:pPr>
    </w:p>
    <w:p w14:paraId="2B7742A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1944810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bookmarkStart w:id="14" w:name="OLE_LINK1"/>
      <w:r>
        <w:rPr>
          <w:rFonts w:ascii="Times New Roman" w:hAnsi="Times New Roman" w:cs="Times New Roman"/>
          <w:b/>
          <w:bCs/>
          <w:i/>
          <w:iCs/>
          <w:color w:val="808080"/>
          <w:sz w:val="18"/>
          <w:szCs w:val="18"/>
        </w:rPr>
        <w:t>Author 1 AB, Author 2 CD</w:t>
      </w:r>
      <w:bookmarkEnd w:id="14"/>
      <w:r>
        <w:rPr>
          <w:rFonts w:ascii="Times New Roman" w:hAnsi="Times New Roman" w:cs="Times New Roman"/>
          <w:b/>
          <w:bCs/>
          <w:i/>
          <w:iCs/>
          <w:color w:val="808080"/>
          <w:sz w:val="18"/>
          <w:szCs w:val="18"/>
        </w:rPr>
        <w:t xml:space="preserve">, et al. Title of the article. Abbreviated Journal Name Year; Issue: page range. [DOI: xxxxxx] </w:t>
      </w:r>
    </w:p>
    <w:p w14:paraId="74175950">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3ECA357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6E72FE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4C8B621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1A4013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2729D67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0B155D0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4D9EF8E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66BEF56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46D9618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1C808F6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0B0B38B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488AADF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0B402058">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3625740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55E058B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1AB8B5E8">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3B27530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6EAA2EC1">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11D086D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p>
    <w:bookmarkEnd w:id="13"/>
    <w:p w14:paraId="62CC43D0">
      <w:pPr>
        <w:widowControl/>
        <w:tabs>
          <w:tab w:val="left" w:pos="5094"/>
        </w:tabs>
        <w:adjustRightInd w:val="0"/>
        <w:snapToGrid w:val="0"/>
        <w:spacing w:line="360" w:lineRule="auto"/>
        <w:jc w:val="left"/>
        <w:rPr>
          <w:rFonts w:ascii="Times New Roman" w:hAnsi="Times New Roman" w:eastAsia="宋体" w:cs="Times New Roman"/>
          <w:bCs/>
          <w:i/>
          <w:iCs/>
          <w:color w:val="000000"/>
          <w:kern w:val="0"/>
          <w:sz w:val="24"/>
        </w:rPr>
      </w:pP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F824">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951A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DB3A3C">
    <w:pPr>
      <w:adjustRightInd w:val="0"/>
      <w:snapToGrid w:val="0"/>
      <w:spacing w:before="240" w:line="260" w:lineRule="atLeast"/>
      <w:ind w:left="5140" w:hanging="5140" w:hangingChars="3200"/>
      <w:rPr>
        <w:rStyle w:val="15"/>
        <w:sz w:val="16"/>
        <w:szCs w:val="16"/>
      </w:rPr>
    </w:pPr>
    <w:r>
      <w:rPr>
        <w:rFonts w:hint="eastAsia"/>
        <w:b/>
        <w:bCs/>
        <w:sz w:val="16"/>
        <w:szCs w:val="16"/>
      </w:rPr>
      <w:drawing>
        <wp:inline distT="0" distB="0" distL="0" distR="0">
          <wp:extent cx="904875" cy="347345"/>
          <wp:effectExtent l="0" t="0" r="9525"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05258" cy="347473"/>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lang w:val="en-US" w:eastAsia="zh-CN"/>
      </w:rPr>
      <w:t xml:space="preserve"> </w:t>
    </w:r>
    <w:r>
      <w:rPr>
        <w:rFonts w:hint="eastAsia"/>
        <w:b/>
        <w:bCs/>
        <w:color w:val="auto"/>
        <w:sz w:val="16"/>
        <w:szCs w:val="16"/>
        <w:u w:val="none"/>
      </w:rPr>
      <w:fldChar w:fldCharType="begin"/>
    </w:r>
    <w:r>
      <w:rPr>
        <w:rFonts w:hint="eastAsia"/>
        <w:b/>
        <w:bCs/>
        <w:color w:val="auto"/>
        <w:sz w:val="16"/>
        <w:szCs w:val="16"/>
        <w:u w:val="none"/>
      </w:rPr>
      <w:instrText xml:space="preserve"> HYPERLINK "https://www.oaepublish.com/zentropy" </w:instrText>
    </w:r>
    <w:r>
      <w:rPr>
        <w:rFonts w:hint="eastAsia"/>
        <w:b/>
        <w:bCs/>
        <w:color w:val="auto"/>
        <w:sz w:val="16"/>
        <w:szCs w:val="16"/>
        <w:u w:val="none"/>
      </w:rPr>
      <w:fldChar w:fldCharType="separate"/>
    </w:r>
    <w:r>
      <w:rPr>
        <w:rStyle w:val="15"/>
        <w:rFonts w:hint="eastAsia"/>
        <w:b/>
        <w:bCs/>
        <w:sz w:val="16"/>
        <w:szCs w:val="16"/>
      </w:rPr>
      <w:t>https://www.oaepublish.com/futureeduc</w:t>
    </w:r>
  </w:p>
  <w:p w14:paraId="59B0431D">
    <w:pPr>
      <w:adjustRightInd w:val="0"/>
      <w:snapToGrid w:val="0"/>
      <w:spacing w:before="240" w:line="260" w:lineRule="atLeast"/>
      <w:rPr>
        <w:rStyle w:val="15"/>
      </w:rPr>
    </w:pPr>
    <w:r>
      <w:rPr>
        <w:rFonts w:hint="eastAsia"/>
        <w:b/>
        <w:bCs/>
        <w:color w:val="auto"/>
        <w:sz w:val="16"/>
        <w:szCs w:val="16"/>
        <w:u w:val="none"/>
      </w:rPr>
      <w:fldChar w:fldCharType="end"/>
    </w:r>
  </w:p>
  <w:p w14:paraId="3AE1CEDB">
    <w:pPr>
      <w:pStyle w:val="6"/>
      <w:jc w:val="right"/>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562E7CBB">
    <w:pPr>
      <w:pStyle w:val="6"/>
      <w:adjustRightInd w:val="0"/>
      <w:rPr>
        <w:rFonts w:ascii="Times New Roman" w:hAnsi="Times New Roman" w:cs="Times New Roman"/>
        <w:sz w:val="14"/>
        <w:szCs w:val="14"/>
      </w:rPr>
    </w:pPr>
  </w:p>
  <w:p w14:paraId="041F44E5">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08EE2">
    <w:pPr>
      <w:keepNext w:val="0"/>
      <w:keepLines w:val="0"/>
      <w:widowControl/>
      <w:suppressLineNumbers w:val="0"/>
      <w:spacing w:before="0" w:beforeAutospacing="0" w:after="0" w:afterAutospacing="0"/>
      <w:ind w:left="0" w:right="0"/>
      <w:jc w:val="both"/>
      <w:rPr>
        <w:rFonts w:hint="eastAsia" w:eastAsiaTheme="minorEastAsia"/>
        <w:lang w:eastAsia="zh-CN"/>
      </w:rPr>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252FF">
    <w:pPr>
      <w:pStyle w:val="6"/>
    </w:pPr>
    <w:bookmarkStart w:id="15" w:name="OLE_LINK5"/>
    <w:r>
      <mc:AlternateContent>
        <mc:Choice Requires="wps">
          <w:drawing>
            <wp:anchor distT="0" distB="0" distL="114300" distR="114300" simplePos="0" relativeHeight="251660288" behindDoc="0" locked="0" layoutInCell="1" allowOverlap="1">
              <wp:simplePos x="0" y="0"/>
              <wp:positionH relativeFrom="column">
                <wp:posOffset>3575685</wp:posOffset>
              </wp:positionH>
              <wp:positionV relativeFrom="paragraph">
                <wp:posOffset>-27940</wp:posOffset>
              </wp:positionV>
              <wp:extent cx="1870710"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70710" cy="481965"/>
                      </a:xfrm>
                      <a:prstGeom prst="rect">
                        <a:avLst/>
                      </a:prstGeom>
                      <a:solidFill>
                        <a:srgbClr val="FFFFFF">
                          <a:alpha val="0"/>
                        </a:srgbClr>
                      </a:solidFill>
                      <a:ln>
                        <a:noFill/>
                      </a:ln>
                    </wps:spPr>
                    <wps:txbx>
                      <w:txbxContent>
                        <w:p w14:paraId="717BE795">
                          <w:pPr>
                            <w:rPr>
                              <w:rFonts w:hint="eastAsia"/>
                              <w:lang w:eastAsia="zh-CN"/>
                            </w:rPr>
                          </w:pPr>
                          <w:r>
                            <w:rPr>
                              <w:rFonts w:hint="eastAsia" w:ascii="Arial" w:hAnsi="Arial"/>
                              <w:b/>
                              <w:color w:val="003F9A"/>
                              <w:sz w:val="32"/>
                              <w:szCs w:val="32"/>
                              <w:lang w:val="en-US" w:eastAsia="zh-CN"/>
                            </w:rPr>
                            <w:t>Future Education</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1.55pt;margin-top:-2.2pt;height:37.95pt;width:147.3pt;z-index:251660288;mso-width-relative:page;mso-height-relative:page;" fillcolor="#FFFFFF" filled="t" stroked="f" coordsize="21600,21600" o:gfxdata="UEsDBAoAAAAAAIdO4kAAAAAAAAAAAAAAAAAEAAAAZHJzL1BLAwQUAAAACACHTuJAWOqjY9kAAAAJ&#10;AQAADwAAAGRycy9kb3ducmV2LnhtbE2PQU+DQBCF7yb+h82YeDHtQi2FUJYeGj2YqImo94WdApWd&#10;Jey2xX/veNLj5H1575tiN9tBnHHyvSMF8TICgdQ401Or4OP9cZGB8EGT0YMjVPCNHnbl9VWhc+Mu&#10;9IbnKrSCS8jnWkEXwphL6ZsOrfZLNyJxdnCT1YHPqZVm0hcut4NcRdFGWt0TL3R6xH2HzVd1srz7&#10;MGfjZ/28Pz5Vd/Vx9Ur9S0ZK3d7E0RZEwDn8wfCrz+pQslPtTmS8GBQkm/uYUQWL9RoEA1mSpiBq&#10;BWmcgCwL+f+D8gdQSwMEFAAAAAgAh07iQF7yXKY5AgAAXQQAAA4AAABkcnMvZTJvRG9jLnhtbK2U&#10;zW7bMAzH7wP2DoLui5MubVMjTtG1yDCg+wC6PYAiy7EwWdQoJXb3AOsb7LTL7nuuPscoKc2y7tLD&#10;fDAkkfqR/JP2/HzoDNsq9BpsxSejMWfKSqi1XVf808flixlnPghbCwNWVfxWeX6+eP5s3rtSHUEL&#10;plbICGJ92buKtyG4sii8bFUn/AicsmRsADsRaIvrokbRE70zxdF4fFL0gLVDkMp7Or3KRr4j4lOA&#10;0DRaqiuQm07ZkKmojAhUkm+183yRsm0aJcP7pvEqMFNxqjSkNwWh9Sq+i8VclGsUrtVyl4J4SgqP&#10;auqEthR0j7oSQbAN6n9QnZYIHpowktAVuZCkCFUxGT/S5qYVTqVaSGrv9qL7/4eV77YfkOmaJuEl&#10;Z1Z01PH773f3P37d//zG6IwE6p0vye/GkWcYXsFAzqlY765BfvbMwmUr7FpdIELfKlFTgpN4szi4&#10;mjk+Qlb9W6gpkNgESKChwS6qR3owolNzbvfNUUNgMoacnY5PJ2SSZJvOJmcnxymEKB9uO/ThtYKO&#10;xUXFkZqf6GJ77UPMRpQPLjGYB6PrpTYmbXC9ujTItoIGZZmefNe4VuTTNCzE8Nk18f5iGBtJFiIz&#10;h4snSYNYdhYgDKthp+kK6ltSAyFPJX2TtGgBv3LW00RW3H/ZCFScmTeWFD2bTKdxhNNmenx6RBs8&#10;tKwOLcJKQlU8cJaXlyGP/cahXrcUKffQwgV1odFJoNiunNUub5q6VOfuC4ljfbhPXn/+C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WOqjY9kAAAAJAQAADwAAAAAAAAABACAAAAAiAAAAZHJzL2Rv&#10;d25yZXYueG1sUEsBAhQAFAAAAAgAh07iQF7yXKY5AgAAXQQAAA4AAAAAAAAAAQAgAAAAKAEAAGRy&#10;cy9lMm9Eb2MueG1sUEsFBgAAAAAGAAYAWQEAANMFAAAAAA==&#10;">
              <v:fill on="t" opacity="0f" focussize="0,0"/>
              <v:stroke on="f"/>
              <v:imagedata o:title=""/>
              <o:lock v:ext="edit" aspectratio="f"/>
              <v:textbox>
                <w:txbxContent>
                  <w:p w14:paraId="717BE795">
                    <w:pPr>
                      <w:rPr>
                        <w:rFonts w:hint="eastAsia"/>
                        <w:lang w:eastAsia="zh-CN"/>
                      </w:rPr>
                    </w:pPr>
                    <w:r>
                      <w:rPr>
                        <w:rFonts w:hint="eastAsia" w:ascii="Arial" w:hAnsi="Arial"/>
                        <w:b/>
                        <w:color w:val="003F9A"/>
                        <w:sz w:val="32"/>
                        <w:szCs w:val="32"/>
                        <w:lang w:val="en-US" w:eastAsia="zh-CN"/>
                      </w:rPr>
                      <w:t>Future Education</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 xml:space="preserve">. </w:t>
    </w:r>
    <w:r>
      <w:rPr>
        <w:rFonts w:hint="eastAsia" w:ascii="Times New Roman" w:hAnsi="Times New Roman" w:cs="Times New Roman"/>
        <w:i/>
        <w:iCs/>
        <w:sz w:val="16"/>
        <w:szCs w:val="16"/>
      </w:rPr>
      <w:t>Future Education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5"/>
    <w:r>
      <w:rPr>
        <w:rFonts w:ascii="Times New Roman" w:hAnsi="Times New Roman" w:cs="Times New Roman"/>
        <w:sz w:val="16"/>
        <w:szCs w:val="16"/>
      </w:rPr>
      <w:t>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24580B8">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246"/>
    <w:rsid w:val="000178BA"/>
    <w:rsid w:val="00030809"/>
    <w:rsid w:val="00030B75"/>
    <w:rsid w:val="0003284A"/>
    <w:rsid w:val="000555CC"/>
    <w:rsid w:val="00072B0E"/>
    <w:rsid w:val="0007323F"/>
    <w:rsid w:val="000848C7"/>
    <w:rsid w:val="00087593"/>
    <w:rsid w:val="000A57D4"/>
    <w:rsid w:val="000C0248"/>
    <w:rsid w:val="000D5EBD"/>
    <w:rsid w:val="000E1E8F"/>
    <w:rsid w:val="00106241"/>
    <w:rsid w:val="001128A9"/>
    <w:rsid w:val="00114F85"/>
    <w:rsid w:val="001626D2"/>
    <w:rsid w:val="00167005"/>
    <w:rsid w:val="00172A27"/>
    <w:rsid w:val="0019510B"/>
    <w:rsid w:val="001967DD"/>
    <w:rsid w:val="001B3C35"/>
    <w:rsid w:val="001D0AA8"/>
    <w:rsid w:val="001D508A"/>
    <w:rsid w:val="001E33B2"/>
    <w:rsid w:val="001F13DF"/>
    <w:rsid w:val="002308FD"/>
    <w:rsid w:val="00250DD0"/>
    <w:rsid w:val="002558B9"/>
    <w:rsid w:val="00270C2A"/>
    <w:rsid w:val="00273491"/>
    <w:rsid w:val="00290926"/>
    <w:rsid w:val="002A72BC"/>
    <w:rsid w:val="002B275F"/>
    <w:rsid w:val="002F0090"/>
    <w:rsid w:val="003203EF"/>
    <w:rsid w:val="00331E76"/>
    <w:rsid w:val="003341F7"/>
    <w:rsid w:val="00360291"/>
    <w:rsid w:val="003608FF"/>
    <w:rsid w:val="00380411"/>
    <w:rsid w:val="003A4A67"/>
    <w:rsid w:val="003B18E9"/>
    <w:rsid w:val="003B627D"/>
    <w:rsid w:val="003E28B2"/>
    <w:rsid w:val="003F0427"/>
    <w:rsid w:val="003F336F"/>
    <w:rsid w:val="003F4EDA"/>
    <w:rsid w:val="004103AD"/>
    <w:rsid w:val="004119BB"/>
    <w:rsid w:val="00423880"/>
    <w:rsid w:val="004438AD"/>
    <w:rsid w:val="00450D16"/>
    <w:rsid w:val="0046122F"/>
    <w:rsid w:val="004812D8"/>
    <w:rsid w:val="004936BC"/>
    <w:rsid w:val="00495DEF"/>
    <w:rsid w:val="00497675"/>
    <w:rsid w:val="004F52CE"/>
    <w:rsid w:val="005121BA"/>
    <w:rsid w:val="00527997"/>
    <w:rsid w:val="005570D9"/>
    <w:rsid w:val="005631DD"/>
    <w:rsid w:val="005A7003"/>
    <w:rsid w:val="005B4B15"/>
    <w:rsid w:val="005B7982"/>
    <w:rsid w:val="005D24D6"/>
    <w:rsid w:val="005D7EF4"/>
    <w:rsid w:val="00615CC6"/>
    <w:rsid w:val="00617CFF"/>
    <w:rsid w:val="00637595"/>
    <w:rsid w:val="0069393A"/>
    <w:rsid w:val="006958A1"/>
    <w:rsid w:val="006E4564"/>
    <w:rsid w:val="006E5131"/>
    <w:rsid w:val="006F0112"/>
    <w:rsid w:val="006F0879"/>
    <w:rsid w:val="007028FD"/>
    <w:rsid w:val="00725639"/>
    <w:rsid w:val="00732D4D"/>
    <w:rsid w:val="00747528"/>
    <w:rsid w:val="00761E3E"/>
    <w:rsid w:val="00766914"/>
    <w:rsid w:val="007771EE"/>
    <w:rsid w:val="00797E84"/>
    <w:rsid w:val="007A3140"/>
    <w:rsid w:val="007B593B"/>
    <w:rsid w:val="007C292B"/>
    <w:rsid w:val="007C7CC4"/>
    <w:rsid w:val="007D1FD5"/>
    <w:rsid w:val="008075EB"/>
    <w:rsid w:val="00840747"/>
    <w:rsid w:val="0084221A"/>
    <w:rsid w:val="00842C21"/>
    <w:rsid w:val="008577DF"/>
    <w:rsid w:val="00895382"/>
    <w:rsid w:val="00897E21"/>
    <w:rsid w:val="008A495C"/>
    <w:rsid w:val="008B25E7"/>
    <w:rsid w:val="008B5619"/>
    <w:rsid w:val="008C1078"/>
    <w:rsid w:val="008E0EB5"/>
    <w:rsid w:val="008E67C1"/>
    <w:rsid w:val="00921419"/>
    <w:rsid w:val="00936B5C"/>
    <w:rsid w:val="00985D2F"/>
    <w:rsid w:val="0099223C"/>
    <w:rsid w:val="009A7C16"/>
    <w:rsid w:val="009B7AEE"/>
    <w:rsid w:val="009F0E63"/>
    <w:rsid w:val="009F3994"/>
    <w:rsid w:val="00A079B2"/>
    <w:rsid w:val="00A11E68"/>
    <w:rsid w:val="00A17162"/>
    <w:rsid w:val="00A37A37"/>
    <w:rsid w:val="00A533AB"/>
    <w:rsid w:val="00A63E12"/>
    <w:rsid w:val="00A920DE"/>
    <w:rsid w:val="00AA30C9"/>
    <w:rsid w:val="00AC60E4"/>
    <w:rsid w:val="00AE50FD"/>
    <w:rsid w:val="00B110DE"/>
    <w:rsid w:val="00B218D5"/>
    <w:rsid w:val="00B21913"/>
    <w:rsid w:val="00B21962"/>
    <w:rsid w:val="00B42AC5"/>
    <w:rsid w:val="00B44FFC"/>
    <w:rsid w:val="00B53CD5"/>
    <w:rsid w:val="00B74EF5"/>
    <w:rsid w:val="00B85F7E"/>
    <w:rsid w:val="00BB3538"/>
    <w:rsid w:val="00BC3660"/>
    <w:rsid w:val="00BE2BEC"/>
    <w:rsid w:val="00BF2351"/>
    <w:rsid w:val="00C12746"/>
    <w:rsid w:val="00C1529D"/>
    <w:rsid w:val="00C259C6"/>
    <w:rsid w:val="00C26F6D"/>
    <w:rsid w:val="00C40F78"/>
    <w:rsid w:val="00C5076C"/>
    <w:rsid w:val="00C6365E"/>
    <w:rsid w:val="00C87F61"/>
    <w:rsid w:val="00C93BFF"/>
    <w:rsid w:val="00CA2500"/>
    <w:rsid w:val="00CA56E7"/>
    <w:rsid w:val="00CB3706"/>
    <w:rsid w:val="00CC63E7"/>
    <w:rsid w:val="00D14D69"/>
    <w:rsid w:val="00D16246"/>
    <w:rsid w:val="00D5537A"/>
    <w:rsid w:val="00D67039"/>
    <w:rsid w:val="00D81E0C"/>
    <w:rsid w:val="00DA3F04"/>
    <w:rsid w:val="00DA4C32"/>
    <w:rsid w:val="00DB30C3"/>
    <w:rsid w:val="00DB7EF4"/>
    <w:rsid w:val="00DC37CC"/>
    <w:rsid w:val="00DD202C"/>
    <w:rsid w:val="00DD29D7"/>
    <w:rsid w:val="00DE782E"/>
    <w:rsid w:val="00DF4F56"/>
    <w:rsid w:val="00DF5C43"/>
    <w:rsid w:val="00E31605"/>
    <w:rsid w:val="00E9054F"/>
    <w:rsid w:val="00E9329E"/>
    <w:rsid w:val="00E974FE"/>
    <w:rsid w:val="00E97C82"/>
    <w:rsid w:val="00EA21CF"/>
    <w:rsid w:val="00EB6F7F"/>
    <w:rsid w:val="00EC58E7"/>
    <w:rsid w:val="00EE548B"/>
    <w:rsid w:val="00EF46A1"/>
    <w:rsid w:val="00EF72CE"/>
    <w:rsid w:val="00F22648"/>
    <w:rsid w:val="00F323AE"/>
    <w:rsid w:val="00F37CB8"/>
    <w:rsid w:val="00F471B9"/>
    <w:rsid w:val="00F61E3C"/>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2F1E2E"/>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24CA1"/>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13004"/>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23CBF"/>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6D75DA"/>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3AC0"/>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DF000D"/>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5255BC"/>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A74491"/>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7078A"/>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14D08"/>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328C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24B56"/>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20A6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ED144D"/>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e8eafa31-2659-4b35-8afa-bf8b5b56d1b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2462</Words>
  <Characters>14300</Characters>
  <Lines>1</Lines>
  <Paragraphs>1</Paragraphs>
  <TotalTime>1</TotalTime>
  <ScaleCrop>false</ScaleCrop>
  <LinksUpToDate>false</LinksUpToDate>
  <CharactersWithSpaces>16588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2021-06-23T09:41:00Z</dcterms:created>
  <dc:creator>A</dc:creator>
  <cp:lastModifiedBy>菩提微暖</cp:lastModifiedBy>
  <dcterms:modified xsi:type="dcterms:W3CDTF">2026-06-25T09:39:38Z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eyJoZGlkIjoiYjI1MmE3NTljOWViN2ViYWU3MzE2NTZmY2FlYzhlYmMiLCJ1c2VySWQiOiI0NDg2MTg4MjQifQ==</vt:lpwstr>
  </property>
  <property fmtid="{D5CDD505-2E9C-101B-9397-08002B2CF9AE}" pid="4" name="ICV">
    <vt:lpwstr>EA927ED3D37A439E8D5308B75000CFD6_13</vt:lpwstr>
  </property>
</Properties>
</file>