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rPr>
        <w:fldChar w:fldCharType="begin"/>
      </w:r>
      <w:r>
        <w:rPr>
          <w:rFonts w:ascii="Times New Roman" w:hAnsi="Times New Roman"/>
          <w:b/>
          <w:bCs/>
          <w:i/>
          <w:color w:val="808080" w:themeColor="background1" w:themeShade="80"/>
          <w:sz w:val="24"/>
          <w:szCs w:val="24"/>
        </w:rPr>
        <w:instrText xml:space="preserve"> HYPERLINK "mailto:editorial@embintel.com" </w:instrText>
      </w:r>
      <w:r>
        <w:rPr>
          <w:rFonts w:ascii="Times New Roman" w:hAnsi="Times New Roman"/>
          <w:b/>
          <w:bCs/>
          <w:i/>
          <w:color w:val="808080" w:themeColor="background1" w:themeShade="80"/>
          <w:sz w:val="24"/>
          <w:szCs w:val="24"/>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rPr>
        <w:fldChar w:fldCharType="end"/>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A802CA">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12" w:name="_GoBack"/>
      <w:bookmarkEnd w:id="12"/>
      <w:bookmarkStart w:id="2"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2"/>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"https://oaepublish.com/files/tpl/greenversescience/Template_for_Supplementary_Material_greenversescience.docx"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3"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4" w:name="_Hlk63414153"/>
    </w:p>
    <w:bookmarkEnd w:id="4"/>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7" w:name="OLE_LINK12"/>
      <w:bookmarkStart w:id="8" w:name="OLE_LINK13"/>
      <w:r>
        <w:rPr>
          <w:rFonts w:ascii="Times New Roman" w:hAnsi="Times New Roman" w:cs="Times New Roman"/>
          <w:sz w:val="24"/>
        </w:rPr>
        <w:t>“</w:t>
      </w:r>
      <w:bookmarkEnd w:id="7"/>
      <w:bookmarkEnd w:id="8"/>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"https://www.oaepublish.com/ei/editorial_policies"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ascii="宋体" w:hAnsi="宋体" w:eastAsia="宋体" w:cs="宋体"/>
          <w:i/>
          <w:iCs/>
          <w:kern w:val="0"/>
          <w:sz w:val="24"/>
          <w:szCs w:val="24"/>
          <w:lang w:val="en-US" w:eastAsia="zh-CN" w:bidi="ar"/>
        </w:rPr>
        <w:t>Embodied Intelligence</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hint="default" w:ascii="Times New Roman Bold" w:hAnsi="Times New Roman Bold" w:cs="Times New Roman Bold"/>
          <w:b/>
          <w:bCs/>
          <w:sz w:val="24"/>
        </w:rPr>
        <w:fldChar w:fldCharType="begin"/>
      </w:r>
      <w:r>
        <w:rPr>
          <w:rFonts w:hint="default" w:ascii="Times New Roman Bold" w:hAnsi="Times New Roman Bold" w:cs="Times New Roman Bold"/>
          <w:b/>
          <w:bCs/>
          <w:sz w:val="24"/>
        </w:rPr>
        <w:instrText xml:space="preserve"> HYPERLINK "https://www.oaepublish.com/ei/editorial_policies" </w:instrText>
      </w:r>
      <w:r>
        <w:rPr>
          <w:rFonts w:hint="default" w:ascii="Times New Roman Bold" w:hAnsi="Times New Roman Bold" w:cs="Times New Roman Bold"/>
          <w:b/>
          <w:bCs/>
          <w:sz w:val="24"/>
        </w:rPr>
        <w:fldChar w:fldCharType="separate"/>
      </w:r>
      <w:r>
        <w:rPr>
          <w:rStyle w:val="15"/>
          <w:rFonts w:hint="default" w:ascii="Times New Roman Bold" w:hAnsi="Times New Roman Bold" w:cs="Times New Roman Bold"/>
          <w:b/>
          <w:bCs/>
          <w:sz w:val="24"/>
        </w:rPr>
        <w:t>Editorial Policies.</w:t>
      </w:r>
      <w:r>
        <w:rPr>
          <w:rFonts w:hint="default" w:ascii="Times New Roman Bold" w:hAnsi="Times New Roman Bold" w:cs="Times New Roman Bold"/>
          <w:b/>
          <w:bCs/>
          <w:sz w:val="24"/>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9" w:name="OLE_LINK17"/>
      <w:bookmarkStart w:id="10" w:name="OLE_LINK16"/>
      <w:r>
        <w:rPr>
          <w:rFonts w:ascii="Times New Roman" w:hAnsi="Times New Roman" w:cs="Times New Roman"/>
          <w:sz w:val="24"/>
        </w:rPr>
        <w:t>“</w:t>
      </w:r>
      <w:bookmarkEnd w:id="9"/>
      <w:bookmarkEnd w:id="10"/>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6</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3"/>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1" w:usb3="00000000" w:csb0="0000019F"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Times New Roman Italic">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eastAsia" w:ascii="Times New Roman" w:hAnsi="Times New Roman" w:cs="Times New Roman"/>
        <w:snapToGrid w:val="0"/>
        <w:sz w:val="12"/>
        <w:szCs w:val="12"/>
        <w:lang w:val="en-US" w:eastAsia="zh-CN"/>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lang w:val="en-US" w:eastAsia="zh-CN"/>
      </w:rPr>
      <w:fldChar w:fldCharType="begin"/>
    </w:r>
    <w:r>
      <w:rPr>
        <w:rFonts w:hint="eastAsia"/>
        <w:b/>
        <w:bCs/>
        <w:sz w:val="16"/>
        <w:szCs w:val="16"/>
        <w:lang w:val="en-US" w:eastAsia="zh-CN"/>
      </w:rPr>
      <w:instrText xml:space="preserve"> HYPERLINK "https://www.oaepublish.com/ei" </w:instrText>
    </w:r>
    <w:r>
      <w:rPr>
        <w:rFonts w:hint="eastAsia"/>
        <w:b/>
        <w:bCs/>
        <w:sz w:val="16"/>
        <w:szCs w:val="16"/>
        <w:lang w:val="en-US" w:eastAsia="zh-CN"/>
      </w:rPr>
      <w:fldChar w:fldCharType="separate"/>
    </w:r>
    <w:r>
      <w:rPr>
        <w:rStyle w:val="15"/>
        <w:rFonts w:hint="eastAsia"/>
        <w:b/>
        <w:bCs/>
        <w:sz w:val="16"/>
        <w:szCs w:val="16"/>
        <w:lang w:val="en-US" w:eastAsia="zh-CN"/>
      </w:rPr>
      <w:t>https://www.oaepublish.com/ei</w:t>
    </w:r>
    <w:r>
      <w:rPr>
        <w:rFonts w:hint="eastAsia"/>
        <w:b/>
        <w:bCs/>
        <w:sz w:val="16"/>
        <w:szCs w:val="16"/>
        <w:lang w:val="en-US" w:eastAsia="zh-CN"/>
      </w:rPr>
      <w:fldChar w:fldCharType="end"/>
    </w:r>
  </w:p>
  <w:p w14:paraId="799F9AA4">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99F84">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ei.2026.xx</w:t>
    </w:r>
  </w:p>
  <w:p w14:paraId="5F097574">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ei.2026.xx</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0346">
    <w:pPr>
      <w:pStyle w:val="6"/>
    </w:pPr>
    <w:bookmarkStart w:id="11" w:name="OLE_LINK5"/>
    <w:r>
      <mc:AlternateContent>
        <mc:Choice Requires="wps">
          <w:drawing>
            <wp:anchor distT="0" distB="0" distL="114300" distR="114300" simplePos="0" relativeHeight="251660288" behindDoc="0" locked="0" layoutInCell="1" allowOverlap="1">
              <wp:simplePos x="0" y="0"/>
              <wp:positionH relativeFrom="column">
                <wp:posOffset>2234565</wp:posOffset>
              </wp:positionH>
              <wp:positionV relativeFrom="paragraph">
                <wp:posOffset>-34925</wp:posOffset>
              </wp:positionV>
              <wp:extent cx="31261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126105" cy="481965"/>
                      </a:xfrm>
                      <a:prstGeom prst="rect">
                        <a:avLst/>
                      </a:prstGeom>
                      <a:solidFill>
                        <a:srgbClr val="FFFFFF">
                          <a:alpha val="0"/>
                        </a:srgbClr>
                      </a:solidFill>
                      <a:ln>
                        <a:noFill/>
                      </a:ln>
                      <a:effectLst/>
                    </wps:spPr>
                    <wps:txbx>
                      <w:txbxContent>
                        <w:p w14:paraId="74AA4E5B">
                          <w:pPr>
                            <w:wordWrap w:val="0"/>
                            <w:jc w:val="right"/>
                            <w:rPr>
                              <w:rFonts w:hint="eastAsia" w:ascii="Arial" w:hAnsi="Arial"/>
                              <w:b/>
                              <w:color w:val="003F9A"/>
                              <w:sz w:val="30"/>
                              <w:szCs w:val="30"/>
                              <w:lang w:val="en-US" w:eastAsia="zh-CN"/>
                            </w:rPr>
                          </w:pPr>
                          <w:r>
                            <w:rPr>
                              <w:rFonts w:hint="eastAsia" w:ascii="Arial" w:hAnsi="Arial"/>
                              <w:b/>
                              <w:color w:val="003F9A"/>
                              <w:sz w:val="30"/>
                              <w:szCs w:val="30"/>
                              <w:lang w:val="en-US" w:eastAsia="zh-CN"/>
                            </w:rPr>
                            <w:t>Embodied Intelligence</w:t>
                          </w:r>
                        </w:p>
                        <w:p w14:paraId="244B6B15">
                          <w:pPr>
                            <w:wordWrap/>
                            <w:jc w:val="right"/>
                            <w:rPr>
                              <w:rFonts w:hint="default" w:ascii="Arial" w:hAnsi="Arial"/>
                              <w:b/>
                              <w:color w:val="003F9A"/>
                              <w:sz w:val="30"/>
                              <w:szCs w:val="30"/>
                              <w:lang w:val="en-US"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5.95pt;margin-top:-2.75pt;height:37.95pt;width:246.15pt;z-index:251660288;mso-width-relative:page;mso-height-relative:page;" fillcolor="#FFFFFF" filled="t" stroked="f" coordsize="21600,21600" o:gfxdata="UEsDBAoAAAAAAIdO4kAAAAAAAAAAAAAAAAAEAAAAZHJzL1BLAwQUAAAACACHTuJA6T7ikNkAAAAJ&#10;AQAADwAAAGRycy9kb3ducmV2LnhtbE2PQU+EMBCF7yb+h2ZMvJjdFgRFpOxhowcT10TUe4ERWOmU&#10;0O4u/nvHkx4n78t73xSbxY7iiLMfHGmI1goEUuPagToN72+PqwyED4ZaMzpCDd/oYVOenxUmb92J&#10;XvFYhU5wCfncaOhDmHIpfdOjNX7tJiTOPt1sTeBz7mQ7mxOX21HGSt1Iawbihd5MuO2x+aoOlncf&#10;lmz6qJ+3+6fqqt7HLzTsMtL68iJS9yACLuEPhl99VoeSnWp3oNaLUcN1Gt0xqmGVpiAYyJIkBlFr&#10;uFUJyLKQ/z8ofwBQSwMEFAAAAAgAh07iQJIfRXY+AgAAawQAAA4AAABkcnMvZTJvRG9jLnhtbK1U&#10;zW4TMRC+I/EOlu90s2la2lU3VUlVhFR+pMIDOF5v1sLrMWMnu+UB6Btw4sKd58pzMLbTEsqlB3JY&#10;eX78zcw3n3N2PvaGbRR6Dbbm5cGEM2UlNNquav7p49WLE858ELYRBqyq+a3y/Hz+/NnZ4Co1hQ5M&#10;o5ARiPXV4GreheCqovCyU73wB+CUpWAL2ItAJq6KBsVA6L0pppPJcTEANg5BKu/Je5mDfIeITwGE&#10;ttVSXYJc98qGjIrKiEAj+U47z+ep27ZVMrxvW68CMzWnSUP6UhE6L+O3mJ+JaoXCdVruWhBPaeHR&#10;TL3Qloo+QF2KINga9T9QvZYIHtpwIKEv8iCJEZqinDzi5qYTTqVZiGrvHkj3/w9Wvtt8QKYbUsIh&#10;Z1b0tPHt97vtj1/bn98Y+YigwfmK8m4cZYbxFYyUnIb17hrkZ88sLDphV+oCEYZOiYYaLOPNYu9q&#10;xvERZDm8hYYKiXWABDS22Ef2iA9G6LSc24flqDEwSc7DcnpcTo44kxSbnZSnx0ephKjubzv04bWC&#10;nsVDzZGWn9DF5tqH2I2o7lNiMQ9GN1famGTgarkwyDaChHKVfvmucZ3I3iQWwvA5NeH9hWFsRLIQ&#10;MXO57FFJh7seIiORhExHGJfjjuElNLfEDULWKL1QOnSAXzkbSJ8191/WAhVn5o0lfk/L2SwKOhmz&#10;o5dTMnA/styPCCsJquaBs3xchPwI1g71qqNKeaMWLmgnrU50xVZzV7tNkgbT1Lv3EkW+b6esP/8R&#10;8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pPuKQ2QAAAAkBAAAPAAAAAAAAAAEAIAAAACIAAABk&#10;cnMvZG93bnJldi54bWxQSwECFAAUAAAACACHTuJAkh9Fdj4CAABrBAAADgAAAAAAAAABACAAAAAo&#10;AQAAZHJzL2Uyb0RvYy54bWxQSwUGAAAAAAYABgBZAQAA2AUAAAAA&#10;">
              <v:fill on="t" opacity="0f" focussize="0,0"/>
              <v:stroke on="f"/>
              <v:imagedata o:title=""/>
              <o:lock v:ext="edit" aspectratio="f"/>
              <v:textbox>
                <w:txbxContent>
                  <w:p w14:paraId="74AA4E5B">
                    <w:pPr>
                      <w:wordWrap w:val="0"/>
                      <w:jc w:val="right"/>
                      <w:rPr>
                        <w:rFonts w:hint="eastAsia" w:ascii="Arial" w:hAnsi="Arial"/>
                        <w:b/>
                        <w:color w:val="003F9A"/>
                        <w:sz w:val="30"/>
                        <w:szCs w:val="30"/>
                        <w:lang w:val="en-US" w:eastAsia="zh-CN"/>
                      </w:rPr>
                    </w:pPr>
                    <w:r>
                      <w:rPr>
                        <w:rFonts w:hint="eastAsia" w:ascii="Arial" w:hAnsi="Arial"/>
                        <w:b/>
                        <w:color w:val="003F9A"/>
                        <w:sz w:val="30"/>
                        <w:szCs w:val="30"/>
                        <w:lang w:val="en-US" w:eastAsia="zh-CN"/>
                      </w:rPr>
                      <w:t>Embodied Intelligence</w:t>
                    </w:r>
                  </w:p>
                  <w:p w14:paraId="244B6B15">
                    <w:pPr>
                      <w:wordWrap/>
                      <w:jc w:val="right"/>
                      <w:rPr>
                        <w:rFonts w:hint="default" w:ascii="Arial" w:hAnsi="Arial"/>
                        <w:b/>
                        <w:color w:val="003F9A"/>
                        <w:sz w:val="30"/>
                        <w:szCs w:val="30"/>
                        <w:lang w:val="en-US" w:eastAsia="zh-CN"/>
                      </w:rPr>
                    </w:pP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1"/>
    <w:r>
      <w:rPr>
        <w:rFonts w:ascii="Times New Roman" w:hAnsi="Times New Roman" w:cs="Times New Roman"/>
        <w:sz w:val="16"/>
        <w:szCs w:val="16"/>
      </w:rPr>
      <w:t>10.20517/</w:t>
    </w:r>
    <w:r>
      <w:rPr>
        <w:rFonts w:hint="eastAsia" w:ascii="Times New Roman" w:hAnsi="Times New Roman" w:cs="Times New Roman"/>
        <w:sz w:val="16"/>
        <w:szCs w:val="16"/>
        <w:lang w:val="en-US" w:eastAsia="zh-CN"/>
      </w:rPr>
      <w:t>ei</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740BD3E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AB654"/>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FC7FA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2210</Words>
  <Characters>13011</Characters>
  <Lines>113</Lines>
  <Paragraphs>31</Paragraphs>
  <TotalTime>9</TotalTime>
  <ScaleCrop>false</ScaleCrop>
  <LinksUpToDate>false</LinksUpToDate>
  <CharactersWithSpaces>15064</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2018-06-06T16:00:00Z</dcterms:created>
  <dc:creator>A</dc:creator>
  <cp:lastModifiedBy>Yana Wei</cp:lastModifiedBy>
  <dcterms:modified xsi:type="dcterms:W3CDTF">2026-02-02T10:05:43Z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2052-12.1.23153.23153</vt:lpwstr>
  </property>
  <property fmtid="{D5CDD505-2E9C-101B-9397-08002B2CF9AE}" pid="3" name="ICV">
    <vt:lpwstr>D3865A96FF8588751A0580696055B0CA_43</vt:lpwstr>
  </property>
  <property fmtid="{D5CDD505-2E9C-101B-9397-08002B2CF9AE}" pid="4" name="KSOTemplateDocerSaveRecord">
    <vt:lpwstr>eyJoZGlkIjoiMzE3ODU4M2FjODMwOTAyNWIxMDVhYzJmNWViNWM1ZjQiLCJ1c2VySWQiOiIxMzgyNzgzMjUyIn0=</vt:lpwstr>
  </property>
</Properties>
</file>