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A95B1" w14:textId="435A02D9" w:rsidR="00AA3B37" w:rsidRPr="00394AD3" w:rsidRDefault="00AA3B37" w:rsidP="00AA3B37">
      <w:pPr>
        <w:adjustRightInd w:val="0"/>
        <w:snapToGrid w:val="0"/>
        <w:spacing w:line="360" w:lineRule="auto"/>
        <w:rPr>
          <w:rFonts w:ascii="Times New Roman" w:hAnsi="Times New Roman" w:cs="Times New Roman"/>
          <w:b/>
          <w:bCs/>
          <w:sz w:val="24"/>
        </w:rPr>
      </w:pPr>
      <w:bookmarkStart w:id="0" w:name="OLE_LINK2"/>
      <w:r w:rsidRPr="00394AD3">
        <w:rPr>
          <w:rFonts w:ascii="Times New Roman" w:hAnsi="Times New Roman" w:cs="Times New Roman" w:hint="eastAsia"/>
          <w:b/>
          <w:bCs/>
          <w:sz w:val="24"/>
        </w:rPr>
        <w:t>Editorial</w:t>
      </w:r>
    </w:p>
    <w:p w14:paraId="6F2C2076" w14:textId="77777777" w:rsidR="00AA3B37" w:rsidRPr="00394AD3" w:rsidRDefault="00AA3B37" w:rsidP="00AA3B37">
      <w:pPr>
        <w:adjustRightInd w:val="0"/>
        <w:snapToGrid w:val="0"/>
        <w:spacing w:line="360" w:lineRule="auto"/>
        <w:rPr>
          <w:rFonts w:ascii="Times New Roman" w:hAnsi="Times New Roman" w:cs="Times New Roman"/>
          <w:b/>
          <w:bCs/>
          <w:sz w:val="24"/>
        </w:rPr>
      </w:pPr>
    </w:p>
    <w:p w14:paraId="511FFB25" w14:textId="39ED1829" w:rsidR="00C274A2" w:rsidRPr="00394AD3" w:rsidRDefault="00AA3B37" w:rsidP="00AA3B37">
      <w:pPr>
        <w:adjustRightInd w:val="0"/>
        <w:snapToGrid w:val="0"/>
        <w:spacing w:line="360" w:lineRule="auto"/>
        <w:rPr>
          <w:rFonts w:ascii="Times New Roman" w:hAnsi="Times New Roman" w:cs="Times New Roman"/>
          <w:b/>
          <w:bCs/>
          <w:sz w:val="24"/>
        </w:rPr>
      </w:pPr>
      <w:r w:rsidRPr="00394AD3">
        <w:rPr>
          <w:rFonts w:ascii="Times New Roman" w:hAnsi="Times New Roman" w:cs="Times New Roman"/>
          <w:b/>
          <w:bCs/>
          <w:sz w:val="24"/>
        </w:rPr>
        <w:t>C</w:t>
      </w:r>
      <w:r w:rsidR="00AF78BA" w:rsidRPr="00394AD3">
        <w:rPr>
          <w:rFonts w:ascii="Times New Roman" w:hAnsi="Times New Roman" w:cs="Times New Roman"/>
          <w:b/>
          <w:bCs/>
          <w:sz w:val="24"/>
        </w:rPr>
        <w:t xml:space="preserve">oncisely convey </w:t>
      </w:r>
      <w:bookmarkEnd w:id="0"/>
      <w:r w:rsidR="00AF78BA" w:rsidRPr="00394AD3">
        <w:rPr>
          <w:rFonts w:ascii="Times New Roman" w:hAnsi="Times New Roman" w:cs="Times New Roman" w:hint="eastAsia"/>
          <w:b/>
          <w:bCs/>
          <w:sz w:val="24"/>
        </w:rPr>
        <w:t xml:space="preserve">the </w:t>
      </w:r>
      <w:r w:rsidR="00AF78BA" w:rsidRPr="00394AD3">
        <w:rPr>
          <w:rFonts w:ascii="Times New Roman" w:hAnsi="Times New Roman" w:cs="Times New Roman"/>
          <w:b/>
          <w:bCs/>
          <w:sz w:val="24"/>
        </w:rPr>
        <w:t>main topic</w:t>
      </w:r>
      <w:r w:rsidR="00AF78BA" w:rsidRPr="00394AD3">
        <w:rPr>
          <w:rFonts w:ascii="Times New Roman" w:hAnsi="Times New Roman" w:cs="Times New Roman" w:hint="eastAsia"/>
          <w:b/>
          <w:bCs/>
          <w:sz w:val="24"/>
        </w:rPr>
        <w:t>(s)</w:t>
      </w:r>
      <w:r w:rsidR="00AF78BA" w:rsidRPr="00394AD3">
        <w:rPr>
          <w:rFonts w:ascii="Times New Roman" w:hAnsi="Times New Roman" w:cs="Times New Roman"/>
          <w:b/>
          <w:bCs/>
          <w:sz w:val="24"/>
        </w:rPr>
        <w:t xml:space="preserve"> of the research</w:t>
      </w:r>
    </w:p>
    <w:p w14:paraId="52F29999" w14:textId="35143FBD" w:rsidR="00C274A2" w:rsidRDefault="00AF78BA" w:rsidP="00AA3B37">
      <w:pPr>
        <w:adjustRightInd w:val="0"/>
        <w:snapToGrid w:val="0"/>
        <w:spacing w:line="360" w:lineRule="auto"/>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64DDFA25" w14:textId="77777777" w:rsidR="00AA3B37" w:rsidRDefault="00AA3B37" w:rsidP="00AA3B37">
      <w:pPr>
        <w:adjustRightInd w:val="0"/>
        <w:snapToGrid w:val="0"/>
        <w:spacing w:line="360" w:lineRule="auto"/>
        <w:rPr>
          <w:rFonts w:ascii="Times New Roman" w:hAnsi="Times New Roman" w:cs="Times New Roman"/>
          <w:i/>
          <w:iCs/>
          <w:color w:val="FF0000"/>
          <w:sz w:val="18"/>
          <w:szCs w:val="18"/>
        </w:rPr>
      </w:pPr>
    </w:p>
    <w:p w14:paraId="3FFB76A5" w14:textId="77777777" w:rsidR="00C274A2" w:rsidRPr="00AA3B37" w:rsidRDefault="00AF78BA" w:rsidP="00AA3B37">
      <w:pPr>
        <w:adjustRightInd w:val="0"/>
        <w:snapToGrid w:val="0"/>
        <w:spacing w:line="360" w:lineRule="auto"/>
        <w:rPr>
          <w:rFonts w:ascii="Times New Roman" w:eastAsia="宋体" w:hAnsi="Times New Roman" w:cs="Times New Roman"/>
          <w:b/>
          <w:bCs/>
          <w:color w:val="000000"/>
          <w:kern w:val="0"/>
          <w:sz w:val="24"/>
          <w:vertAlign w:val="superscript"/>
        </w:rPr>
      </w:pPr>
      <w:r w:rsidRPr="00AA3B37">
        <w:rPr>
          <w:rFonts w:ascii="Times New Roman" w:eastAsia="宋体" w:hAnsi="Times New Roman" w:cs="Times New Roman" w:hint="eastAsia"/>
          <w:b/>
          <w:bCs/>
          <w:color w:val="000000"/>
          <w:kern w:val="0"/>
          <w:sz w:val="24"/>
        </w:rPr>
        <w:t>Forename</w:t>
      </w:r>
      <w:r w:rsidRPr="00AA3B37">
        <w:rPr>
          <w:rFonts w:ascii="Times New Roman" w:eastAsia="宋体" w:hAnsi="Times New Roman" w:cs="Times New Roman"/>
          <w:b/>
          <w:bCs/>
          <w:color w:val="000000"/>
          <w:kern w:val="0"/>
          <w:sz w:val="24"/>
        </w:rPr>
        <w:t xml:space="preserve"> </w:t>
      </w:r>
      <w:r w:rsidRPr="00AA3B37">
        <w:rPr>
          <w:rFonts w:ascii="Times New Roman" w:eastAsia="宋体" w:hAnsi="Times New Roman" w:cs="Times New Roman" w:hint="eastAsia"/>
          <w:b/>
          <w:bCs/>
          <w:color w:val="000000"/>
          <w:kern w:val="0"/>
          <w:sz w:val="24"/>
        </w:rPr>
        <w:t>Surname</w:t>
      </w:r>
      <w:r w:rsidRPr="00AA3B37">
        <w:rPr>
          <w:rFonts w:ascii="Times New Roman" w:eastAsia="宋体" w:hAnsi="Times New Roman" w:cs="Times New Roman"/>
          <w:b/>
          <w:bCs/>
          <w:color w:val="000000"/>
          <w:kern w:val="0"/>
          <w:sz w:val="24"/>
          <w:vertAlign w:val="superscript"/>
        </w:rPr>
        <w:t>1</w:t>
      </w:r>
      <w:r w:rsidRPr="00AA3B37">
        <w:rPr>
          <w:rFonts w:ascii="Times New Roman" w:eastAsia="宋体" w:hAnsi="Times New Roman" w:cs="Times New Roman"/>
          <w:b/>
          <w:bCs/>
          <w:color w:val="000000"/>
          <w:kern w:val="0"/>
          <w:sz w:val="24"/>
        </w:rPr>
        <w:t xml:space="preserve">, </w:t>
      </w:r>
      <w:r w:rsidRPr="00AA3B37">
        <w:rPr>
          <w:rFonts w:ascii="Times New Roman" w:eastAsia="宋体" w:hAnsi="Times New Roman" w:cs="Times New Roman" w:hint="eastAsia"/>
          <w:b/>
          <w:bCs/>
          <w:color w:val="000000"/>
          <w:kern w:val="0"/>
          <w:sz w:val="24"/>
        </w:rPr>
        <w:t>Forename</w:t>
      </w:r>
      <w:r w:rsidRPr="00AA3B37">
        <w:rPr>
          <w:rFonts w:ascii="Times New Roman" w:eastAsia="宋体" w:hAnsi="Times New Roman" w:cs="Times New Roman"/>
          <w:b/>
          <w:bCs/>
          <w:color w:val="000000"/>
          <w:kern w:val="0"/>
          <w:sz w:val="24"/>
        </w:rPr>
        <w:t xml:space="preserve"> </w:t>
      </w:r>
      <w:r w:rsidRPr="00AA3B37">
        <w:rPr>
          <w:rFonts w:ascii="Times New Roman" w:eastAsia="宋体" w:hAnsi="Times New Roman" w:cs="Times New Roman" w:hint="eastAsia"/>
          <w:b/>
          <w:bCs/>
          <w:color w:val="000000"/>
          <w:kern w:val="0"/>
          <w:sz w:val="24"/>
        </w:rPr>
        <w:t>Surname</w:t>
      </w:r>
      <w:r w:rsidRPr="00AA3B37">
        <w:rPr>
          <w:rFonts w:ascii="Times New Roman" w:eastAsia="宋体" w:hAnsi="Times New Roman" w:cs="Times New Roman"/>
          <w:b/>
          <w:bCs/>
          <w:color w:val="000000"/>
          <w:kern w:val="0"/>
          <w:sz w:val="24"/>
          <w:vertAlign w:val="superscript"/>
        </w:rPr>
        <w:t>1,2</w:t>
      </w:r>
      <w:r w:rsidRPr="00AA3B37">
        <w:rPr>
          <w:rFonts w:ascii="Times New Roman" w:eastAsia="宋体" w:hAnsi="Times New Roman" w:cs="Times New Roman"/>
          <w:b/>
          <w:bCs/>
          <w:color w:val="000000"/>
          <w:kern w:val="0"/>
          <w:sz w:val="24"/>
        </w:rPr>
        <w:t xml:space="preserve">, </w:t>
      </w:r>
      <w:r w:rsidRPr="00AA3B37">
        <w:rPr>
          <w:rFonts w:ascii="Times New Roman" w:eastAsia="宋体" w:hAnsi="Times New Roman" w:cs="Times New Roman" w:hint="eastAsia"/>
          <w:b/>
          <w:bCs/>
          <w:color w:val="000000"/>
          <w:kern w:val="0"/>
          <w:sz w:val="24"/>
        </w:rPr>
        <w:t>Forename</w:t>
      </w:r>
      <w:r w:rsidRPr="00AA3B37">
        <w:rPr>
          <w:rFonts w:ascii="Times New Roman" w:eastAsia="宋体" w:hAnsi="Times New Roman" w:cs="Times New Roman"/>
          <w:b/>
          <w:bCs/>
          <w:color w:val="000000"/>
          <w:kern w:val="0"/>
          <w:sz w:val="24"/>
        </w:rPr>
        <w:t xml:space="preserve"> </w:t>
      </w:r>
      <w:r w:rsidRPr="00AA3B37">
        <w:rPr>
          <w:rFonts w:ascii="Times New Roman" w:eastAsia="宋体" w:hAnsi="Times New Roman" w:cs="Times New Roman" w:hint="eastAsia"/>
          <w:b/>
          <w:bCs/>
          <w:color w:val="000000"/>
          <w:kern w:val="0"/>
          <w:sz w:val="24"/>
        </w:rPr>
        <w:t>Surname</w:t>
      </w:r>
      <w:r w:rsidRPr="00AA3B37">
        <w:rPr>
          <w:rFonts w:ascii="Times New Roman" w:eastAsia="宋体" w:hAnsi="Times New Roman" w:cs="Times New Roman"/>
          <w:b/>
          <w:bCs/>
          <w:color w:val="000000"/>
          <w:kern w:val="0"/>
          <w:sz w:val="24"/>
          <w:vertAlign w:val="superscript"/>
        </w:rPr>
        <w:t>3</w:t>
      </w:r>
    </w:p>
    <w:p w14:paraId="2C71E5E4" w14:textId="77777777" w:rsidR="00AA3B37" w:rsidRDefault="00AA3B37" w:rsidP="00AA3B37">
      <w:pPr>
        <w:adjustRightInd w:val="0"/>
        <w:snapToGrid w:val="0"/>
        <w:spacing w:line="360" w:lineRule="auto"/>
        <w:rPr>
          <w:rFonts w:ascii="Times New Roman" w:eastAsia="宋体" w:hAnsi="Times New Roman" w:cs="Times New Roman"/>
          <w:iCs/>
          <w:color w:val="190F13"/>
          <w:sz w:val="24"/>
          <w:vertAlign w:val="superscript"/>
        </w:rPr>
      </w:pPr>
    </w:p>
    <w:p w14:paraId="2D037FA5" w14:textId="5DFF7680" w:rsidR="00C274A2" w:rsidRPr="00AA3B37" w:rsidRDefault="00AF78BA" w:rsidP="00AA3B37">
      <w:pPr>
        <w:adjustRightInd w:val="0"/>
        <w:snapToGrid w:val="0"/>
        <w:spacing w:line="360" w:lineRule="auto"/>
        <w:rPr>
          <w:rFonts w:ascii="Times New Roman" w:eastAsia="Times New Roman" w:hAnsi="Times New Roman" w:cs="Times New Roman"/>
          <w:iCs/>
          <w:color w:val="190F13"/>
          <w:sz w:val="24"/>
        </w:rPr>
      </w:pPr>
      <w:r w:rsidRPr="00AA3B37">
        <w:rPr>
          <w:rFonts w:ascii="Times New Roman" w:eastAsia="宋体" w:hAnsi="Times New Roman" w:cs="Times New Roman"/>
          <w:iCs/>
          <w:color w:val="190F13"/>
          <w:sz w:val="24"/>
          <w:vertAlign w:val="superscript"/>
        </w:rPr>
        <w:t>1</w:t>
      </w:r>
      <w:r w:rsidRPr="00AA3B37">
        <w:rPr>
          <w:rFonts w:ascii="Times New Roman" w:eastAsia="宋体" w:hAnsi="Times New Roman" w:cs="Times New Roman"/>
          <w:iCs/>
          <w:color w:val="190F13"/>
          <w:sz w:val="24"/>
        </w:rPr>
        <w:t>Department</w:t>
      </w:r>
      <w:r w:rsidRPr="00AA3B37">
        <w:rPr>
          <w:rFonts w:ascii="Times New Roman" w:eastAsia="Times New Roman" w:hAnsi="Times New Roman" w:cs="Times New Roman"/>
          <w:iCs/>
          <w:color w:val="190F13"/>
          <w:sz w:val="24"/>
        </w:rPr>
        <w:t xml:space="preserve">, </w:t>
      </w:r>
      <w:r w:rsidRPr="00AA3B37">
        <w:rPr>
          <w:rFonts w:ascii="Times New Roman" w:eastAsia="宋体" w:hAnsi="Times New Roman" w:cs="Times New Roman"/>
          <w:iCs/>
          <w:color w:val="190F13"/>
          <w:sz w:val="24"/>
        </w:rPr>
        <w:t>Institution</w:t>
      </w:r>
      <w:r w:rsidRPr="00AA3B37">
        <w:rPr>
          <w:rFonts w:ascii="Times New Roman" w:eastAsia="Times New Roman" w:hAnsi="Times New Roman" w:cs="Times New Roman"/>
          <w:iCs/>
          <w:color w:val="190F13"/>
          <w:sz w:val="24"/>
        </w:rPr>
        <w:t xml:space="preserve">, </w:t>
      </w:r>
      <w:r w:rsidRPr="00AA3B37">
        <w:rPr>
          <w:rFonts w:ascii="Times New Roman" w:eastAsia="宋体" w:hAnsi="Times New Roman" w:cs="Times New Roman"/>
          <w:iCs/>
          <w:color w:val="190F13"/>
          <w:sz w:val="24"/>
        </w:rPr>
        <w:t>City</w:t>
      </w:r>
      <w:r w:rsidRPr="00AA3B37">
        <w:rPr>
          <w:rFonts w:ascii="Times New Roman" w:eastAsia="Times New Roman" w:hAnsi="Times New Roman" w:cs="Times New Roman"/>
          <w:iCs/>
          <w:color w:val="190F13"/>
          <w:sz w:val="24"/>
        </w:rPr>
        <w:t xml:space="preserve"> </w:t>
      </w:r>
      <w:r w:rsidRPr="00AA3B37">
        <w:rPr>
          <w:rFonts w:ascii="Times New Roman" w:eastAsia="宋体" w:hAnsi="Times New Roman" w:cs="Times New Roman"/>
          <w:iCs/>
          <w:color w:val="190F13"/>
          <w:sz w:val="24"/>
        </w:rPr>
        <w:t>Postcode</w:t>
      </w:r>
      <w:r w:rsidRPr="00AA3B37">
        <w:rPr>
          <w:rFonts w:ascii="Times New Roman" w:eastAsia="Times New Roman" w:hAnsi="Times New Roman" w:cs="Times New Roman"/>
          <w:iCs/>
          <w:color w:val="190F13"/>
          <w:sz w:val="24"/>
        </w:rPr>
        <w:t xml:space="preserve">, </w:t>
      </w:r>
      <w:r w:rsidRPr="00AA3B37">
        <w:rPr>
          <w:rFonts w:ascii="Times New Roman" w:eastAsia="宋体" w:hAnsi="Times New Roman" w:cs="Times New Roman"/>
          <w:iCs/>
          <w:color w:val="190F13"/>
          <w:sz w:val="24"/>
        </w:rPr>
        <w:t>Country</w:t>
      </w:r>
      <w:r w:rsidRPr="00AA3B37">
        <w:rPr>
          <w:rFonts w:ascii="Times New Roman" w:eastAsia="Times New Roman" w:hAnsi="Times New Roman" w:cs="Times New Roman"/>
          <w:iCs/>
          <w:color w:val="190F13"/>
          <w:sz w:val="24"/>
        </w:rPr>
        <w:t xml:space="preserve">. </w:t>
      </w:r>
    </w:p>
    <w:p w14:paraId="7A449F66" w14:textId="77777777" w:rsidR="00C274A2" w:rsidRPr="00AA3B37" w:rsidRDefault="00AF78BA" w:rsidP="00AA3B37">
      <w:pPr>
        <w:adjustRightInd w:val="0"/>
        <w:snapToGrid w:val="0"/>
        <w:spacing w:line="360" w:lineRule="auto"/>
        <w:rPr>
          <w:rFonts w:ascii="Times New Roman" w:eastAsia="Times New Roman" w:hAnsi="Times New Roman" w:cs="Times New Roman"/>
          <w:iCs/>
          <w:color w:val="190F13"/>
          <w:sz w:val="24"/>
        </w:rPr>
      </w:pPr>
      <w:r w:rsidRPr="00AA3B37">
        <w:rPr>
          <w:rFonts w:ascii="Times New Roman" w:eastAsia="宋体" w:hAnsi="Times New Roman" w:cs="Times New Roman"/>
          <w:iCs/>
          <w:color w:val="190F13"/>
          <w:sz w:val="24"/>
          <w:vertAlign w:val="superscript"/>
        </w:rPr>
        <w:t>2</w:t>
      </w:r>
      <w:r w:rsidRPr="00AA3B37">
        <w:rPr>
          <w:rFonts w:ascii="Times New Roman" w:eastAsia="宋体" w:hAnsi="Times New Roman" w:cs="Times New Roman"/>
          <w:iCs/>
          <w:color w:val="190F13"/>
          <w:sz w:val="24"/>
        </w:rPr>
        <w:t>Department</w:t>
      </w:r>
      <w:r w:rsidRPr="00AA3B37">
        <w:rPr>
          <w:rFonts w:ascii="Times New Roman" w:eastAsia="Times New Roman" w:hAnsi="Times New Roman" w:cs="Times New Roman"/>
          <w:iCs/>
          <w:color w:val="190F13"/>
          <w:sz w:val="24"/>
        </w:rPr>
        <w:t xml:space="preserve">, </w:t>
      </w:r>
      <w:r w:rsidRPr="00AA3B37">
        <w:rPr>
          <w:rFonts w:ascii="Times New Roman" w:eastAsia="宋体" w:hAnsi="Times New Roman" w:cs="Times New Roman"/>
          <w:iCs/>
          <w:color w:val="190F13"/>
          <w:sz w:val="24"/>
        </w:rPr>
        <w:t>Institution</w:t>
      </w:r>
      <w:r w:rsidRPr="00AA3B37">
        <w:rPr>
          <w:rFonts w:ascii="Times New Roman" w:eastAsia="Times New Roman" w:hAnsi="Times New Roman" w:cs="Times New Roman"/>
          <w:iCs/>
          <w:color w:val="190F13"/>
          <w:sz w:val="24"/>
        </w:rPr>
        <w:t xml:space="preserve">, </w:t>
      </w:r>
      <w:r w:rsidRPr="00AA3B37">
        <w:rPr>
          <w:rFonts w:ascii="Times New Roman" w:eastAsia="宋体" w:hAnsi="Times New Roman" w:cs="Times New Roman"/>
          <w:iCs/>
          <w:color w:val="190F13"/>
          <w:sz w:val="24"/>
        </w:rPr>
        <w:t>City</w:t>
      </w:r>
      <w:r w:rsidRPr="00AA3B37">
        <w:rPr>
          <w:rFonts w:ascii="Times New Roman" w:eastAsia="Times New Roman" w:hAnsi="Times New Roman" w:cs="Times New Roman"/>
          <w:iCs/>
          <w:color w:val="190F13"/>
          <w:sz w:val="24"/>
        </w:rPr>
        <w:t xml:space="preserve">, </w:t>
      </w:r>
      <w:r w:rsidRPr="00AA3B37">
        <w:rPr>
          <w:rFonts w:ascii="Times New Roman" w:eastAsia="宋体" w:hAnsi="Times New Roman" w:cs="Times New Roman"/>
          <w:iCs/>
          <w:color w:val="190F13"/>
          <w:sz w:val="24"/>
        </w:rPr>
        <w:t>State Postcode</w:t>
      </w:r>
      <w:r w:rsidRPr="00AA3B37">
        <w:rPr>
          <w:rFonts w:ascii="Times New Roman" w:eastAsia="Times New Roman" w:hAnsi="Times New Roman" w:cs="Times New Roman"/>
          <w:iCs/>
          <w:color w:val="190F13"/>
          <w:sz w:val="24"/>
        </w:rPr>
        <w:t xml:space="preserve">, </w:t>
      </w:r>
      <w:r w:rsidRPr="00AA3B37">
        <w:rPr>
          <w:rFonts w:ascii="Times New Roman" w:eastAsia="宋体" w:hAnsi="Times New Roman" w:cs="Times New Roman"/>
          <w:iCs/>
          <w:color w:val="190F13"/>
          <w:sz w:val="24"/>
        </w:rPr>
        <w:t>Country</w:t>
      </w:r>
      <w:r w:rsidRPr="00AA3B37">
        <w:rPr>
          <w:rFonts w:ascii="Times New Roman" w:eastAsia="Times New Roman" w:hAnsi="Times New Roman" w:cs="Times New Roman"/>
          <w:iCs/>
          <w:color w:val="190F13"/>
          <w:sz w:val="24"/>
        </w:rPr>
        <w:t xml:space="preserve">. </w:t>
      </w:r>
    </w:p>
    <w:p w14:paraId="35A410AE" w14:textId="77777777" w:rsidR="00C274A2" w:rsidRPr="00AA3B37" w:rsidRDefault="00AF78BA" w:rsidP="00AA3B37">
      <w:pPr>
        <w:adjustRightInd w:val="0"/>
        <w:snapToGrid w:val="0"/>
        <w:spacing w:line="360" w:lineRule="auto"/>
        <w:rPr>
          <w:rFonts w:ascii="Times New Roman" w:eastAsia="Times New Roman" w:hAnsi="Times New Roman" w:cs="Times New Roman"/>
          <w:iCs/>
          <w:color w:val="190F13"/>
          <w:sz w:val="24"/>
        </w:rPr>
      </w:pPr>
      <w:r w:rsidRPr="00AA3B37">
        <w:rPr>
          <w:rFonts w:ascii="Times New Roman" w:eastAsia="宋体" w:hAnsi="Times New Roman" w:cs="Times New Roman"/>
          <w:iCs/>
          <w:color w:val="190F13"/>
          <w:sz w:val="24"/>
          <w:vertAlign w:val="superscript"/>
        </w:rPr>
        <w:t>3</w:t>
      </w:r>
      <w:r w:rsidRPr="00AA3B37">
        <w:rPr>
          <w:rFonts w:ascii="Times New Roman" w:eastAsia="宋体" w:hAnsi="Times New Roman" w:cs="Times New Roman"/>
          <w:iCs/>
          <w:color w:val="190F13"/>
          <w:sz w:val="24"/>
        </w:rPr>
        <w:t>Department</w:t>
      </w:r>
      <w:r w:rsidRPr="00AA3B37">
        <w:rPr>
          <w:rFonts w:ascii="Times New Roman" w:eastAsia="Times New Roman" w:hAnsi="Times New Roman" w:cs="Times New Roman"/>
          <w:iCs/>
          <w:color w:val="190F13"/>
          <w:sz w:val="24"/>
        </w:rPr>
        <w:t xml:space="preserve">, </w:t>
      </w:r>
      <w:r w:rsidRPr="00AA3B37">
        <w:rPr>
          <w:rFonts w:ascii="Times New Roman" w:eastAsia="宋体" w:hAnsi="Times New Roman" w:cs="Times New Roman"/>
          <w:iCs/>
          <w:color w:val="190F13"/>
          <w:sz w:val="24"/>
        </w:rPr>
        <w:t>Institution</w:t>
      </w:r>
      <w:r w:rsidRPr="00AA3B37">
        <w:rPr>
          <w:rFonts w:ascii="Times New Roman" w:eastAsia="Times New Roman" w:hAnsi="Times New Roman" w:cs="Times New Roman"/>
          <w:iCs/>
          <w:color w:val="190F13"/>
          <w:sz w:val="24"/>
        </w:rPr>
        <w:t xml:space="preserve">, </w:t>
      </w:r>
      <w:r w:rsidRPr="00AA3B37">
        <w:rPr>
          <w:rFonts w:ascii="Times New Roman" w:eastAsia="宋体" w:hAnsi="Times New Roman" w:cs="Times New Roman"/>
          <w:iCs/>
          <w:color w:val="190F13"/>
          <w:sz w:val="24"/>
        </w:rPr>
        <w:t>City</w:t>
      </w:r>
      <w:r w:rsidRPr="00AA3B37">
        <w:rPr>
          <w:rFonts w:ascii="Times New Roman" w:eastAsia="宋体" w:hAnsi="Times New Roman" w:cs="Times New Roman" w:hint="eastAsia"/>
          <w:iCs/>
          <w:color w:val="190F13"/>
          <w:sz w:val="24"/>
        </w:rPr>
        <w:t xml:space="preserve"> </w:t>
      </w:r>
      <w:r w:rsidRPr="00AA3B37">
        <w:rPr>
          <w:rFonts w:ascii="Times New Roman" w:eastAsia="宋体" w:hAnsi="Times New Roman" w:cs="Times New Roman"/>
          <w:iCs/>
          <w:color w:val="190F13"/>
          <w:sz w:val="24"/>
        </w:rPr>
        <w:t>Postcode,</w:t>
      </w:r>
      <w:r w:rsidRPr="00AA3B37">
        <w:rPr>
          <w:rFonts w:ascii="Times New Roman" w:eastAsia="Times New Roman" w:hAnsi="Times New Roman" w:cs="Times New Roman"/>
          <w:iCs/>
          <w:color w:val="190F13"/>
          <w:sz w:val="24"/>
        </w:rPr>
        <w:t xml:space="preserve"> </w:t>
      </w:r>
      <w:r w:rsidRPr="00AA3B37">
        <w:rPr>
          <w:rFonts w:ascii="Times New Roman" w:eastAsia="宋体" w:hAnsi="Times New Roman" w:cs="Times New Roman"/>
          <w:iCs/>
          <w:color w:val="190F13"/>
          <w:sz w:val="24"/>
        </w:rPr>
        <w:t>Province</w:t>
      </w:r>
      <w:r w:rsidRPr="00AA3B37">
        <w:rPr>
          <w:rFonts w:ascii="Times New Roman" w:eastAsia="Times New Roman" w:hAnsi="Times New Roman" w:cs="Times New Roman"/>
          <w:iCs/>
          <w:color w:val="190F13"/>
          <w:sz w:val="24"/>
        </w:rPr>
        <w:t xml:space="preserve">, </w:t>
      </w:r>
      <w:r w:rsidRPr="00AA3B37">
        <w:rPr>
          <w:rFonts w:ascii="Times New Roman" w:eastAsia="宋体" w:hAnsi="Times New Roman" w:cs="Times New Roman"/>
          <w:iCs/>
          <w:color w:val="190F13"/>
          <w:sz w:val="24"/>
        </w:rPr>
        <w:t>Country</w:t>
      </w:r>
      <w:r w:rsidRPr="00AA3B37">
        <w:rPr>
          <w:rFonts w:ascii="Times New Roman" w:eastAsia="Times New Roman" w:hAnsi="Times New Roman" w:cs="Times New Roman"/>
          <w:iCs/>
          <w:color w:val="190F13"/>
          <w:sz w:val="24"/>
        </w:rPr>
        <w:t xml:space="preserve">. </w:t>
      </w:r>
    </w:p>
    <w:p w14:paraId="47BAF722" w14:textId="77777777" w:rsidR="00AA3B37" w:rsidRDefault="00AA3B37" w:rsidP="00AA3B37">
      <w:pPr>
        <w:adjustRightInd w:val="0"/>
        <w:snapToGrid w:val="0"/>
        <w:spacing w:line="360" w:lineRule="auto"/>
        <w:rPr>
          <w:rFonts w:ascii="Times New Roman" w:eastAsia="Times New Roman" w:hAnsi="Times New Roman" w:cs="Times New Roman"/>
          <w:b/>
          <w:bCs/>
          <w:iCs/>
          <w:color w:val="190F13"/>
          <w:sz w:val="24"/>
        </w:rPr>
      </w:pPr>
    </w:p>
    <w:p w14:paraId="7220AA2A" w14:textId="127904D4" w:rsidR="00C274A2" w:rsidRPr="00AA3B37" w:rsidRDefault="00AF78BA" w:rsidP="00AA3B37">
      <w:pPr>
        <w:adjustRightInd w:val="0"/>
        <w:snapToGrid w:val="0"/>
        <w:spacing w:line="360" w:lineRule="auto"/>
        <w:rPr>
          <w:rFonts w:ascii="Times New Roman" w:eastAsia="Times New Roman" w:hAnsi="Times New Roman" w:cs="Times New Roman"/>
          <w:iCs/>
          <w:color w:val="190F13"/>
          <w:sz w:val="24"/>
        </w:rPr>
      </w:pPr>
      <w:r w:rsidRPr="00AA3B37">
        <w:rPr>
          <w:rFonts w:ascii="Times New Roman" w:eastAsia="Times New Roman" w:hAnsi="Times New Roman" w:cs="Times New Roman"/>
          <w:b/>
          <w:bCs/>
          <w:iCs/>
          <w:color w:val="190F13"/>
          <w:sz w:val="24"/>
        </w:rPr>
        <w:t>Correspondence to:</w:t>
      </w:r>
      <w:r w:rsidRPr="00AA3B37">
        <w:rPr>
          <w:rFonts w:ascii="Times New Roman" w:eastAsia="Times New Roman" w:hAnsi="Times New Roman" w:cs="Times New Roman"/>
          <w:iCs/>
          <w:color w:val="190F13"/>
          <w:sz w:val="24"/>
        </w:rPr>
        <w:t xml:space="preserve"> Prof./Dr. </w:t>
      </w:r>
      <w:r w:rsidRPr="00AA3B37">
        <w:rPr>
          <w:rFonts w:ascii="Times New Roman" w:eastAsia="宋体" w:hAnsi="Times New Roman" w:cs="Times New Roman" w:hint="eastAsia"/>
          <w:iCs/>
          <w:color w:val="190F13"/>
          <w:sz w:val="24"/>
        </w:rPr>
        <w:t>Forename</w:t>
      </w:r>
      <w:r w:rsidRPr="00AA3B37">
        <w:rPr>
          <w:rFonts w:ascii="Times New Roman" w:eastAsia="Times New Roman" w:hAnsi="Times New Roman" w:cs="Times New Roman"/>
          <w:iCs/>
          <w:color w:val="190F13"/>
          <w:sz w:val="24"/>
        </w:rPr>
        <w:t xml:space="preserve"> </w:t>
      </w:r>
      <w:r w:rsidRPr="00AA3B37">
        <w:rPr>
          <w:rFonts w:ascii="Times New Roman" w:eastAsia="宋体" w:hAnsi="Times New Roman" w:cs="Times New Roman" w:hint="eastAsia"/>
          <w:iCs/>
          <w:color w:val="190F13"/>
          <w:sz w:val="24"/>
        </w:rPr>
        <w:t>Surname</w:t>
      </w:r>
      <w:r w:rsidRPr="00AA3B37">
        <w:rPr>
          <w:rFonts w:ascii="Times New Roman" w:eastAsia="Times New Roman" w:hAnsi="Times New Roman" w:cs="Times New Roman"/>
          <w:iCs/>
          <w:color w:val="190F13"/>
          <w:sz w:val="24"/>
        </w:rPr>
        <w:t xml:space="preserve">, Department, Institution, Detailed Address, City Postcode, Country. E-mail: </w:t>
      </w:r>
      <w:hyperlink r:id="rId8" w:history="1">
        <w:r w:rsidRPr="00AA3B37">
          <w:rPr>
            <w:rStyle w:val="Hyperlink"/>
            <w:rFonts w:ascii="Times New Roman" w:eastAsia="Times New Roman" w:hAnsi="Times New Roman" w:cs="Times New Roman"/>
            <w:iCs/>
            <w:color w:val="190F13"/>
            <w:sz w:val="24"/>
          </w:rPr>
          <w:t>xxxx@xxxx.xxx</w:t>
        </w:r>
      </w:hyperlink>
      <w:r w:rsidRPr="00AA3B37">
        <w:rPr>
          <w:rFonts w:ascii="Times New Roman" w:hAnsi="Times New Roman" w:cs="Times New Roman"/>
          <w:sz w:val="24"/>
        </w:rPr>
        <w:t xml:space="preserve">; ORCID: </w:t>
      </w:r>
      <w:proofErr w:type="spellStart"/>
      <w:r w:rsidRPr="00AA3B37">
        <w:rPr>
          <w:rFonts w:ascii="Times New Roman" w:hAnsi="Times New Roman" w:cs="Times New Roman"/>
          <w:sz w:val="24"/>
        </w:rPr>
        <w:t>xxxx</w:t>
      </w:r>
      <w:proofErr w:type="spellEnd"/>
    </w:p>
    <w:p w14:paraId="6F51BA15" w14:textId="77777777" w:rsidR="00AA3B37" w:rsidRDefault="00AA3B37" w:rsidP="00AA3B37">
      <w:pPr>
        <w:adjustRightInd w:val="0"/>
        <w:snapToGrid w:val="0"/>
        <w:spacing w:line="360" w:lineRule="auto"/>
        <w:rPr>
          <w:rFonts w:ascii="Times New Roman" w:eastAsia="Times New Roman" w:hAnsi="Times New Roman" w:cs="Times New Roman"/>
          <w:iCs/>
          <w:color w:val="190F13"/>
          <w:sz w:val="24"/>
        </w:rPr>
      </w:pPr>
    </w:p>
    <w:p w14:paraId="6A2D0DFB" w14:textId="37EBE234" w:rsidR="00C274A2" w:rsidRPr="00AA3B37" w:rsidRDefault="00AF78BA" w:rsidP="00AA3B37">
      <w:pPr>
        <w:adjustRightInd w:val="0"/>
        <w:snapToGrid w:val="0"/>
        <w:spacing w:line="360" w:lineRule="auto"/>
        <w:rPr>
          <w:rFonts w:ascii="Times New Roman" w:hAnsi="Times New Roman" w:cs="Times New Roman"/>
          <w:iCs/>
          <w:color w:val="190F13"/>
          <w:sz w:val="24"/>
        </w:rPr>
      </w:pPr>
      <w:r w:rsidRPr="00AA3B37">
        <w:rPr>
          <w:rFonts w:ascii="Times New Roman" w:eastAsia="Times New Roman" w:hAnsi="Times New Roman" w:cs="Times New Roman"/>
          <w:b/>
          <w:bCs/>
          <w:iCs/>
          <w:color w:val="190F13"/>
          <w:sz w:val="24"/>
        </w:rPr>
        <w:t>Received</w:t>
      </w:r>
      <w:r w:rsidRPr="00AA3B37">
        <w:rPr>
          <w:rFonts w:ascii="Times New Roman" w:eastAsia="Times New Roman" w:hAnsi="Times New Roman" w:cs="Times New Roman"/>
          <w:iCs/>
          <w:color w:val="190F13"/>
          <w:sz w:val="24"/>
        </w:rPr>
        <w:t>: date month year</w:t>
      </w:r>
    </w:p>
    <w:p w14:paraId="5D7E58C8" w14:textId="77777777" w:rsidR="00C274A2" w:rsidRDefault="00AF78BA" w:rsidP="00AA3B37">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w:t>
      </w:r>
      <w:r w:rsidR="002C6D1D">
        <w:rPr>
          <w:rFonts w:ascii="Times New Roman" w:eastAsia="宋体" w:hAnsi="Times New Roman" w:cs="Times New Roman" w:hint="eastAsia"/>
          <w:iCs/>
          <w:color w:val="808080" w:themeColor="background1" w:themeShade="80"/>
          <w:kern w:val="0"/>
          <w:sz w:val="18"/>
          <w:szCs w:val="18"/>
        </w:rPr>
        <w:t>1</w:t>
      </w:r>
      <w:r>
        <w:rPr>
          <w:rFonts w:ascii="Times New Roman" w:eastAsia="宋体" w:hAnsi="Times New Roman" w:cs="Times New Roman" w:hint="eastAsia"/>
          <w:color w:val="808080" w:themeColor="background1" w:themeShade="80"/>
          <w:kern w:val="0"/>
          <w:sz w:val="18"/>
          <w:szCs w:val="18"/>
        </w:rPr>
        <w:t>]</w:t>
      </w:r>
    </w:p>
    <w:p w14:paraId="595AE4EC" w14:textId="77777777" w:rsidR="00AA3B37" w:rsidRDefault="00AA3B37" w:rsidP="00AA3B37">
      <w:pPr>
        <w:adjustRightInd w:val="0"/>
        <w:snapToGrid w:val="0"/>
        <w:spacing w:line="360" w:lineRule="auto"/>
        <w:rPr>
          <w:rFonts w:ascii="Times New Roman" w:eastAsia="Times New Roman" w:hAnsi="Times New Roman" w:cs="Times New Roman"/>
          <w:b/>
          <w:bCs/>
          <w:iCs/>
          <w:sz w:val="24"/>
        </w:rPr>
      </w:pPr>
    </w:p>
    <w:p w14:paraId="5320E17F" w14:textId="13D7D033" w:rsidR="00C274A2" w:rsidRDefault="00AF78BA" w:rsidP="00AA3B37">
      <w:pPr>
        <w:adjustRightInd w:val="0"/>
        <w:snapToGrid w:val="0"/>
        <w:spacing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2F77B41B" w14:textId="27014FB4" w:rsidR="00C274A2" w:rsidRDefault="00AF78BA" w:rsidP="00AA3B37">
      <w:pPr>
        <w:pStyle w:val="OAE31text"/>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Hyperlink"/>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14:paraId="7979B5EC" w14:textId="77777777" w:rsidR="00AA3B37" w:rsidRDefault="00AA3B37" w:rsidP="00AA3B37">
      <w:pPr>
        <w:adjustRightInd w:val="0"/>
        <w:snapToGrid w:val="0"/>
        <w:spacing w:line="360" w:lineRule="auto"/>
        <w:rPr>
          <w:rFonts w:ascii="Times New Roman" w:eastAsia="宋体" w:hAnsi="Times New Roman" w:cs="Times New Roman"/>
          <w:b/>
          <w:bCs/>
          <w:iCs/>
          <w:color w:val="190F13"/>
          <w:sz w:val="24"/>
        </w:rPr>
      </w:pPr>
    </w:p>
    <w:p w14:paraId="1E454A06" w14:textId="7FD71626" w:rsidR="00C274A2" w:rsidRDefault="00AF78BA" w:rsidP="00AA3B37">
      <w:pPr>
        <w:adjustRightInd w:val="0"/>
        <w:snapToGrid w:val="0"/>
        <w:spacing w:line="360" w:lineRule="auto"/>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63359654" w14:textId="77777777" w:rsidR="00C274A2" w:rsidRDefault="00AF78BA" w:rsidP="00AA3B37">
      <w:pPr>
        <w:widowControl/>
        <w:adjustRightInd w:val="0"/>
        <w:snapToGrid w:val="0"/>
        <w:spacing w:line="360" w:lineRule="auto"/>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19D4FFAA" w14:textId="77777777" w:rsidR="00C274A2" w:rsidRPr="00AA3B37" w:rsidRDefault="00AF78BA" w:rsidP="00AA3B37">
      <w:pPr>
        <w:adjustRightInd w:val="0"/>
        <w:snapToGrid w:val="0"/>
        <w:spacing w:line="360" w:lineRule="auto"/>
        <w:rPr>
          <w:rFonts w:ascii="Times New Roman" w:hAnsi="Times New Roman" w:cs="Times New Roman"/>
          <w:sz w:val="24"/>
        </w:rPr>
      </w:pPr>
      <w:r w:rsidRPr="00AA3B37">
        <w:rPr>
          <w:rFonts w:ascii="Times New Roman" w:hAnsi="Times New Roman" w:cs="Times New Roman"/>
          <w:sz w:val="24"/>
        </w:rPr>
        <w:t xml:space="preserve">In this section, </w:t>
      </w:r>
      <w:r w:rsidRPr="00AA3B37">
        <w:rPr>
          <w:rFonts w:ascii="Times New Roman" w:hAnsi="Times New Roman" w:cs="Times New Roman" w:hint="eastAsia"/>
          <w:sz w:val="24"/>
        </w:rPr>
        <w:t>authors should describe the main text of the manuscript in detail.</w:t>
      </w:r>
      <w:r w:rsidRPr="00AA3B37">
        <w:rPr>
          <w:rFonts w:ascii="Times New Roman" w:hAnsi="Times New Roman" w:cs="Times New Roman"/>
          <w:sz w:val="24"/>
        </w:rPr>
        <w:t xml:space="preserve"> </w:t>
      </w:r>
      <w:r w:rsidRPr="00AA3B37">
        <w:rPr>
          <w:rFonts w:ascii="Times New Roman" w:hAnsi="Times New Roman" w:cs="Times New Roman" w:hint="eastAsia"/>
          <w:sz w:val="24"/>
        </w:rPr>
        <w:t>If necessary, w</w:t>
      </w:r>
      <w:r w:rsidRPr="00AA3B37">
        <w:rPr>
          <w:rFonts w:ascii="Times New Roman" w:hAnsi="Times New Roman" w:cs="Times New Roman"/>
          <w:sz w:val="24"/>
        </w:rPr>
        <w:t xml:space="preserve">e suggest that </w:t>
      </w:r>
      <w:r w:rsidRPr="00AA3B37">
        <w:rPr>
          <w:rFonts w:ascii="Times New Roman" w:hAnsi="Times New Roman" w:cs="Times New Roman" w:hint="eastAsia"/>
          <w:sz w:val="24"/>
        </w:rPr>
        <w:t xml:space="preserve">authors may </w:t>
      </w:r>
      <w:r w:rsidRPr="00AA3B37">
        <w:rPr>
          <w:rFonts w:ascii="Times New Roman" w:hAnsi="Times New Roman" w:cs="Times New Roman"/>
          <w:sz w:val="24"/>
        </w:rPr>
        <w:t>set headings</w:t>
      </w:r>
      <w:r w:rsidRPr="00AA3B37">
        <w:rPr>
          <w:rFonts w:ascii="Times New Roman" w:hAnsi="Times New Roman" w:cs="Times New Roman" w:hint="eastAsia"/>
          <w:sz w:val="24"/>
        </w:rPr>
        <w:t xml:space="preserve"> (level 1 heading, level 2 heading, level 3 heading, </w:t>
      </w:r>
      <w:r w:rsidRPr="00AA3B37">
        <w:rPr>
          <w:rFonts w:ascii="Times New Roman" w:hAnsi="Times New Roman" w:cs="Times New Roman" w:hint="eastAsia"/>
          <w:i/>
          <w:iCs/>
          <w:sz w:val="24"/>
        </w:rPr>
        <w:t>etc.</w:t>
      </w:r>
      <w:r w:rsidRPr="00AA3B37">
        <w:rPr>
          <w:rFonts w:ascii="Times New Roman" w:hAnsi="Times New Roman" w:cs="Times New Roman" w:hint="eastAsia"/>
          <w:sz w:val="24"/>
        </w:rPr>
        <w:t xml:space="preserve">) to separate different cases or situations. </w:t>
      </w:r>
    </w:p>
    <w:p w14:paraId="2CA0C92D" w14:textId="77777777" w:rsidR="00AA3B37" w:rsidRDefault="00AA3B37" w:rsidP="00AA3B37">
      <w:pPr>
        <w:widowControl/>
        <w:adjustRightInd w:val="0"/>
        <w:snapToGrid w:val="0"/>
        <w:spacing w:line="360" w:lineRule="auto"/>
        <w:rPr>
          <w:rFonts w:ascii="Times New Roman" w:eastAsia="宋体" w:hAnsi="Times New Roman" w:cs="Times New Roman"/>
          <w:b/>
          <w:bCs/>
          <w:iCs/>
          <w:color w:val="000000"/>
          <w:kern w:val="0"/>
          <w:sz w:val="22"/>
          <w:szCs w:val="22"/>
        </w:rPr>
      </w:pPr>
    </w:p>
    <w:p w14:paraId="1B60ECDC" w14:textId="1D5DA572" w:rsidR="00C274A2" w:rsidRPr="00AA3B37" w:rsidRDefault="00AF78BA" w:rsidP="00AA3B37">
      <w:pPr>
        <w:widowControl/>
        <w:adjustRightInd w:val="0"/>
        <w:snapToGrid w:val="0"/>
        <w:spacing w:line="360" w:lineRule="auto"/>
        <w:rPr>
          <w:rFonts w:ascii="Times New Roman" w:eastAsia="宋体" w:hAnsi="Times New Roman" w:cs="Times New Roman"/>
          <w:b/>
          <w:bCs/>
          <w:iCs/>
          <w:color w:val="000000"/>
          <w:kern w:val="0"/>
          <w:sz w:val="24"/>
        </w:rPr>
      </w:pPr>
      <w:r w:rsidRPr="00AA3B37">
        <w:rPr>
          <w:rFonts w:ascii="Times New Roman" w:eastAsia="宋体" w:hAnsi="Times New Roman" w:cs="Times New Roman"/>
          <w:b/>
          <w:bCs/>
          <w:iCs/>
          <w:color w:val="000000"/>
          <w:kern w:val="0"/>
          <w:sz w:val="24"/>
        </w:rPr>
        <w:t>Level 2 heading</w:t>
      </w:r>
    </w:p>
    <w:p w14:paraId="706B6E10" w14:textId="77777777" w:rsidR="00C274A2" w:rsidRDefault="00AF78BA" w:rsidP="00AA3B37">
      <w:pPr>
        <w:widowControl/>
        <w:adjustRightInd w:val="0"/>
        <w:snapToGrid w:val="0"/>
        <w:spacing w:line="360" w:lineRule="auto"/>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03AE4792" w14:textId="77777777" w:rsidR="00AA3B37" w:rsidRDefault="00AA3B37" w:rsidP="00AA3B37">
      <w:pPr>
        <w:widowControl/>
        <w:adjustRightInd w:val="0"/>
        <w:snapToGrid w:val="0"/>
        <w:spacing w:line="360" w:lineRule="auto"/>
        <w:rPr>
          <w:rFonts w:ascii="Times New Roman" w:eastAsia="宋体" w:hAnsi="Times New Roman" w:cs="Times New Roman"/>
          <w:i/>
          <w:color w:val="000000"/>
          <w:kern w:val="0"/>
          <w:sz w:val="24"/>
        </w:rPr>
      </w:pPr>
    </w:p>
    <w:p w14:paraId="646A5A37" w14:textId="39CCDFB0" w:rsidR="00C274A2" w:rsidRPr="00AA3B37" w:rsidRDefault="00AF78BA" w:rsidP="00AA3B37">
      <w:pPr>
        <w:widowControl/>
        <w:adjustRightInd w:val="0"/>
        <w:snapToGrid w:val="0"/>
        <w:spacing w:line="360" w:lineRule="auto"/>
        <w:rPr>
          <w:rFonts w:ascii="Times New Roman" w:eastAsia="宋体" w:hAnsi="Times New Roman" w:cs="Times New Roman"/>
          <w:i/>
          <w:color w:val="000000"/>
          <w:kern w:val="0"/>
          <w:sz w:val="24"/>
        </w:rPr>
      </w:pPr>
      <w:r w:rsidRPr="00AA3B37">
        <w:rPr>
          <w:rFonts w:ascii="Times New Roman" w:eastAsia="宋体" w:hAnsi="Times New Roman" w:cs="Times New Roman"/>
          <w:i/>
          <w:color w:val="000000"/>
          <w:kern w:val="0"/>
          <w:sz w:val="24"/>
        </w:rPr>
        <w:t>Level 3 heading</w:t>
      </w:r>
    </w:p>
    <w:p w14:paraId="5F13DA4D" w14:textId="77777777" w:rsidR="00C274A2" w:rsidRDefault="00AF78BA" w:rsidP="00AA3B37">
      <w:pPr>
        <w:widowControl/>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17AAB283" w14:textId="77777777" w:rsidR="00C274A2" w:rsidRDefault="00AF78BA" w:rsidP="00AA3B37">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8F0CB5" w14:textId="77777777" w:rsidR="00C274A2" w:rsidRDefault="00AF78BA" w:rsidP="00AA3B37">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2CE72950" w14:textId="51899837" w:rsidR="00C274A2" w:rsidRPr="00AA3B37" w:rsidRDefault="00AF78BA" w:rsidP="00AA3B37">
      <w:pPr>
        <w:adjustRightInd w:val="0"/>
        <w:snapToGrid w:val="0"/>
        <w:spacing w:line="360" w:lineRule="auto"/>
        <w:rPr>
          <w:rFonts w:ascii="Times New Roman" w:hAnsi="Times New Roman" w:cs="Times New Roman"/>
          <w:sz w:val="24"/>
        </w:rPr>
      </w:pPr>
      <w:r w:rsidRPr="00AA3B37">
        <w:rPr>
          <w:rFonts w:ascii="Times New Roman" w:hAnsi="Times New Roman" w:cs="Times New Roman"/>
          <w:b/>
          <w:bCs/>
          <w:sz w:val="24"/>
        </w:rPr>
        <w:t>Table 1</w:t>
      </w:r>
      <w:r w:rsidRPr="00AA3B37">
        <w:rPr>
          <w:rFonts w:ascii="Times New Roman" w:hAnsi="Times New Roman" w:cs="Times New Roman"/>
          <w:sz w:val="24"/>
        </w:rPr>
        <w:t xml:space="preserve"> (other forms: Tables 1 and 2; Tables 1-3),</w:t>
      </w:r>
      <w:r w:rsidRPr="00AA3B37">
        <w:rPr>
          <w:rFonts w:ascii="Times New Roman" w:hAnsi="Times New Roman" w:cs="Times New Roman"/>
          <w:b/>
          <w:bCs/>
          <w:i/>
          <w:iCs/>
          <w:sz w:val="24"/>
        </w:rPr>
        <w:t xml:space="preserve"> </w:t>
      </w:r>
      <w:r w:rsidRPr="00AA3B37">
        <w:rPr>
          <w:rFonts w:ascii="Times New Roman" w:hAnsi="Times New Roman" w:cs="Times New Roman"/>
          <w:b/>
          <w:bCs/>
          <w:sz w:val="24"/>
        </w:rPr>
        <w:t>Equation (1)</w:t>
      </w:r>
      <w:r w:rsidRPr="00AA3B37">
        <w:rPr>
          <w:rFonts w:ascii="Times New Roman" w:hAnsi="Times New Roman" w:cs="Times New Roman"/>
          <w:sz w:val="24"/>
        </w:rPr>
        <w:t xml:space="preserve"> </w:t>
      </w:r>
      <w:r w:rsidRPr="00AA3B37">
        <w:rPr>
          <w:rFonts w:ascii="Times New Roman" w:hAnsi="Times New Roman" w:cs="Times New Roman" w:hint="eastAsia"/>
          <w:sz w:val="24"/>
        </w:rPr>
        <w:t>[</w:t>
      </w:r>
      <w:r w:rsidRPr="00AA3B37">
        <w:rPr>
          <w:rFonts w:ascii="Times New Roman" w:hAnsi="Times New Roman" w:cs="Times New Roman"/>
          <w:sz w:val="24"/>
        </w:rPr>
        <w:t>other forms: Equations (2) and (3); Equations (4-6)</w:t>
      </w:r>
      <w:r w:rsidRPr="00AA3B37">
        <w:rPr>
          <w:rFonts w:ascii="Times New Roman" w:hAnsi="Times New Roman" w:cs="Times New Roman" w:hint="eastAsia"/>
          <w:sz w:val="24"/>
        </w:rPr>
        <w:t xml:space="preserve">] and </w:t>
      </w:r>
      <w:r w:rsidRPr="00AA3B37">
        <w:rPr>
          <w:rFonts w:ascii="Times New Roman" w:hAnsi="Times New Roman" w:cs="Times New Roman"/>
          <w:b/>
          <w:bCs/>
          <w:sz w:val="24"/>
        </w:rPr>
        <w:t>Figure 1</w:t>
      </w:r>
      <w:r w:rsidRPr="00AA3B37">
        <w:rPr>
          <w:rFonts w:ascii="Times New Roman" w:hAnsi="Times New Roman" w:cs="Times New Roman"/>
          <w:sz w:val="24"/>
        </w:rPr>
        <w:t xml:space="preserve"> (other forms: Figure 1A and B; Figure 2A-C; Figures 1 and 2A; Figures 1,</w:t>
      </w:r>
      <w:r w:rsidRPr="00AA3B37">
        <w:rPr>
          <w:rFonts w:ascii="Times New Roman" w:hAnsi="Times New Roman" w:cs="Times New Roman" w:hint="eastAsia"/>
          <w:sz w:val="24"/>
        </w:rPr>
        <w:t xml:space="preserve"> </w:t>
      </w:r>
      <w:r w:rsidRPr="00AA3B37">
        <w:rPr>
          <w:rFonts w:ascii="Times New Roman" w:hAnsi="Times New Roman" w:cs="Times New Roman"/>
          <w:sz w:val="24"/>
        </w:rPr>
        <w:t>2A and 3-5) show the examples</w:t>
      </w:r>
      <w:r w:rsidRPr="00AA3B37">
        <w:rPr>
          <w:rFonts w:ascii="Times New Roman" w:hAnsi="Times New Roman" w:cs="Times New Roman" w:hint="eastAsia"/>
          <w:sz w:val="24"/>
        </w:rPr>
        <w:t xml:space="preserve"> of diagrams</w:t>
      </w:r>
      <w:r w:rsidRPr="00AA3B37">
        <w:rPr>
          <w:rFonts w:ascii="Times New Roman" w:hAnsi="Times New Roman" w:cs="Times New Roman"/>
          <w:sz w:val="24"/>
        </w:rPr>
        <w:t>. All the tables, equations and figures should be cited in sequence in the main content near to the first time they appear.</w:t>
      </w:r>
      <w:r w:rsidRPr="00AA3B37">
        <w:rPr>
          <w:rFonts w:ascii="Times New Roman" w:hAnsi="Times New Roman" w:cs="Times New Roman" w:hint="eastAsia"/>
          <w:sz w:val="24"/>
        </w:rPr>
        <w:t xml:space="preserve"> For supplementary material, authors may cite table, equation and figure like </w:t>
      </w:r>
      <w:r w:rsidRPr="00AA3B37">
        <w:rPr>
          <w:rFonts w:ascii="Times New Roman" w:hAnsi="Times New Roman" w:cs="Times New Roman" w:hint="eastAsia"/>
          <w:b/>
          <w:bCs/>
          <w:sz w:val="24"/>
        </w:rPr>
        <w:t>Supplementary Table 1</w:t>
      </w:r>
      <w:r w:rsidRPr="00AA3B37">
        <w:rPr>
          <w:rFonts w:ascii="Times New Roman" w:hAnsi="Times New Roman" w:cs="Times New Roman" w:hint="eastAsia"/>
          <w:sz w:val="24"/>
        </w:rPr>
        <w:t xml:space="preserve">, </w:t>
      </w:r>
      <w:r w:rsidRPr="00AA3B37">
        <w:rPr>
          <w:rFonts w:ascii="Times New Roman" w:hAnsi="Times New Roman" w:cs="Times New Roman" w:hint="eastAsia"/>
          <w:b/>
          <w:bCs/>
          <w:sz w:val="24"/>
        </w:rPr>
        <w:t>Supplementary Equation (1)</w:t>
      </w:r>
      <w:r w:rsidRPr="00AA3B37">
        <w:rPr>
          <w:rFonts w:ascii="Times New Roman" w:hAnsi="Times New Roman" w:cs="Times New Roman" w:hint="eastAsia"/>
          <w:sz w:val="24"/>
        </w:rPr>
        <w:t xml:space="preserve"> and </w:t>
      </w:r>
      <w:r w:rsidRPr="00AA3B37">
        <w:rPr>
          <w:rFonts w:ascii="Times New Roman" w:hAnsi="Times New Roman" w:cs="Times New Roman" w:hint="eastAsia"/>
          <w:b/>
          <w:bCs/>
          <w:sz w:val="24"/>
        </w:rPr>
        <w:t>Supplementary Figure 1</w:t>
      </w:r>
      <w:r w:rsidRPr="00AA3B37">
        <w:rPr>
          <w:rFonts w:ascii="Times New Roman" w:hAnsi="Times New Roman" w:cs="Times New Roman" w:hint="eastAsia"/>
          <w:sz w:val="24"/>
        </w:rPr>
        <w:t xml:space="preserve">. For details, you may refer to </w:t>
      </w:r>
      <w:hyperlink r:id="rId10" w:history="1">
        <w:r w:rsidRPr="00AA3B37">
          <w:rPr>
            <w:rStyle w:val="Hyperlink"/>
            <w:rFonts w:ascii="Times New Roman" w:hAnsi="Times New Roman" w:cs="Times New Roman" w:hint="eastAsia"/>
            <w:b/>
            <w:bCs/>
            <w:color w:val="C9809E"/>
            <w:sz w:val="24"/>
          </w:rPr>
          <w:t>Supplementary Material Template</w:t>
        </w:r>
      </w:hyperlink>
      <w:r w:rsidRPr="00AA3B37">
        <w:rPr>
          <w:rFonts w:ascii="Times New Roman" w:hAnsi="Times New Roman" w:cs="Times New Roman" w:hint="eastAsia"/>
          <w:sz w:val="24"/>
        </w:rPr>
        <w:t>.</w:t>
      </w:r>
    </w:p>
    <w:p w14:paraId="3B28A653" w14:textId="77777777" w:rsidR="00C274A2" w:rsidRDefault="00AF78BA" w:rsidP="00AA3B37">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18183D6" w14:textId="77777777" w:rsidR="00C274A2" w:rsidRDefault="00AF78BA" w:rsidP="00AA3B37">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0AB7FBD" w14:textId="77777777" w:rsidR="00C274A2" w:rsidRDefault="00AF78BA" w:rsidP="00AA3B37">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766FDFB" w14:textId="77777777" w:rsidR="00AA3B37" w:rsidRDefault="00AA3B37" w:rsidP="00AA3B37">
      <w:pPr>
        <w:widowControl/>
        <w:adjustRightInd w:val="0"/>
        <w:snapToGrid w:val="0"/>
        <w:spacing w:line="360" w:lineRule="auto"/>
        <w:jc w:val="left"/>
        <w:rPr>
          <w:rFonts w:ascii="Times New Roman" w:eastAsia="宋体" w:hAnsi="Times New Roman" w:cs="Times New Roman"/>
          <w:b/>
          <w:bCs/>
          <w:kern w:val="0"/>
          <w:sz w:val="20"/>
          <w:szCs w:val="20"/>
        </w:rPr>
      </w:pPr>
    </w:p>
    <w:p w14:paraId="4E5024B7" w14:textId="1957C681" w:rsidR="00C274A2" w:rsidRPr="00AA3B37" w:rsidRDefault="00AF78BA" w:rsidP="00AA3B37">
      <w:pPr>
        <w:widowControl/>
        <w:adjustRightInd w:val="0"/>
        <w:snapToGrid w:val="0"/>
        <w:spacing w:line="360" w:lineRule="auto"/>
        <w:jc w:val="left"/>
        <w:rPr>
          <w:rFonts w:ascii="Times New Roman" w:eastAsia="宋体" w:hAnsi="Times New Roman" w:cs="Times New Roman"/>
          <w:color w:val="000000"/>
          <w:kern w:val="0"/>
          <w:sz w:val="24"/>
        </w:rPr>
      </w:pPr>
      <w:r w:rsidRPr="00AA3B37">
        <w:rPr>
          <w:rFonts w:ascii="Times New Roman" w:eastAsia="宋体" w:hAnsi="Times New Roman" w:cs="Times New Roman"/>
          <w:b/>
          <w:bCs/>
          <w:kern w:val="0"/>
          <w:sz w:val="24"/>
        </w:rPr>
        <w:t>Table 1</w:t>
      </w:r>
      <w:r w:rsidRPr="00AA3B37">
        <w:rPr>
          <w:rFonts w:ascii="Times New Roman" w:eastAsia="宋体" w:hAnsi="Times New Roman" w:cs="Times New Roman" w:hint="eastAsia"/>
          <w:b/>
          <w:bCs/>
          <w:kern w:val="0"/>
          <w:sz w:val="24"/>
        </w:rPr>
        <w:t>.</w:t>
      </w:r>
      <w:r w:rsidRPr="00AA3B37">
        <w:rPr>
          <w:rFonts w:ascii="Times New Roman" w:eastAsia="宋体" w:hAnsi="Times New Roman" w:cs="Times New Roman"/>
          <w:b/>
          <w:bCs/>
          <w:kern w:val="0"/>
          <w:sz w:val="24"/>
        </w:rPr>
        <w:t xml:space="preserve"> </w:t>
      </w:r>
      <w:r w:rsidRPr="00AA3B37">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374"/>
        <w:gridCol w:w="1134"/>
        <w:gridCol w:w="738"/>
        <w:gridCol w:w="903"/>
        <w:gridCol w:w="948"/>
        <w:gridCol w:w="1826"/>
        <w:gridCol w:w="1437"/>
      </w:tblGrid>
      <w:tr w:rsidR="00C274A2" w:rsidRPr="00AA3B37" w14:paraId="1C5A2746" w14:textId="77777777" w:rsidTr="00AA3B37">
        <w:trPr>
          <w:cnfStyle w:val="100000000000" w:firstRow="1" w:lastRow="0" w:firstColumn="0" w:lastColumn="0" w:oddVBand="0" w:evenVBand="0" w:oddHBand="0" w:evenHBand="0" w:firstRowFirstColumn="0" w:firstRowLastColumn="0" w:lastRowFirstColumn="0" w:lastRowLastColumn="0"/>
          <w:trHeight w:val="730"/>
        </w:trPr>
        <w:tc>
          <w:tcPr>
            <w:tcW w:w="1374" w:type="dxa"/>
          </w:tcPr>
          <w:p w14:paraId="739D5D04" w14:textId="77777777" w:rsidR="00C274A2" w:rsidRPr="00AA3B37" w:rsidRDefault="00AF78BA" w:rsidP="00AA3B37">
            <w:pPr>
              <w:pStyle w:val="OAE42tablebody"/>
              <w:spacing w:line="360" w:lineRule="auto"/>
              <w:rPr>
                <w:rFonts w:ascii="Times New Roman" w:eastAsiaTheme="minorEastAsia" w:hAnsi="Times New Roman" w:cs="Times New Roman"/>
                <w:b/>
                <w:sz w:val="24"/>
                <w:szCs w:val="24"/>
                <w:lang w:eastAsia="zh-CN"/>
              </w:rPr>
            </w:pPr>
            <w:r w:rsidRPr="00AA3B37">
              <w:rPr>
                <w:rFonts w:ascii="Times New Roman" w:eastAsiaTheme="minorEastAsia" w:hAnsi="Times New Roman" w:cs="Times New Roman" w:hint="eastAsia"/>
                <w:b/>
                <w:sz w:val="24"/>
                <w:szCs w:val="24"/>
                <w:lang w:eastAsia="zh-CN"/>
              </w:rPr>
              <w:t>Authors</w:t>
            </w:r>
          </w:p>
        </w:tc>
        <w:tc>
          <w:tcPr>
            <w:tcW w:w="1134" w:type="dxa"/>
          </w:tcPr>
          <w:p w14:paraId="77065444" w14:textId="77777777" w:rsidR="00C274A2" w:rsidRPr="00AA3B37" w:rsidRDefault="00AF78BA" w:rsidP="00AA3B37">
            <w:pPr>
              <w:pStyle w:val="OAE42tablebody"/>
              <w:spacing w:line="360" w:lineRule="auto"/>
              <w:rPr>
                <w:rFonts w:ascii="Times New Roman" w:eastAsia="宋体" w:hAnsi="Times New Roman" w:cs="Times New Roman"/>
                <w:b/>
                <w:sz w:val="24"/>
                <w:szCs w:val="24"/>
                <w:lang w:eastAsia="zh-CN"/>
              </w:rPr>
            </w:pPr>
            <w:r w:rsidRPr="00AA3B37">
              <w:rPr>
                <w:rFonts w:ascii="Times New Roman" w:eastAsia="宋体" w:hAnsi="Times New Roman" w:cs="Times New Roman" w:hint="eastAsia"/>
                <w:b/>
                <w:sz w:val="24"/>
                <w:szCs w:val="24"/>
                <w:lang w:eastAsia="zh-CN"/>
              </w:rPr>
              <w:t>Regimen</w:t>
            </w:r>
          </w:p>
        </w:tc>
        <w:tc>
          <w:tcPr>
            <w:tcW w:w="738" w:type="dxa"/>
          </w:tcPr>
          <w:p w14:paraId="48DBB19C" w14:textId="77777777" w:rsidR="00C274A2" w:rsidRPr="00AA3B37" w:rsidRDefault="00AF78BA" w:rsidP="00AA3B37">
            <w:pPr>
              <w:pStyle w:val="OAE42tablebody"/>
              <w:spacing w:line="360" w:lineRule="auto"/>
              <w:rPr>
                <w:rFonts w:ascii="Times New Roman" w:hAnsi="Times New Roman" w:cs="Times New Roman"/>
                <w:b/>
                <w:sz w:val="24"/>
                <w:szCs w:val="24"/>
              </w:rPr>
            </w:pPr>
            <w:r w:rsidRPr="00AA3B37">
              <w:rPr>
                <w:rFonts w:ascii="Times New Roman" w:eastAsiaTheme="minorEastAsia" w:hAnsi="Times New Roman" w:cs="Times New Roman" w:hint="eastAsia"/>
                <w:b/>
                <w:i/>
                <w:iCs/>
                <w:sz w:val="24"/>
                <w:szCs w:val="24"/>
                <w:lang w:eastAsia="zh-CN"/>
              </w:rPr>
              <w:t>n</w:t>
            </w:r>
          </w:p>
        </w:tc>
        <w:tc>
          <w:tcPr>
            <w:tcW w:w="903" w:type="dxa"/>
          </w:tcPr>
          <w:p w14:paraId="2F397FB8" w14:textId="77777777" w:rsidR="00C274A2" w:rsidRPr="00AA3B37" w:rsidRDefault="00AF78BA" w:rsidP="00AA3B37">
            <w:pPr>
              <w:pStyle w:val="OAE42tablebody"/>
              <w:spacing w:line="360" w:lineRule="auto"/>
              <w:rPr>
                <w:rFonts w:ascii="Times New Roman" w:eastAsiaTheme="minorEastAsia" w:hAnsi="Times New Roman" w:cs="Times New Roman"/>
                <w:b/>
                <w:sz w:val="24"/>
                <w:szCs w:val="24"/>
                <w:lang w:eastAsia="zh-CN"/>
              </w:rPr>
            </w:pPr>
            <w:r w:rsidRPr="00AA3B37">
              <w:rPr>
                <w:rFonts w:ascii="Times New Roman" w:eastAsiaTheme="minorEastAsia" w:hAnsi="Times New Roman" w:cs="Times New Roman" w:hint="eastAsia"/>
                <w:b/>
                <w:sz w:val="24"/>
                <w:szCs w:val="24"/>
                <w:lang w:eastAsia="zh-CN"/>
              </w:rPr>
              <w:t>Age (year)</w:t>
            </w:r>
          </w:p>
        </w:tc>
        <w:tc>
          <w:tcPr>
            <w:tcW w:w="948" w:type="dxa"/>
          </w:tcPr>
          <w:p w14:paraId="4BE58BB6" w14:textId="77777777" w:rsidR="00C274A2" w:rsidRPr="00AA3B37" w:rsidRDefault="00AF78BA" w:rsidP="00AA3B37">
            <w:pPr>
              <w:pStyle w:val="OAE42tablebody"/>
              <w:spacing w:line="360" w:lineRule="auto"/>
              <w:rPr>
                <w:rFonts w:ascii="Times New Roman" w:eastAsiaTheme="minorEastAsia" w:hAnsi="Times New Roman" w:cs="Times New Roman"/>
                <w:b/>
                <w:sz w:val="24"/>
                <w:szCs w:val="24"/>
                <w:lang w:eastAsia="zh-CN"/>
              </w:rPr>
            </w:pPr>
            <w:r w:rsidRPr="00AA3B37">
              <w:rPr>
                <w:rFonts w:ascii="Times New Roman" w:eastAsiaTheme="minorEastAsia" w:hAnsi="Times New Roman" w:cs="Times New Roman" w:hint="eastAsia"/>
                <w:b/>
                <w:sz w:val="24"/>
                <w:szCs w:val="24"/>
                <w:lang w:eastAsia="zh-CN"/>
              </w:rPr>
              <w:t>CR (%)</w:t>
            </w:r>
          </w:p>
        </w:tc>
        <w:tc>
          <w:tcPr>
            <w:tcW w:w="1826" w:type="dxa"/>
          </w:tcPr>
          <w:p w14:paraId="402DA51A" w14:textId="77777777" w:rsidR="00C274A2" w:rsidRPr="00AA3B37" w:rsidRDefault="00AF78BA" w:rsidP="00AA3B37">
            <w:pPr>
              <w:pStyle w:val="OAE42tablebody"/>
              <w:spacing w:line="360" w:lineRule="auto"/>
              <w:rPr>
                <w:rFonts w:ascii="Times New Roman" w:eastAsiaTheme="minorEastAsia" w:hAnsi="Times New Roman" w:cs="Times New Roman"/>
                <w:b/>
                <w:sz w:val="24"/>
                <w:szCs w:val="24"/>
                <w:lang w:eastAsia="zh-CN"/>
              </w:rPr>
            </w:pPr>
            <w:r w:rsidRPr="00AA3B37">
              <w:rPr>
                <w:rFonts w:ascii="Times New Roman" w:eastAsiaTheme="minorEastAsia" w:hAnsi="Times New Roman" w:cs="Times New Roman" w:hint="eastAsia"/>
                <w:b/>
                <w:sz w:val="24"/>
                <w:szCs w:val="24"/>
                <w:lang w:eastAsia="zh-CN"/>
              </w:rPr>
              <w:t>2-year (3-year) EFS/PFS (%)</w:t>
            </w:r>
          </w:p>
        </w:tc>
        <w:tc>
          <w:tcPr>
            <w:tcW w:w="1437" w:type="dxa"/>
          </w:tcPr>
          <w:p w14:paraId="3223A412" w14:textId="77777777" w:rsidR="00C274A2" w:rsidRPr="00AA3B37" w:rsidRDefault="00AF78BA" w:rsidP="00AA3B37">
            <w:pPr>
              <w:pStyle w:val="OAE42tablebody"/>
              <w:spacing w:line="360" w:lineRule="auto"/>
              <w:rPr>
                <w:rFonts w:ascii="Times New Roman" w:eastAsiaTheme="minorEastAsia" w:hAnsi="Times New Roman" w:cs="Times New Roman"/>
                <w:b/>
                <w:sz w:val="24"/>
                <w:szCs w:val="24"/>
                <w:lang w:eastAsia="zh-CN"/>
              </w:rPr>
            </w:pPr>
            <w:r w:rsidRPr="00AA3B37">
              <w:rPr>
                <w:rFonts w:ascii="Times New Roman" w:eastAsiaTheme="minorEastAsia" w:hAnsi="Times New Roman" w:cs="Times New Roman" w:hint="eastAsia"/>
                <w:b/>
                <w:sz w:val="24"/>
                <w:szCs w:val="24"/>
                <w:lang w:eastAsia="zh-CN"/>
              </w:rPr>
              <w:t>2-year (3-year) OS (%)</w:t>
            </w:r>
          </w:p>
        </w:tc>
      </w:tr>
      <w:tr w:rsidR="00C274A2" w:rsidRPr="00AA3B37" w14:paraId="10296EB4" w14:textId="77777777" w:rsidTr="00AA3B37">
        <w:trPr>
          <w:trHeight w:val="708"/>
        </w:trPr>
        <w:tc>
          <w:tcPr>
            <w:tcW w:w="1374" w:type="dxa"/>
          </w:tcPr>
          <w:p w14:paraId="49A16F03" w14:textId="77777777" w:rsidR="00C274A2" w:rsidRPr="00AA3B37" w:rsidRDefault="00AF78BA" w:rsidP="00AA3B37">
            <w:pPr>
              <w:pStyle w:val="OAE42tablebody"/>
              <w:spacing w:line="360" w:lineRule="auto"/>
              <w:jc w:val="left"/>
              <w:rPr>
                <w:rFonts w:ascii="Times New Roman" w:hAnsi="Times New Roman" w:cs="Times New Roman"/>
                <w:sz w:val="24"/>
                <w:szCs w:val="24"/>
              </w:rPr>
            </w:pPr>
            <w:r w:rsidRPr="00AA3B37">
              <w:rPr>
                <w:rFonts w:ascii="Times New Roman" w:eastAsiaTheme="minorEastAsia" w:hAnsi="Times New Roman" w:cs="Times New Roman" w:hint="eastAsia"/>
                <w:sz w:val="24"/>
                <w:szCs w:val="24"/>
                <w:lang w:eastAsia="zh-CN"/>
              </w:rPr>
              <w:t>Our current study</w:t>
            </w:r>
          </w:p>
        </w:tc>
        <w:tc>
          <w:tcPr>
            <w:tcW w:w="1134" w:type="dxa"/>
          </w:tcPr>
          <w:p w14:paraId="512CA3F9" w14:textId="77777777" w:rsidR="00C274A2" w:rsidRPr="00AA3B37" w:rsidRDefault="00AF78BA" w:rsidP="00AA3B37">
            <w:pPr>
              <w:pStyle w:val="OAE42tablebody"/>
              <w:spacing w:line="360" w:lineRule="auto"/>
              <w:jc w:val="left"/>
              <w:rPr>
                <w:rFonts w:ascii="Times New Roman" w:eastAsia="宋体" w:hAnsi="Times New Roman" w:cs="Times New Roman"/>
                <w:sz w:val="24"/>
                <w:szCs w:val="24"/>
                <w:lang w:eastAsia="zh-CN"/>
              </w:rPr>
            </w:pPr>
            <w:r w:rsidRPr="00AA3B37">
              <w:rPr>
                <w:rFonts w:ascii="Times New Roman" w:eastAsia="宋体" w:hAnsi="Times New Roman" w:cs="Times New Roman" w:hint="eastAsia"/>
                <w:sz w:val="24"/>
                <w:szCs w:val="24"/>
                <w:lang w:eastAsia="zh-CN"/>
              </w:rPr>
              <w:t>CHOP</w:t>
            </w:r>
            <w:r w:rsidRPr="00AA3B37">
              <w:rPr>
                <w:rFonts w:ascii="Times New Roman" w:eastAsia="宋体" w:hAnsi="Times New Roman" w:cs="Times New Roman" w:hint="eastAsia"/>
                <w:sz w:val="24"/>
                <w:szCs w:val="24"/>
                <w:lang w:eastAsia="zh-CN"/>
              </w:rPr>
              <w:br/>
              <w:t>CVP</w:t>
            </w:r>
          </w:p>
        </w:tc>
        <w:tc>
          <w:tcPr>
            <w:tcW w:w="738" w:type="dxa"/>
          </w:tcPr>
          <w:p w14:paraId="389B7826" w14:textId="77777777" w:rsidR="00C274A2" w:rsidRPr="00AA3B37" w:rsidRDefault="00AF78BA" w:rsidP="00AA3B37">
            <w:pPr>
              <w:pStyle w:val="OAE42tablebody"/>
              <w:spacing w:line="360" w:lineRule="auto"/>
              <w:jc w:val="left"/>
              <w:rPr>
                <w:rFonts w:ascii="Times New Roman" w:hAnsi="Times New Roman" w:cs="Times New Roman"/>
                <w:sz w:val="24"/>
                <w:szCs w:val="24"/>
              </w:rPr>
            </w:pPr>
            <w:r w:rsidRPr="00AA3B37">
              <w:rPr>
                <w:rFonts w:ascii="Times New Roman" w:eastAsiaTheme="minorEastAsia" w:hAnsi="Times New Roman" w:cs="Times New Roman" w:hint="eastAsia"/>
                <w:sz w:val="24"/>
                <w:szCs w:val="24"/>
                <w:lang w:eastAsia="zh-CN"/>
              </w:rPr>
              <w:t>251</w:t>
            </w:r>
            <w:r w:rsidRPr="00AA3B37">
              <w:rPr>
                <w:rFonts w:ascii="Times New Roman" w:eastAsiaTheme="minorEastAsia" w:hAnsi="Times New Roman" w:cs="Times New Roman" w:hint="eastAsia"/>
                <w:sz w:val="24"/>
                <w:szCs w:val="24"/>
                <w:lang w:eastAsia="zh-CN"/>
              </w:rPr>
              <w:br/>
              <w:t>67</w:t>
            </w:r>
          </w:p>
        </w:tc>
        <w:tc>
          <w:tcPr>
            <w:tcW w:w="903" w:type="dxa"/>
          </w:tcPr>
          <w:p w14:paraId="3F5D2AD6" w14:textId="77777777" w:rsidR="00C274A2" w:rsidRPr="00AA3B37" w:rsidRDefault="00AF78BA" w:rsidP="00AA3B37">
            <w:pPr>
              <w:pStyle w:val="OAE42tablebody"/>
              <w:spacing w:line="360" w:lineRule="auto"/>
              <w:jc w:val="left"/>
              <w:rPr>
                <w:rFonts w:ascii="Times New Roman" w:eastAsiaTheme="minorEastAsia" w:hAnsi="Times New Roman" w:cs="Times New Roman"/>
                <w:sz w:val="24"/>
                <w:szCs w:val="24"/>
                <w:lang w:eastAsia="zh-CN"/>
              </w:rPr>
            </w:pPr>
            <w:r w:rsidRPr="00AA3B37">
              <w:rPr>
                <w:rFonts w:ascii="Times New Roman" w:eastAsiaTheme="minorEastAsia" w:hAnsi="Times New Roman" w:cs="Times New Roman" w:hint="eastAsia"/>
                <w:sz w:val="24"/>
                <w:szCs w:val="24"/>
                <w:lang w:eastAsia="zh-CN"/>
              </w:rPr>
              <w:t>17-82</w:t>
            </w:r>
            <w:r w:rsidRPr="00AA3B37">
              <w:rPr>
                <w:rFonts w:ascii="Times New Roman" w:eastAsiaTheme="minorEastAsia" w:hAnsi="Times New Roman" w:cs="Times New Roman" w:hint="eastAsia"/>
                <w:sz w:val="24"/>
                <w:szCs w:val="24"/>
                <w:lang w:eastAsia="zh-CN"/>
              </w:rPr>
              <w:br/>
              <w:t>45-87</w:t>
            </w:r>
          </w:p>
        </w:tc>
        <w:tc>
          <w:tcPr>
            <w:tcW w:w="948" w:type="dxa"/>
          </w:tcPr>
          <w:p w14:paraId="74413632" w14:textId="77777777" w:rsidR="00C274A2" w:rsidRPr="00AA3B37" w:rsidRDefault="00AF78BA" w:rsidP="00AA3B37">
            <w:pPr>
              <w:pStyle w:val="OAE42tablebody"/>
              <w:spacing w:line="360" w:lineRule="auto"/>
              <w:jc w:val="left"/>
              <w:rPr>
                <w:rFonts w:ascii="Times New Roman" w:eastAsiaTheme="minorEastAsia" w:hAnsi="Times New Roman" w:cs="Times New Roman"/>
                <w:sz w:val="24"/>
                <w:szCs w:val="24"/>
                <w:lang w:eastAsia="zh-CN"/>
              </w:rPr>
            </w:pPr>
            <w:r w:rsidRPr="00AA3B37">
              <w:rPr>
                <w:rFonts w:ascii="Times New Roman" w:eastAsiaTheme="minorEastAsia" w:hAnsi="Times New Roman" w:cs="Times New Roman" w:hint="eastAsia"/>
                <w:sz w:val="24"/>
                <w:szCs w:val="24"/>
                <w:lang w:eastAsia="zh-CN"/>
              </w:rPr>
              <w:t>69.8</w:t>
            </w:r>
            <w:r w:rsidRPr="00AA3B37">
              <w:rPr>
                <w:rFonts w:ascii="Times New Roman" w:eastAsiaTheme="minorEastAsia" w:hAnsi="Times New Roman" w:cs="Times New Roman" w:hint="eastAsia"/>
                <w:sz w:val="24"/>
                <w:szCs w:val="24"/>
                <w:lang w:eastAsia="zh-CN"/>
              </w:rPr>
              <w:br/>
              <w:t>29.9</w:t>
            </w:r>
            <w:r w:rsidRPr="00AA3B37">
              <w:rPr>
                <w:rFonts w:ascii="Times New Roman" w:eastAsiaTheme="minorEastAsia" w:hAnsi="Times New Roman" w:cs="Times New Roman" w:hint="eastAsia"/>
                <w:sz w:val="24"/>
                <w:szCs w:val="24"/>
                <w:vertAlign w:val="superscript"/>
                <w:lang w:eastAsia="zh-CN"/>
              </w:rPr>
              <w:t>*</w:t>
            </w:r>
          </w:p>
        </w:tc>
        <w:tc>
          <w:tcPr>
            <w:tcW w:w="1826" w:type="dxa"/>
          </w:tcPr>
          <w:p w14:paraId="04C90FEF" w14:textId="77777777" w:rsidR="00C274A2" w:rsidRPr="00AA3B37" w:rsidRDefault="00AF78BA" w:rsidP="00AA3B37">
            <w:pPr>
              <w:pStyle w:val="OAE42tablebody"/>
              <w:spacing w:line="360" w:lineRule="auto"/>
              <w:jc w:val="left"/>
              <w:rPr>
                <w:rFonts w:ascii="Times New Roman" w:eastAsiaTheme="minorEastAsia" w:hAnsi="Times New Roman" w:cs="Times New Roman"/>
                <w:sz w:val="24"/>
                <w:szCs w:val="24"/>
                <w:lang w:eastAsia="zh-CN"/>
              </w:rPr>
            </w:pPr>
            <w:r w:rsidRPr="00AA3B37">
              <w:rPr>
                <w:rFonts w:ascii="Times New Roman" w:eastAsiaTheme="minorEastAsia" w:hAnsi="Times New Roman" w:cs="Times New Roman" w:hint="eastAsia"/>
                <w:sz w:val="24"/>
                <w:szCs w:val="24"/>
                <w:lang w:eastAsia="zh-CN"/>
              </w:rPr>
              <w:t>55.3 (46.0)</w:t>
            </w:r>
            <w:r w:rsidRPr="00AA3B37">
              <w:rPr>
                <w:rFonts w:ascii="Times New Roman" w:eastAsiaTheme="minorEastAsia" w:hAnsi="Times New Roman" w:cs="Times New Roman" w:hint="eastAsia"/>
                <w:sz w:val="24"/>
                <w:szCs w:val="24"/>
                <w:lang w:eastAsia="zh-CN"/>
              </w:rPr>
              <w:br/>
              <w:t>18.0 (12.0)</w:t>
            </w:r>
            <w:r w:rsidRPr="00AA3B37">
              <w:rPr>
                <w:rFonts w:ascii="Times New Roman" w:eastAsiaTheme="minorEastAsia" w:hAnsi="Times New Roman" w:cs="Times New Roman" w:hint="eastAsia"/>
                <w:sz w:val="24"/>
                <w:szCs w:val="24"/>
                <w:vertAlign w:val="superscript"/>
                <w:lang w:eastAsia="zh-CN"/>
              </w:rPr>
              <w:t>*</w:t>
            </w:r>
          </w:p>
        </w:tc>
        <w:tc>
          <w:tcPr>
            <w:tcW w:w="1437" w:type="dxa"/>
          </w:tcPr>
          <w:p w14:paraId="3074E95D" w14:textId="77777777" w:rsidR="00C274A2" w:rsidRPr="00AA3B37" w:rsidRDefault="00AF78BA" w:rsidP="00AA3B37">
            <w:pPr>
              <w:pStyle w:val="OAE42tablebody"/>
              <w:spacing w:line="360" w:lineRule="auto"/>
              <w:jc w:val="left"/>
              <w:rPr>
                <w:rFonts w:ascii="Times New Roman" w:eastAsiaTheme="minorEastAsia" w:hAnsi="Times New Roman" w:cs="Times New Roman"/>
                <w:sz w:val="24"/>
                <w:szCs w:val="24"/>
                <w:lang w:eastAsia="zh-CN"/>
              </w:rPr>
            </w:pPr>
            <w:r w:rsidRPr="00AA3B37">
              <w:rPr>
                <w:rFonts w:ascii="Times New Roman" w:eastAsiaTheme="minorEastAsia" w:hAnsi="Times New Roman" w:cs="Times New Roman" w:hint="eastAsia"/>
                <w:sz w:val="24"/>
                <w:szCs w:val="24"/>
                <w:lang w:eastAsia="zh-CN"/>
              </w:rPr>
              <w:t>58.0 (52.0)</w:t>
            </w:r>
            <w:r w:rsidRPr="00AA3B37">
              <w:rPr>
                <w:rFonts w:ascii="Times New Roman" w:eastAsiaTheme="minorEastAsia" w:hAnsi="Times New Roman" w:cs="Times New Roman" w:hint="eastAsia"/>
                <w:sz w:val="24"/>
                <w:szCs w:val="24"/>
                <w:lang w:eastAsia="zh-CN"/>
              </w:rPr>
              <w:br/>
              <w:t>25.0 (19.0)</w:t>
            </w:r>
            <w:r w:rsidRPr="00AA3B37">
              <w:rPr>
                <w:rFonts w:ascii="Times New Roman" w:eastAsiaTheme="minorEastAsia" w:hAnsi="Times New Roman" w:cs="Times New Roman" w:hint="eastAsia"/>
                <w:sz w:val="24"/>
                <w:szCs w:val="24"/>
                <w:vertAlign w:val="superscript"/>
                <w:lang w:eastAsia="zh-CN"/>
              </w:rPr>
              <w:t>*</w:t>
            </w:r>
          </w:p>
        </w:tc>
      </w:tr>
      <w:tr w:rsidR="00C274A2" w:rsidRPr="00AA3B37" w14:paraId="7B6D3CD8" w14:textId="77777777" w:rsidTr="00AA3B37">
        <w:trPr>
          <w:trHeight w:val="343"/>
        </w:trPr>
        <w:tc>
          <w:tcPr>
            <w:tcW w:w="1374" w:type="dxa"/>
          </w:tcPr>
          <w:p w14:paraId="2088A1AB" w14:textId="77777777" w:rsidR="00C274A2" w:rsidRPr="00AA3B37" w:rsidRDefault="00AF78BA" w:rsidP="00AA3B37">
            <w:pPr>
              <w:pStyle w:val="OAE42tablebody"/>
              <w:spacing w:line="360" w:lineRule="auto"/>
              <w:jc w:val="left"/>
              <w:rPr>
                <w:rFonts w:ascii="Times New Roman" w:hAnsi="Times New Roman" w:cs="Times New Roman"/>
                <w:sz w:val="24"/>
                <w:szCs w:val="24"/>
              </w:rPr>
            </w:pPr>
            <w:r w:rsidRPr="00AA3B37">
              <w:rPr>
                <w:rFonts w:ascii="Times New Roman" w:eastAsiaTheme="minorEastAsia" w:hAnsi="Times New Roman" w:cs="Times New Roman" w:hint="eastAsia"/>
                <w:sz w:val="24"/>
                <w:szCs w:val="24"/>
                <w:lang w:eastAsia="zh-CN"/>
              </w:rPr>
              <w:t xml:space="preserve">Khaled </w:t>
            </w:r>
            <w:r w:rsidRPr="00AA3B37">
              <w:rPr>
                <w:rFonts w:ascii="Times New Roman" w:eastAsiaTheme="minorEastAsia" w:hAnsi="Times New Roman" w:cs="Times New Roman" w:hint="eastAsia"/>
                <w:i/>
                <w:iCs/>
                <w:sz w:val="24"/>
                <w:szCs w:val="24"/>
                <w:lang w:eastAsia="zh-CN"/>
              </w:rPr>
              <w:t>et al.</w:t>
            </w:r>
            <w:r w:rsidRPr="00AA3B37">
              <w:rPr>
                <w:rFonts w:ascii="Times New Roman" w:eastAsiaTheme="minorEastAsia" w:hAnsi="Times New Roman" w:cs="Times New Roman" w:hint="eastAsia"/>
                <w:sz w:val="24"/>
                <w:szCs w:val="24"/>
                <w:vertAlign w:val="superscript"/>
                <w:lang w:eastAsia="zh-CN"/>
              </w:rPr>
              <w:t>[1]</w:t>
            </w:r>
          </w:p>
        </w:tc>
        <w:tc>
          <w:tcPr>
            <w:tcW w:w="1134" w:type="dxa"/>
          </w:tcPr>
          <w:p w14:paraId="34AEF264" w14:textId="77777777" w:rsidR="00C274A2" w:rsidRPr="00AA3B37" w:rsidRDefault="00AF78BA" w:rsidP="00AA3B37">
            <w:pPr>
              <w:pStyle w:val="OAE42tablebody"/>
              <w:spacing w:line="360" w:lineRule="auto"/>
              <w:jc w:val="left"/>
              <w:rPr>
                <w:rFonts w:ascii="Times New Roman" w:hAnsi="Times New Roman" w:cs="Times New Roman"/>
                <w:sz w:val="24"/>
                <w:szCs w:val="24"/>
              </w:rPr>
            </w:pPr>
            <w:r w:rsidRPr="00AA3B37">
              <w:rPr>
                <w:rFonts w:ascii="Times New Roman" w:eastAsiaTheme="minorEastAsia" w:hAnsi="Times New Roman" w:cs="Times New Roman" w:hint="eastAsia"/>
                <w:sz w:val="24"/>
                <w:szCs w:val="24"/>
                <w:lang w:eastAsia="zh-CN"/>
              </w:rPr>
              <w:t>CHOP</w:t>
            </w:r>
          </w:p>
        </w:tc>
        <w:tc>
          <w:tcPr>
            <w:tcW w:w="738" w:type="dxa"/>
          </w:tcPr>
          <w:p w14:paraId="3695B4EE" w14:textId="77777777" w:rsidR="00C274A2" w:rsidRPr="00AA3B37" w:rsidRDefault="00AF78BA" w:rsidP="00AA3B37">
            <w:pPr>
              <w:pStyle w:val="OAE42tablebody"/>
              <w:spacing w:line="360" w:lineRule="auto"/>
              <w:jc w:val="left"/>
              <w:rPr>
                <w:rFonts w:ascii="Times New Roman" w:eastAsia="宋体" w:hAnsi="Times New Roman" w:cs="Times New Roman"/>
                <w:sz w:val="24"/>
                <w:szCs w:val="24"/>
                <w:lang w:eastAsia="zh-CN"/>
              </w:rPr>
            </w:pPr>
            <w:r w:rsidRPr="00AA3B37">
              <w:rPr>
                <w:rFonts w:ascii="Times New Roman" w:eastAsia="宋体" w:hAnsi="Times New Roman" w:cs="Times New Roman" w:hint="eastAsia"/>
                <w:sz w:val="24"/>
                <w:szCs w:val="24"/>
                <w:lang w:eastAsia="zh-CN"/>
              </w:rPr>
              <w:t>40</w:t>
            </w:r>
          </w:p>
        </w:tc>
        <w:tc>
          <w:tcPr>
            <w:tcW w:w="903" w:type="dxa"/>
          </w:tcPr>
          <w:p w14:paraId="284AD6B2" w14:textId="77777777" w:rsidR="00C274A2" w:rsidRPr="00AA3B37" w:rsidRDefault="00AF78BA" w:rsidP="00AA3B37">
            <w:pPr>
              <w:pStyle w:val="OAE42tablebody"/>
              <w:spacing w:line="360" w:lineRule="auto"/>
              <w:jc w:val="left"/>
              <w:rPr>
                <w:rFonts w:ascii="Times New Roman" w:eastAsia="宋体" w:hAnsi="Times New Roman" w:cs="Times New Roman"/>
                <w:sz w:val="24"/>
                <w:szCs w:val="24"/>
                <w:lang w:eastAsia="zh-CN"/>
              </w:rPr>
            </w:pPr>
            <w:r w:rsidRPr="00AA3B37">
              <w:rPr>
                <w:rFonts w:ascii="Times New Roman" w:eastAsia="宋体" w:hAnsi="Times New Roman" w:cs="Times New Roman" w:hint="eastAsia"/>
                <w:sz w:val="24"/>
                <w:szCs w:val="24"/>
                <w:lang w:eastAsia="zh-CN"/>
              </w:rPr>
              <w:t>19-75</w:t>
            </w:r>
          </w:p>
        </w:tc>
        <w:tc>
          <w:tcPr>
            <w:tcW w:w="948" w:type="dxa"/>
          </w:tcPr>
          <w:p w14:paraId="5A1B2209" w14:textId="77777777" w:rsidR="00C274A2" w:rsidRPr="00AA3B37" w:rsidRDefault="00AF78BA" w:rsidP="00AA3B37">
            <w:pPr>
              <w:pStyle w:val="OAE42tablebody"/>
              <w:spacing w:line="360" w:lineRule="auto"/>
              <w:jc w:val="left"/>
              <w:rPr>
                <w:rFonts w:ascii="Times New Roman" w:eastAsia="宋体" w:hAnsi="Times New Roman" w:cs="Times New Roman"/>
                <w:sz w:val="24"/>
                <w:szCs w:val="24"/>
                <w:lang w:eastAsia="zh-CN"/>
              </w:rPr>
            </w:pPr>
            <w:r w:rsidRPr="00AA3B37">
              <w:rPr>
                <w:rFonts w:ascii="Times New Roman" w:eastAsia="宋体" w:hAnsi="Times New Roman" w:cs="Times New Roman" w:hint="eastAsia"/>
                <w:sz w:val="24"/>
                <w:szCs w:val="24"/>
                <w:lang w:eastAsia="zh-CN"/>
              </w:rPr>
              <w:t>67</w:t>
            </w:r>
          </w:p>
        </w:tc>
        <w:tc>
          <w:tcPr>
            <w:tcW w:w="1826" w:type="dxa"/>
          </w:tcPr>
          <w:p w14:paraId="5DF59606" w14:textId="77777777" w:rsidR="00C274A2" w:rsidRPr="00AA3B37" w:rsidRDefault="00AF78BA" w:rsidP="00AA3B37">
            <w:pPr>
              <w:pStyle w:val="OAE42tablebody"/>
              <w:spacing w:line="360" w:lineRule="auto"/>
              <w:jc w:val="left"/>
              <w:rPr>
                <w:rFonts w:ascii="Times New Roman" w:eastAsia="宋体" w:hAnsi="Times New Roman" w:cs="Times New Roman"/>
                <w:sz w:val="24"/>
                <w:szCs w:val="24"/>
                <w:lang w:eastAsia="zh-CN"/>
              </w:rPr>
            </w:pPr>
            <w:r w:rsidRPr="00AA3B37">
              <w:rPr>
                <w:rFonts w:ascii="Times New Roman" w:eastAsia="宋体" w:hAnsi="Times New Roman" w:cs="Times New Roman" w:hint="eastAsia"/>
                <w:sz w:val="24"/>
                <w:szCs w:val="24"/>
                <w:lang w:eastAsia="zh-CN"/>
              </w:rPr>
              <w:t>54 (54)</w:t>
            </w:r>
          </w:p>
        </w:tc>
        <w:tc>
          <w:tcPr>
            <w:tcW w:w="1437" w:type="dxa"/>
          </w:tcPr>
          <w:p w14:paraId="31894D75" w14:textId="77777777" w:rsidR="00C274A2" w:rsidRPr="00AA3B37" w:rsidRDefault="00AF78BA" w:rsidP="00AA3B37">
            <w:pPr>
              <w:pStyle w:val="OAE42tablebody"/>
              <w:spacing w:line="360" w:lineRule="auto"/>
              <w:jc w:val="left"/>
              <w:rPr>
                <w:rFonts w:ascii="Times New Roman" w:eastAsia="宋体" w:hAnsi="Times New Roman" w:cs="Times New Roman"/>
                <w:sz w:val="24"/>
                <w:szCs w:val="24"/>
                <w:lang w:eastAsia="zh-CN"/>
              </w:rPr>
            </w:pPr>
            <w:r w:rsidRPr="00AA3B37">
              <w:rPr>
                <w:rFonts w:ascii="Times New Roman" w:eastAsia="宋体" w:hAnsi="Times New Roman" w:cs="Times New Roman" w:hint="eastAsia"/>
                <w:sz w:val="24"/>
                <w:szCs w:val="24"/>
                <w:lang w:eastAsia="zh-CN"/>
              </w:rPr>
              <w:t>82 (71)</w:t>
            </w:r>
          </w:p>
        </w:tc>
      </w:tr>
      <w:tr w:rsidR="00C274A2" w:rsidRPr="00AA3B37" w14:paraId="7BDEDF34" w14:textId="77777777" w:rsidTr="00AA3B37">
        <w:trPr>
          <w:trHeight w:val="730"/>
        </w:trPr>
        <w:tc>
          <w:tcPr>
            <w:tcW w:w="1374" w:type="dxa"/>
          </w:tcPr>
          <w:p w14:paraId="28C42547" w14:textId="77777777" w:rsidR="00C274A2" w:rsidRPr="00AA3B37" w:rsidRDefault="00AF78BA" w:rsidP="00AA3B37">
            <w:pPr>
              <w:pStyle w:val="OAE42tablebody"/>
              <w:spacing w:line="360" w:lineRule="auto"/>
              <w:jc w:val="left"/>
              <w:rPr>
                <w:rFonts w:ascii="Times New Roman" w:eastAsiaTheme="minorEastAsia" w:hAnsi="Times New Roman" w:cs="Times New Roman"/>
                <w:sz w:val="24"/>
                <w:szCs w:val="24"/>
                <w:lang w:eastAsia="zh-CN"/>
              </w:rPr>
            </w:pPr>
            <w:r w:rsidRPr="00AA3B37">
              <w:rPr>
                <w:rFonts w:ascii="Times New Roman" w:eastAsiaTheme="minorEastAsia" w:hAnsi="Times New Roman" w:cs="Times New Roman" w:hint="eastAsia"/>
                <w:sz w:val="24"/>
                <w:szCs w:val="24"/>
                <w:lang w:eastAsia="zh-CN"/>
              </w:rPr>
              <w:t xml:space="preserve">Burton </w:t>
            </w:r>
            <w:r w:rsidRPr="00AA3B37">
              <w:rPr>
                <w:rFonts w:ascii="Times New Roman" w:eastAsiaTheme="minorEastAsia" w:hAnsi="Times New Roman" w:cs="Times New Roman" w:hint="eastAsia"/>
                <w:i/>
                <w:iCs/>
                <w:sz w:val="24"/>
                <w:szCs w:val="24"/>
                <w:lang w:eastAsia="zh-CN"/>
              </w:rPr>
              <w:t>et al.</w:t>
            </w:r>
            <w:r w:rsidRPr="00AA3B37">
              <w:rPr>
                <w:rFonts w:ascii="Times New Roman" w:eastAsiaTheme="minorEastAsia" w:hAnsi="Times New Roman" w:cs="Times New Roman" w:hint="eastAsia"/>
                <w:sz w:val="24"/>
                <w:szCs w:val="24"/>
                <w:vertAlign w:val="superscript"/>
                <w:lang w:eastAsia="zh-CN"/>
              </w:rPr>
              <w:t>[2]</w:t>
            </w:r>
          </w:p>
        </w:tc>
        <w:tc>
          <w:tcPr>
            <w:tcW w:w="1134" w:type="dxa"/>
          </w:tcPr>
          <w:p w14:paraId="07D6E38C" w14:textId="77777777" w:rsidR="00C274A2" w:rsidRPr="00AA3B37" w:rsidRDefault="00AF78BA" w:rsidP="00AA3B37">
            <w:pPr>
              <w:pStyle w:val="OAE42tablebody"/>
              <w:spacing w:line="360" w:lineRule="auto"/>
              <w:jc w:val="left"/>
              <w:rPr>
                <w:rFonts w:ascii="Times New Roman" w:eastAsiaTheme="minorEastAsia" w:hAnsi="Times New Roman" w:cs="Times New Roman"/>
                <w:sz w:val="24"/>
                <w:szCs w:val="24"/>
                <w:lang w:eastAsia="zh-CN"/>
              </w:rPr>
            </w:pPr>
            <w:r w:rsidRPr="00AA3B37">
              <w:rPr>
                <w:rFonts w:ascii="Times New Roman" w:eastAsia="宋体" w:hAnsi="Times New Roman" w:cs="Times New Roman" w:hint="eastAsia"/>
                <w:sz w:val="24"/>
                <w:szCs w:val="24"/>
                <w:lang w:eastAsia="zh-CN"/>
              </w:rPr>
              <w:t>CHOP</w:t>
            </w:r>
            <w:r w:rsidRPr="00AA3B37">
              <w:rPr>
                <w:rFonts w:ascii="Times New Roman" w:eastAsia="宋体" w:hAnsi="Times New Roman" w:cs="Times New Roman" w:hint="eastAsia"/>
                <w:sz w:val="24"/>
                <w:szCs w:val="24"/>
                <w:lang w:eastAsia="zh-CN"/>
              </w:rPr>
              <w:br/>
              <w:t>CIOP</w:t>
            </w:r>
          </w:p>
        </w:tc>
        <w:tc>
          <w:tcPr>
            <w:tcW w:w="738" w:type="dxa"/>
          </w:tcPr>
          <w:p w14:paraId="59E421AA" w14:textId="77777777" w:rsidR="00C274A2" w:rsidRPr="00AA3B37" w:rsidRDefault="00AF78BA" w:rsidP="00AA3B37">
            <w:pPr>
              <w:pStyle w:val="OAE42tablebody"/>
              <w:spacing w:line="360" w:lineRule="auto"/>
              <w:jc w:val="left"/>
              <w:rPr>
                <w:rFonts w:ascii="Times New Roman" w:eastAsia="宋体" w:hAnsi="Times New Roman" w:cs="Times New Roman"/>
                <w:sz w:val="24"/>
                <w:szCs w:val="24"/>
              </w:rPr>
            </w:pPr>
            <w:r w:rsidRPr="00AA3B37">
              <w:rPr>
                <w:rFonts w:ascii="Times New Roman" w:eastAsiaTheme="minorEastAsia" w:hAnsi="Times New Roman" w:cs="Times New Roman" w:hint="eastAsia"/>
                <w:sz w:val="24"/>
                <w:szCs w:val="24"/>
                <w:lang w:eastAsia="zh-CN"/>
              </w:rPr>
              <w:t>105</w:t>
            </w:r>
            <w:r w:rsidRPr="00AA3B37">
              <w:rPr>
                <w:rFonts w:ascii="Times New Roman" w:eastAsiaTheme="minorEastAsia" w:hAnsi="Times New Roman" w:cs="Times New Roman" w:hint="eastAsia"/>
                <w:sz w:val="24"/>
                <w:szCs w:val="24"/>
                <w:lang w:eastAsia="zh-CN"/>
              </w:rPr>
              <w:br/>
              <w:t>106</w:t>
            </w:r>
          </w:p>
        </w:tc>
        <w:tc>
          <w:tcPr>
            <w:tcW w:w="903" w:type="dxa"/>
          </w:tcPr>
          <w:p w14:paraId="1FEC4C41" w14:textId="77777777" w:rsidR="00C274A2" w:rsidRPr="00AA3B37" w:rsidRDefault="00AF78BA" w:rsidP="00AA3B37">
            <w:pPr>
              <w:pStyle w:val="OAE42tablebody"/>
              <w:spacing w:line="360" w:lineRule="auto"/>
              <w:jc w:val="left"/>
              <w:rPr>
                <w:rFonts w:ascii="Times New Roman" w:eastAsia="宋体" w:hAnsi="Times New Roman" w:cs="Times New Roman"/>
                <w:sz w:val="24"/>
                <w:szCs w:val="24"/>
                <w:lang w:eastAsia="zh-CN"/>
              </w:rPr>
            </w:pPr>
            <w:r w:rsidRPr="00AA3B37">
              <w:rPr>
                <w:rFonts w:ascii="Times New Roman" w:eastAsia="宋体" w:hAnsi="Times New Roman" w:cs="Times New Roman" w:hint="eastAsia"/>
                <w:sz w:val="24"/>
                <w:szCs w:val="24"/>
                <w:lang w:eastAsia="zh-CN"/>
              </w:rPr>
              <w:t>22-66</w:t>
            </w:r>
            <w:r w:rsidRPr="00AA3B37">
              <w:rPr>
                <w:rFonts w:ascii="Times New Roman" w:eastAsia="宋体" w:hAnsi="Times New Roman" w:cs="Times New Roman" w:hint="eastAsia"/>
                <w:sz w:val="24"/>
                <w:szCs w:val="24"/>
                <w:lang w:eastAsia="zh-CN"/>
              </w:rPr>
              <w:br/>
              <w:t>25-67</w:t>
            </w:r>
          </w:p>
        </w:tc>
        <w:tc>
          <w:tcPr>
            <w:tcW w:w="948" w:type="dxa"/>
          </w:tcPr>
          <w:p w14:paraId="473616C1" w14:textId="77777777" w:rsidR="00C274A2" w:rsidRPr="00AA3B37" w:rsidRDefault="00AF78BA" w:rsidP="00AA3B37">
            <w:pPr>
              <w:pStyle w:val="OAE42tablebody"/>
              <w:spacing w:line="360" w:lineRule="auto"/>
              <w:jc w:val="left"/>
              <w:rPr>
                <w:rFonts w:ascii="Times New Roman" w:eastAsia="宋体" w:hAnsi="Times New Roman" w:cs="Times New Roman"/>
                <w:sz w:val="24"/>
                <w:szCs w:val="24"/>
                <w:lang w:eastAsia="zh-CN"/>
              </w:rPr>
            </w:pPr>
            <w:r w:rsidRPr="00AA3B37">
              <w:rPr>
                <w:rFonts w:ascii="Times New Roman" w:eastAsia="宋体" w:hAnsi="Times New Roman" w:cs="Times New Roman" w:hint="eastAsia"/>
                <w:sz w:val="24"/>
                <w:szCs w:val="24"/>
                <w:lang w:eastAsia="zh-CN"/>
              </w:rPr>
              <w:t>70</w:t>
            </w:r>
            <w:r w:rsidRPr="00AA3B37">
              <w:rPr>
                <w:rFonts w:ascii="Times New Roman" w:eastAsia="宋体" w:hAnsi="Times New Roman" w:cs="Times New Roman" w:hint="eastAsia"/>
                <w:sz w:val="24"/>
                <w:szCs w:val="24"/>
                <w:lang w:eastAsia="zh-CN"/>
              </w:rPr>
              <w:br/>
              <w:t>52</w:t>
            </w:r>
          </w:p>
        </w:tc>
        <w:tc>
          <w:tcPr>
            <w:tcW w:w="1826" w:type="dxa"/>
          </w:tcPr>
          <w:p w14:paraId="0113CC59" w14:textId="77777777" w:rsidR="00C274A2" w:rsidRPr="00AA3B37" w:rsidRDefault="00AF78BA" w:rsidP="00AA3B37">
            <w:pPr>
              <w:pStyle w:val="OAE42tablebody"/>
              <w:spacing w:line="360" w:lineRule="auto"/>
              <w:jc w:val="left"/>
              <w:rPr>
                <w:rFonts w:ascii="Times New Roman" w:eastAsia="宋体" w:hAnsi="Times New Roman" w:cs="Times New Roman"/>
                <w:sz w:val="24"/>
                <w:szCs w:val="24"/>
                <w:lang w:eastAsia="zh-CN"/>
              </w:rPr>
            </w:pPr>
            <w:r w:rsidRPr="00AA3B37">
              <w:rPr>
                <w:rFonts w:ascii="Times New Roman" w:eastAsia="宋体" w:hAnsi="Times New Roman" w:cs="Times New Roman" w:hint="eastAsia"/>
                <w:sz w:val="24"/>
                <w:szCs w:val="24"/>
                <w:lang w:eastAsia="zh-CN"/>
              </w:rPr>
              <w:t>4-year PFS: 56</w:t>
            </w:r>
            <w:r w:rsidRPr="00AA3B37">
              <w:rPr>
                <w:rFonts w:ascii="Times New Roman" w:eastAsia="宋体" w:hAnsi="Times New Roman" w:cs="Times New Roman" w:hint="eastAsia"/>
                <w:sz w:val="24"/>
                <w:szCs w:val="24"/>
                <w:lang w:eastAsia="zh-CN"/>
              </w:rPr>
              <w:br/>
              <w:t>4-year PFS: 40</w:t>
            </w:r>
            <w:r w:rsidRPr="00AA3B37">
              <w:rPr>
                <w:rFonts w:ascii="Times New Roman" w:eastAsiaTheme="minorEastAsia" w:hAnsi="Times New Roman" w:cs="Times New Roman" w:hint="eastAsia"/>
                <w:sz w:val="24"/>
                <w:szCs w:val="24"/>
                <w:vertAlign w:val="superscript"/>
                <w:lang w:eastAsia="zh-CN"/>
              </w:rPr>
              <w:t>*</w:t>
            </w:r>
          </w:p>
        </w:tc>
        <w:tc>
          <w:tcPr>
            <w:tcW w:w="1437" w:type="dxa"/>
          </w:tcPr>
          <w:p w14:paraId="6F932AD3" w14:textId="77777777" w:rsidR="00C274A2" w:rsidRPr="00AA3B37" w:rsidRDefault="00AF78BA" w:rsidP="00AA3B37">
            <w:pPr>
              <w:pStyle w:val="OAE42tablebody"/>
              <w:spacing w:line="360" w:lineRule="auto"/>
              <w:jc w:val="left"/>
              <w:rPr>
                <w:rFonts w:ascii="Times New Roman" w:eastAsia="宋体" w:hAnsi="Times New Roman" w:cs="Times New Roman"/>
                <w:sz w:val="24"/>
                <w:szCs w:val="24"/>
                <w:lang w:eastAsia="zh-CN"/>
              </w:rPr>
            </w:pPr>
            <w:r w:rsidRPr="00AA3B37">
              <w:rPr>
                <w:rFonts w:ascii="Times New Roman" w:eastAsia="宋体" w:hAnsi="Times New Roman" w:cs="Times New Roman" w:hint="eastAsia"/>
                <w:sz w:val="24"/>
                <w:szCs w:val="24"/>
                <w:lang w:eastAsia="zh-CN"/>
              </w:rPr>
              <w:t>4-year OS: 65</w:t>
            </w:r>
            <w:r w:rsidRPr="00AA3B37">
              <w:rPr>
                <w:rFonts w:ascii="Times New Roman" w:eastAsia="宋体" w:hAnsi="Times New Roman" w:cs="Times New Roman" w:hint="eastAsia"/>
                <w:sz w:val="24"/>
                <w:szCs w:val="24"/>
                <w:lang w:eastAsia="zh-CN"/>
              </w:rPr>
              <w:br/>
              <w:t>4-year OS: 56</w:t>
            </w:r>
            <w:r w:rsidRPr="00AA3B37">
              <w:rPr>
                <w:rFonts w:ascii="Times New Roman" w:eastAsiaTheme="minorEastAsia" w:hAnsi="Times New Roman" w:cs="Times New Roman" w:hint="eastAsia"/>
                <w:sz w:val="24"/>
                <w:szCs w:val="24"/>
                <w:vertAlign w:val="superscript"/>
                <w:lang w:eastAsia="zh-CN"/>
              </w:rPr>
              <w:t>#</w:t>
            </w:r>
          </w:p>
        </w:tc>
      </w:tr>
    </w:tbl>
    <w:p w14:paraId="3025D1B1" w14:textId="7D0AD3E9" w:rsidR="00C274A2" w:rsidRDefault="00AF78BA" w:rsidP="00AA3B37">
      <w:pPr>
        <w:widowControl/>
        <w:adjustRightInd w:val="0"/>
        <w:snapToGrid w:val="0"/>
        <w:spacing w:line="360" w:lineRule="auto"/>
        <w:rPr>
          <w:rFonts w:ascii="Times New Roman" w:eastAsia="宋体" w:hAnsi="Times New Roman" w:cs="Times New Roman"/>
          <w:bCs/>
          <w:color w:val="000000"/>
          <w:kern w:val="0"/>
          <w:sz w:val="24"/>
        </w:rPr>
      </w:pPr>
      <w:r w:rsidRPr="00AA3B37">
        <w:rPr>
          <w:rFonts w:ascii="Times New Roman" w:eastAsia="宋体" w:hAnsi="Times New Roman" w:cs="Times New Roman"/>
          <w:bCs/>
          <w:color w:val="000000"/>
          <w:kern w:val="0"/>
          <w:sz w:val="24"/>
        </w:rPr>
        <w:t xml:space="preserve">This part is footer. </w:t>
      </w:r>
      <w:r w:rsidRPr="00AA3B37">
        <w:rPr>
          <w:rFonts w:ascii="Times New Roman" w:eastAsia="宋体" w:hAnsi="Times New Roman" w:cs="Times New Roman"/>
          <w:bCs/>
          <w:color w:val="000000"/>
          <w:kern w:val="0"/>
          <w:sz w:val="24"/>
          <w:vertAlign w:val="superscript"/>
        </w:rPr>
        <w:t>*</w:t>
      </w:r>
      <w:r w:rsidRPr="00AA3B37">
        <w:rPr>
          <w:rFonts w:ascii="Times New Roman" w:eastAsia="宋体" w:hAnsi="Times New Roman" w:cs="Times New Roman"/>
          <w:bCs/>
          <w:i/>
          <w:iCs/>
          <w:color w:val="000000"/>
          <w:kern w:val="0"/>
          <w:sz w:val="24"/>
        </w:rPr>
        <w:t>P</w:t>
      </w:r>
      <w:r w:rsidRPr="00AA3B37">
        <w:rPr>
          <w:rFonts w:ascii="Times New Roman" w:eastAsia="宋体" w:hAnsi="Times New Roman" w:cs="Times New Roman"/>
          <w:bCs/>
          <w:color w:val="000000"/>
          <w:kern w:val="0"/>
          <w:sz w:val="24"/>
        </w:rPr>
        <w:t xml:space="preserve"> &lt; 0.05, </w:t>
      </w:r>
      <w:r w:rsidRPr="00AA3B37">
        <w:rPr>
          <w:rFonts w:ascii="Times New Roman" w:eastAsia="宋体" w:hAnsi="Times New Roman" w:cs="Times New Roman"/>
          <w:bCs/>
          <w:color w:val="000000"/>
          <w:kern w:val="0"/>
          <w:sz w:val="24"/>
          <w:vertAlign w:val="superscript"/>
        </w:rPr>
        <w:t>#</w:t>
      </w:r>
      <w:r w:rsidRPr="00AA3B37">
        <w:rPr>
          <w:rFonts w:ascii="Times New Roman" w:eastAsia="宋体" w:hAnsi="Times New Roman" w:cs="Times New Roman"/>
          <w:bCs/>
          <w:i/>
          <w:iCs/>
          <w:color w:val="000000"/>
          <w:kern w:val="0"/>
          <w:sz w:val="24"/>
        </w:rPr>
        <w:t>P</w:t>
      </w:r>
      <w:r w:rsidRPr="00AA3B37">
        <w:rPr>
          <w:rFonts w:ascii="Times New Roman" w:eastAsia="宋体" w:hAnsi="Times New Roman" w:cs="Times New Roman"/>
          <w:bCs/>
          <w:color w:val="000000"/>
          <w:kern w:val="0"/>
          <w:sz w:val="24"/>
        </w:rPr>
        <w:t xml:space="preserve"> ≥ 0.05.</w:t>
      </w:r>
      <w:r w:rsidRPr="00AA3B37">
        <w:rPr>
          <w:rFonts w:ascii="Times New Roman" w:eastAsia="宋体" w:hAnsi="Times New Roman" w:cs="Times New Roman" w:hint="eastAsia"/>
          <w:bCs/>
          <w:color w:val="000000"/>
          <w:kern w:val="0"/>
          <w:sz w:val="24"/>
        </w:rPr>
        <w:t xml:space="preserve"> EFS: event-free survival; </w:t>
      </w:r>
      <w:r w:rsidRPr="00AA3B37">
        <w:rPr>
          <w:rFonts w:ascii="Times New Roman" w:eastAsia="宋体" w:hAnsi="Times New Roman" w:cs="Times New Roman" w:hint="eastAsia"/>
          <w:color w:val="000000"/>
          <w:kern w:val="0"/>
          <w:sz w:val="24"/>
        </w:rPr>
        <w:t>PFS</w:t>
      </w:r>
      <w:r w:rsidRPr="00AA3B37">
        <w:rPr>
          <w:rFonts w:ascii="Times New Roman" w:eastAsia="宋体" w:hAnsi="Times New Roman" w:cs="Times New Roman"/>
          <w:color w:val="000000"/>
          <w:kern w:val="0"/>
          <w:sz w:val="24"/>
        </w:rPr>
        <w:t xml:space="preserve">: </w:t>
      </w:r>
      <w:r w:rsidRPr="00AA3B37">
        <w:rPr>
          <w:rFonts w:ascii="Times New Roman" w:eastAsia="宋体" w:hAnsi="Times New Roman" w:cs="Times New Roman" w:hint="eastAsia"/>
          <w:color w:val="000000"/>
          <w:kern w:val="0"/>
          <w:sz w:val="24"/>
        </w:rPr>
        <w:t>progression-free survival</w:t>
      </w:r>
      <w:r w:rsidRPr="00AA3B37">
        <w:rPr>
          <w:rFonts w:ascii="Times New Roman" w:eastAsia="宋体" w:hAnsi="Times New Roman" w:cs="Times New Roman"/>
          <w:color w:val="000000"/>
          <w:kern w:val="0"/>
          <w:sz w:val="24"/>
        </w:rPr>
        <w:t xml:space="preserve">; </w:t>
      </w:r>
      <w:r w:rsidRPr="00AA3B37">
        <w:rPr>
          <w:rFonts w:ascii="Times New Roman" w:eastAsia="宋体" w:hAnsi="Times New Roman" w:cs="Times New Roman" w:hint="eastAsia"/>
          <w:bCs/>
          <w:color w:val="000000"/>
          <w:kern w:val="0"/>
          <w:sz w:val="24"/>
        </w:rPr>
        <w:t>OS: overall survival;</w:t>
      </w:r>
      <w:r w:rsidRPr="00AA3B37">
        <w:rPr>
          <w:rFonts w:ascii="Times New Roman" w:eastAsia="宋体" w:hAnsi="Times New Roman" w:cs="Times New Roman"/>
          <w:bCs/>
          <w:color w:val="000000"/>
          <w:kern w:val="0"/>
          <w:sz w:val="24"/>
        </w:rPr>
        <w:t xml:space="preserve"> </w:t>
      </w:r>
      <w:r w:rsidRPr="00AA3B37">
        <w:rPr>
          <w:rFonts w:ascii="Times New Roman" w:eastAsia="宋体" w:hAnsi="Times New Roman" w:cs="Times New Roman" w:hint="eastAsia"/>
          <w:color w:val="000000"/>
          <w:kern w:val="0"/>
          <w:sz w:val="24"/>
        </w:rPr>
        <w:t>CHOP</w:t>
      </w:r>
      <w:r w:rsidRPr="00AA3B37">
        <w:rPr>
          <w:rFonts w:ascii="Times New Roman" w:eastAsia="宋体" w:hAnsi="Times New Roman" w:cs="Times New Roman"/>
          <w:color w:val="000000"/>
          <w:kern w:val="0"/>
          <w:sz w:val="24"/>
        </w:rPr>
        <w:t>: cyclophosphamide, doxorubicin, vincristine, and prednisone;</w:t>
      </w:r>
      <w:r w:rsidRPr="00AA3B37">
        <w:rPr>
          <w:rFonts w:ascii="Times New Roman" w:eastAsia="宋体" w:hAnsi="Times New Roman" w:cs="Times New Roman" w:hint="eastAsia"/>
          <w:color w:val="000000"/>
          <w:kern w:val="0"/>
          <w:sz w:val="24"/>
        </w:rPr>
        <w:t xml:space="preserve"> CVP: cyclophosphamide, vincristine, and prednisone;</w:t>
      </w:r>
      <w:r w:rsidRPr="00AA3B37">
        <w:rPr>
          <w:rFonts w:ascii="Times New Roman" w:eastAsia="宋体" w:hAnsi="Times New Roman" w:cs="Times New Roman"/>
          <w:color w:val="000000"/>
          <w:kern w:val="0"/>
          <w:sz w:val="24"/>
        </w:rPr>
        <w:t xml:space="preserve"> </w:t>
      </w:r>
      <w:r w:rsidRPr="00AA3B37">
        <w:rPr>
          <w:rFonts w:ascii="Times New Roman" w:eastAsia="宋体" w:hAnsi="Times New Roman" w:cs="Times New Roman" w:hint="eastAsia"/>
          <w:color w:val="000000"/>
          <w:kern w:val="0"/>
          <w:sz w:val="24"/>
        </w:rPr>
        <w:t xml:space="preserve">CIOP: </w:t>
      </w:r>
      <w:r w:rsidRPr="00AA3B37">
        <w:rPr>
          <w:rFonts w:ascii="Times New Roman" w:eastAsia="宋体" w:hAnsi="Times New Roman" w:cs="Times New Roman" w:hint="eastAsia"/>
          <w:color w:val="000000"/>
          <w:kern w:val="0"/>
          <w:sz w:val="24"/>
        </w:rPr>
        <w:lastRenderedPageBreak/>
        <w:t xml:space="preserve">cyclophosphamide, idarubicin, vincristine, and prednisone; CR: complete response. </w:t>
      </w:r>
      <w:r w:rsidRPr="00AA3B37">
        <w:rPr>
          <w:rFonts w:ascii="Times New Roman" w:eastAsia="宋体" w:hAnsi="Times New Roman" w:cs="Times New Roman"/>
          <w:color w:val="000000"/>
          <w:kern w:val="0"/>
          <w:sz w:val="24"/>
        </w:rPr>
        <w:t>This table is cited with permission from Li</w:t>
      </w:r>
      <w:r w:rsidRPr="00AA3B37">
        <w:rPr>
          <w:rFonts w:ascii="Times New Roman" w:eastAsia="宋体" w:hAnsi="Times New Roman" w:cs="Times New Roman"/>
          <w:bCs/>
          <w:color w:val="000000"/>
          <w:w w:val="95"/>
          <w:kern w:val="0"/>
          <w:sz w:val="24"/>
        </w:rPr>
        <w:t xml:space="preserve"> </w:t>
      </w:r>
      <w:r w:rsidRPr="00AA3B37">
        <w:rPr>
          <w:rFonts w:ascii="Times New Roman" w:eastAsia="宋体" w:hAnsi="Times New Roman" w:cs="Times New Roman"/>
          <w:bCs/>
          <w:i/>
          <w:color w:val="000000"/>
          <w:w w:val="95"/>
          <w:kern w:val="0"/>
          <w:sz w:val="24"/>
        </w:rPr>
        <w:t>et al</w:t>
      </w:r>
      <w:r w:rsidRPr="00AA3B37">
        <w:rPr>
          <w:rFonts w:ascii="Times New Roman" w:eastAsia="宋体" w:hAnsi="Times New Roman" w:cs="Times New Roman"/>
          <w:bCs/>
          <w:color w:val="000000"/>
          <w:w w:val="95"/>
          <w:kern w:val="0"/>
          <w:sz w:val="24"/>
        </w:rPr>
        <w:t>.</w:t>
      </w:r>
      <w:r w:rsidRPr="00AA3B37">
        <w:rPr>
          <w:rFonts w:ascii="Times New Roman" w:eastAsia="宋体" w:hAnsi="Times New Roman" w:cs="Times New Roman"/>
          <w:bCs/>
          <w:color w:val="000000"/>
          <w:w w:val="95"/>
          <w:kern w:val="0"/>
          <w:sz w:val="24"/>
          <w:vertAlign w:val="superscript"/>
        </w:rPr>
        <w:t xml:space="preserve">[1] </w:t>
      </w:r>
      <w:r w:rsidRPr="00AA3B37">
        <w:rPr>
          <w:rFonts w:ascii="Times New Roman" w:eastAsia="宋体" w:hAnsi="Times New Roman" w:cs="Times New Roman"/>
          <w:bCs/>
          <w:color w:val="000000"/>
          <w:kern w:val="0"/>
          <w:sz w:val="24"/>
        </w:rPr>
        <w:t>published in xxx</w:t>
      </w:r>
    </w:p>
    <w:p w14:paraId="23709765" w14:textId="77777777" w:rsidR="00AA3B37" w:rsidRPr="00AA3B37" w:rsidRDefault="00AA3B37" w:rsidP="00AA3B37">
      <w:pPr>
        <w:widowControl/>
        <w:adjustRightInd w:val="0"/>
        <w:snapToGrid w:val="0"/>
        <w:spacing w:line="360" w:lineRule="auto"/>
        <w:rPr>
          <w:rFonts w:ascii="Times New Roman" w:eastAsia="宋体" w:hAnsi="Times New Roman" w:cs="Times New Roman"/>
          <w:bCs/>
          <w:color w:val="000000"/>
          <w:kern w:val="0"/>
          <w:sz w:val="24"/>
        </w:rPr>
      </w:pPr>
    </w:p>
    <w:p w14:paraId="35EA3A42" w14:textId="77777777" w:rsidR="00C274A2" w:rsidRDefault="00AF78BA" w:rsidP="00AA3B37">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5C9D056" w14:textId="77777777" w:rsidR="00C274A2" w:rsidRDefault="00AF78BA" w:rsidP="00AA3B3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A4A75B1" w14:textId="77777777" w:rsidR="00C274A2" w:rsidRDefault="00AF78BA" w:rsidP="00AA3B3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w:t>
      </w:r>
      <w:r w:rsidR="00FE7295">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placed above the table</w:t>
      </w:r>
      <w:r w:rsidR="00FE7295">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and labeled sequentially (e.g., Table 1, Table 2);</w:t>
      </w:r>
    </w:p>
    <w:p w14:paraId="7591EA47" w14:textId="77777777" w:rsidR="00C274A2" w:rsidRDefault="00AF78BA" w:rsidP="00AA3B3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9D5A3F8" w14:textId="77777777" w:rsidR="00C274A2" w:rsidRDefault="00AF78BA" w:rsidP="00AA3B3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w:t>
      </w:r>
      <w:r w:rsidR="00FE7295">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in footnote;</w:t>
      </w:r>
    </w:p>
    <w:p w14:paraId="14005CCE" w14:textId="77777777" w:rsidR="00C274A2" w:rsidRDefault="00AF78BA" w:rsidP="00AA3B3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w:t>
      </w:r>
      <w:r w:rsidR="00FE7295">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also be placed</w:t>
      </w:r>
      <w:r w:rsidR="00FE7295">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footnotes;</w:t>
      </w:r>
    </w:p>
    <w:p w14:paraId="6CF4FA1D" w14:textId="77777777" w:rsidR="00C274A2" w:rsidRDefault="00AF78BA" w:rsidP="00AA3B3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0D2C1BFB" w14:textId="77777777" w:rsidR="00C274A2" w:rsidRDefault="00AF78BA" w:rsidP="00AA3B37">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TableGrid"/>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C274A2" w14:paraId="3B35636D" w14:textId="77777777">
        <w:tc>
          <w:tcPr>
            <w:tcW w:w="4422" w:type="dxa"/>
          </w:tcPr>
          <w:p w14:paraId="703A1FF5" w14:textId="77777777" w:rsidR="00C274A2" w:rsidRDefault="00AF78BA" w:rsidP="00AA3B37">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drawing>
                <wp:inline distT="0" distB="0" distL="114300" distR="114300" wp14:anchorId="24FE1F7B" wp14:editId="440A8707">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0E8E78E" w14:textId="77777777" w:rsidR="00C274A2" w:rsidRDefault="00AF78BA" w:rsidP="00AA3B37">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0207D548" w14:textId="77777777" w:rsidR="00C274A2" w:rsidRDefault="00AF78BA" w:rsidP="00AA3B37">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62EAED1C" wp14:editId="699735A5">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018DE275" w14:textId="77777777" w:rsidR="00C274A2" w:rsidRDefault="00AF78BA" w:rsidP="00AA3B37">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C274A2" w14:paraId="28E6E682" w14:textId="77777777">
        <w:tc>
          <w:tcPr>
            <w:tcW w:w="8844" w:type="dxa"/>
            <w:gridSpan w:val="2"/>
          </w:tcPr>
          <w:p w14:paraId="0A3431A6" w14:textId="77777777" w:rsidR="00C274A2" w:rsidRDefault="00AF78BA" w:rsidP="00AA3B37">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68F1D90D" wp14:editId="2120A6F5">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61758A" w14:textId="77777777" w:rsidR="00C274A2" w:rsidRDefault="00AF78BA" w:rsidP="00AA3B37">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3D25C59F" w14:textId="77777777" w:rsidR="00C274A2" w:rsidRPr="00AA3B37" w:rsidRDefault="00AF78BA" w:rsidP="00AA3B37">
      <w:pPr>
        <w:adjustRightInd w:val="0"/>
        <w:snapToGrid w:val="0"/>
        <w:spacing w:line="360" w:lineRule="auto"/>
        <w:rPr>
          <w:rFonts w:ascii="Times New Roman" w:hAnsi="Times New Roman" w:cs="Times New Roman"/>
          <w:sz w:val="24"/>
        </w:rPr>
      </w:pPr>
      <w:r w:rsidRPr="00AA3B37">
        <w:rPr>
          <w:rFonts w:ascii="Times New Roman" w:eastAsia="宋体" w:hAnsi="Times New Roman" w:cs="Times New Roman"/>
          <w:b/>
          <w:color w:val="000000"/>
          <w:kern w:val="0"/>
          <w:sz w:val="24"/>
        </w:rPr>
        <w:t>Figure 1</w:t>
      </w:r>
      <w:r w:rsidRPr="00AA3B37">
        <w:rPr>
          <w:rFonts w:ascii="Times New Roman" w:eastAsia="宋体" w:hAnsi="Times New Roman" w:cs="Times New Roman" w:hint="eastAsia"/>
          <w:b/>
          <w:color w:val="000000"/>
          <w:kern w:val="0"/>
          <w:sz w:val="24"/>
        </w:rPr>
        <w:t>.</w:t>
      </w:r>
      <w:r w:rsidRPr="00AA3B37">
        <w:rPr>
          <w:rFonts w:ascii="Times New Roman" w:eastAsia="宋体" w:hAnsi="Times New Roman" w:cs="Times New Roman"/>
          <w:color w:val="000000"/>
          <w:kern w:val="0"/>
          <w:sz w:val="24"/>
        </w:rPr>
        <w:t xml:space="preserve"> We present examples of electron micrograph, non-editable and editable images in Figure 1A-C. </w:t>
      </w:r>
      <w:r w:rsidRPr="00AA3B37">
        <w:rPr>
          <w:rFonts w:ascii="Times New Roman" w:hAnsi="Times New Roman" w:cs="Times New Roman"/>
          <w:sz w:val="24"/>
        </w:rPr>
        <w:t>A: description of what the Figure 1A</w:t>
      </w:r>
      <w:r w:rsidRPr="00AA3B37">
        <w:rPr>
          <w:rFonts w:ascii="Times New Roman" w:hAnsi="Times New Roman" w:cs="Times New Roman" w:hint="eastAsia"/>
          <w:sz w:val="24"/>
        </w:rPr>
        <w:t xml:space="preserve"> is</w:t>
      </w:r>
      <w:r w:rsidRPr="00AA3B37">
        <w:rPr>
          <w:rFonts w:ascii="Times New Roman" w:hAnsi="Times New Roman" w:cs="Times New Roman"/>
          <w:sz w:val="24"/>
        </w:rPr>
        <w:t>; B: description of what the Figure 1B is</w:t>
      </w:r>
      <w:r w:rsidRPr="00AA3B37">
        <w:rPr>
          <w:rFonts w:ascii="Times New Roman" w:hAnsi="Times New Roman" w:cs="Times New Roman" w:hint="eastAsia"/>
          <w:sz w:val="24"/>
        </w:rPr>
        <w:t>;</w:t>
      </w:r>
      <w:r w:rsidRPr="00AA3B37">
        <w:rPr>
          <w:rFonts w:ascii="Times New Roman" w:hAnsi="Times New Roman" w:cs="Times New Roman"/>
          <w:sz w:val="24"/>
        </w:rPr>
        <w:t xml:space="preserve"> C: description of what the Figure 1C is. DC: dendritic cells; MHC: major histocompatibility complex; NK: natural killers</w:t>
      </w:r>
      <w:r w:rsidRPr="00AA3B37">
        <w:rPr>
          <w:rFonts w:ascii="Times New Roman" w:hAnsi="Times New Roman" w:cs="Times New Roman" w:hint="eastAsia"/>
          <w:sz w:val="24"/>
        </w:rPr>
        <w:t>;</w:t>
      </w:r>
      <w:r w:rsidRPr="00AA3B37">
        <w:rPr>
          <w:rFonts w:ascii="Times New Roman" w:hAnsi="Times New Roman" w:cs="Times New Roman"/>
          <w:sz w:val="24"/>
        </w:rPr>
        <w:t xml:space="preserve"> WS: </w:t>
      </w:r>
      <w:proofErr w:type="spellStart"/>
      <w:r w:rsidRPr="00AA3B37">
        <w:rPr>
          <w:rFonts w:ascii="Times New Roman" w:hAnsi="Times New Roman" w:cs="Times New Roman"/>
          <w:sz w:val="24"/>
        </w:rPr>
        <w:t>Withania</w:t>
      </w:r>
      <w:proofErr w:type="spellEnd"/>
      <w:r w:rsidRPr="00AA3B37">
        <w:rPr>
          <w:rFonts w:ascii="Times New Roman" w:hAnsi="Times New Roman" w:cs="Times New Roman"/>
          <w:sz w:val="24"/>
        </w:rPr>
        <w:t xml:space="preserve"> </w:t>
      </w:r>
      <w:proofErr w:type="spellStart"/>
      <w:r w:rsidRPr="00AA3B37">
        <w:rPr>
          <w:rFonts w:ascii="Times New Roman" w:hAnsi="Times New Roman" w:cs="Times New Roman"/>
          <w:sz w:val="24"/>
        </w:rPr>
        <w:t>somnifera</w:t>
      </w:r>
      <w:proofErr w:type="spellEnd"/>
      <w:r w:rsidRPr="00AA3B37">
        <w:rPr>
          <w:rFonts w:ascii="Times New Roman" w:hAnsi="Times New Roman" w:cs="Times New Roman"/>
          <w:sz w:val="24"/>
        </w:rPr>
        <w:t xml:space="preserve">. This figure is quoted with permission from XX </w:t>
      </w:r>
      <w:r w:rsidRPr="00AA3B37">
        <w:rPr>
          <w:rFonts w:ascii="Times New Roman" w:hAnsi="Times New Roman" w:cs="Times New Roman"/>
          <w:i/>
          <w:sz w:val="24"/>
        </w:rPr>
        <w:t>et al</w:t>
      </w:r>
      <w:r w:rsidRPr="00AA3B37">
        <w:rPr>
          <w:rFonts w:ascii="Times New Roman" w:hAnsi="Times New Roman" w:cs="Times New Roman"/>
          <w:sz w:val="24"/>
        </w:rPr>
        <w:t>.</w:t>
      </w:r>
      <w:r w:rsidRPr="00AA3B37">
        <w:rPr>
          <w:rFonts w:ascii="Times New Roman" w:hAnsi="Times New Roman" w:cs="Times New Roman"/>
          <w:sz w:val="24"/>
          <w:vertAlign w:val="superscript"/>
        </w:rPr>
        <w:t>[2]</w:t>
      </w:r>
    </w:p>
    <w:p w14:paraId="15A46E04" w14:textId="77777777" w:rsidR="00AA3B37" w:rsidRDefault="00AA3B37" w:rsidP="00AA3B37">
      <w:pPr>
        <w:adjustRightInd w:val="0"/>
        <w:snapToGrid w:val="0"/>
        <w:spacing w:line="360" w:lineRule="auto"/>
        <w:rPr>
          <w:rFonts w:ascii="Times New Roman" w:hAnsi="Times New Roman" w:cs="Times New Roman"/>
          <w:b/>
          <w:bCs/>
          <w:i/>
          <w:iCs/>
          <w:color w:val="808080" w:themeColor="background1" w:themeShade="80"/>
          <w:sz w:val="18"/>
          <w:szCs w:val="18"/>
        </w:rPr>
      </w:pPr>
    </w:p>
    <w:p w14:paraId="6D1B27AC" w14:textId="1BBF5173" w:rsidR="00C274A2" w:rsidRDefault="00AF78BA" w:rsidP="00AA3B37">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5CDD331" w14:textId="77777777" w:rsidR="00C274A2" w:rsidRDefault="00AF78BA" w:rsidP="00AA3B37">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42BD340" w14:textId="77777777" w:rsidR="00C274A2" w:rsidRDefault="00AF78BA" w:rsidP="00AA3B37">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2053E690" w14:textId="77777777" w:rsidR="00C274A2" w:rsidRDefault="00AF78BA" w:rsidP="00AA3B37">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4DC0F183" w14:textId="77777777" w:rsidR="00C274A2" w:rsidRDefault="00AF78BA" w:rsidP="00AA3B37">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7DFE0833" w14:textId="77777777" w:rsidR="00C274A2" w:rsidRDefault="00AF78BA" w:rsidP="00AA3B37">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158D9606" w14:textId="77777777" w:rsidR="00C274A2" w:rsidRDefault="00AF78BA" w:rsidP="00AA3B37">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3C123A4" w14:textId="77777777" w:rsidR="00C274A2" w:rsidRDefault="00AF78BA" w:rsidP="00AA3B37">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53814503" w14:textId="77777777" w:rsidR="00C274A2" w:rsidRDefault="00AF78BA" w:rsidP="00AA3B37">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1415670" w14:textId="77777777" w:rsidR="00C274A2" w:rsidRDefault="00AF78BA" w:rsidP="00AA3B37">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TableGrid"/>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C274A2" w14:paraId="5730ACF9" w14:textId="77777777">
        <w:trPr>
          <w:jc w:val="center"/>
        </w:trPr>
        <w:tc>
          <w:tcPr>
            <w:tcW w:w="8409" w:type="dxa"/>
          </w:tcPr>
          <w:p w14:paraId="629DD210" w14:textId="77777777" w:rsidR="00C274A2" w:rsidRDefault="00C274A2" w:rsidP="00AA3B37">
            <w:pPr>
              <w:pStyle w:val="OAE39equation"/>
              <w:spacing w:before="0" w:after="0" w:line="360" w:lineRule="auto"/>
              <w:rPr>
                <w:rFonts w:ascii="Times New Roman" w:eastAsia="宋体" w:hAnsi="Times New Roman"/>
                <w:lang w:eastAsia="zh-CN"/>
              </w:rPr>
            </w:pPr>
            <w:r w:rsidRPr="00C274A2">
              <w:rPr>
                <w:rFonts w:ascii="Times New Roman" w:eastAsia="宋体" w:hAnsi="Times New Roman"/>
                <w:position w:val="-18"/>
                <w:lang w:eastAsia="zh-CN"/>
              </w:rPr>
              <w:object w:dxaOrig="1540" w:dyaOrig="480" w14:anchorId="7CB1D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4" o:title=""/>
                </v:shape>
                <o:OLEObject Type="Embed" ProgID="Equations" ShapeID="_x0000_i1025" DrawAspect="Content" ObjectID="_1786806291" r:id="rId15"/>
              </w:object>
            </w:r>
          </w:p>
        </w:tc>
        <w:tc>
          <w:tcPr>
            <w:tcW w:w="435" w:type="dxa"/>
            <w:vAlign w:val="center"/>
          </w:tcPr>
          <w:p w14:paraId="5B90A5AC" w14:textId="77777777" w:rsidR="00C274A2" w:rsidRDefault="00AF78BA" w:rsidP="00AA3B37">
            <w:pPr>
              <w:pStyle w:val="OAE3aequationnumber"/>
              <w:spacing w:before="0" w:after="0" w:line="360" w:lineRule="auto"/>
              <w:jc w:val="center"/>
              <w:rPr>
                <w:rFonts w:ascii="Times New Roman" w:hAnsi="Times New Roman"/>
              </w:rPr>
            </w:pPr>
            <w:r>
              <w:rPr>
                <w:rFonts w:ascii="Times New Roman" w:hAnsi="Times New Roman"/>
              </w:rPr>
              <w:t>(1)</w:t>
            </w:r>
          </w:p>
        </w:tc>
      </w:tr>
    </w:tbl>
    <w:p w14:paraId="01689F1B" w14:textId="77777777" w:rsidR="00C274A2" w:rsidRDefault="00AF78BA" w:rsidP="00AA3B37">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5AC8FB3" w14:textId="77777777" w:rsidR="00C274A2" w:rsidRDefault="00AF78BA" w:rsidP="00AA3B37">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2725773A" w14:textId="77777777" w:rsidR="00AA3B37" w:rsidRDefault="00AA3B37" w:rsidP="00AA3B37">
      <w:pPr>
        <w:adjustRightInd w:val="0"/>
        <w:snapToGrid w:val="0"/>
        <w:spacing w:line="360" w:lineRule="auto"/>
        <w:rPr>
          <w:rFonts w:ascii="Times New Roman" w:eastAsia="Times New Roman" w:hAnsi="Times New Roman" w:cs="Times New Roman"/>
          <w:b/>
          <w:bCs/>
          <w:iCs/>
          <w:color w:val="190F13"/>
          <w:sz w:val="24"/>
        </w:rPr>
      </w:pPr>
    </w:p>
    <w:p w14:paraId="6811850B" w14:textId="64F50749" w:rsidR="00C274A2" w:rsidRPr="00AA3B37" w:rsidRDefault="00AF78BA" w:rsidP="00AA3B37">
      <w:pPr>
        <w:adjustRightInd w:val="0"/>
        <w:snapToGrid w:val="0"/>
        <w:spacing w:line="360" w:lineRule="auto"/>
        <w:rPr>
          <w:rFonts w:ascii="Times New Roman" w:eastAsia="Times New Roman" w:hAnsi="Times New Roman" w:cs="Times New Roman"/>
          <w:b/>
          <w:bCs/>
          <w:iCs/>
          <w:color w:val="190F13"/>
          <w:sz w:val="24"/>
        </w:rPr>
      </w:pPr>
      <w:r w:rsidRPr="00AA3B37">
        <w:rPr>
          <w:rFonts w:ascii="Times New Roman" w:eastAsia="Times New Roman" w:hAnsi="Times New Roman" w:cs="Times New Roman"/>
          <w:b/>
          <w:bCs/>
          <w:iCs/>
          <w:color w:val="190F13"/>
          <w:sz w:val="24"/>
        </w:rPr>
        <w:t>DECLARATIONS</w:t>
      </w:r>
    </w:p>
    <w:p w14:paraId="0329D320" w14:textId="77777777" w:rsidR="00C274A2" w:rsidRPr="00AA3B37" w:rsidRDefault="00AF78BA" w:rsidP="00AA3B37">
      <w:pPr>
        <w:widowControl/>
        <w:adjustRightInd w:val="0"/>
        <w:snapToGrid w:val="0"/>
        <w:spacing w:line="360" w:lineRule="auto"/>
        <w:rPr>
          <w:rFonts w:ascii="Times New Roman" w:eastAsia="宋体" w:hAnsi="Times New Roman" w:cs="Times New Roman"/>
          <w:b/>
          <w:bCs/>
          <w:iCs/>
          <w:color w:val="000000"/>
          <w:kern w:val="0"/>
          <w:sz w:val="24"/>
        </w:rPr>
      </w:pPr>
      <w:r w:rsidRPr="00AA3B37">
        <w:rPr>
          <w:rFonts w:ascii="Times New Roman" w:eastAsia="宋体" w:hAnsi="Times New Roman" w:cs="Times New Roman"/>
          <w:b/>
          <w:bCs/>
          <w:iCs/>
          <w:color w:val="000000"/>
          <w:kern w:val="0"/>
          <w:sz w:val="24"/>
        </w:rPr>
        <w:t>Acknowledgments</w:t>
      </w:r>
    </w:p>
    <w:p w14:paraId="76951F6E" w14:textId="1D1AD3E8" w:rsidR="00C274A2" w:rsidRDefault="00AF78BA" w:rsidP="00AA3B37">
      <w:pPr>
        <w:pStyle w:val="NormalWeb"/>
        <w:shd w:val="clear" w:color="auto" w:fill="FFFFFF"/>
        <w:spacing w:before="0" w:beforeAutospacing="0" w:after="0" w:afterAutospacing="0" w:line="360" w:lineRule="auto"/>
        <w:jc w:val="both"/>
        <w:rPr>
          <w:rFonts w:ascii="Times New Roman" w:hAnsi="Times New Roman" w:cs="Times New Roman"/>
        </w:rPr>
      </w:pPr>
      <w:r w:rsidRPr="00AA3B37">
        <w:rPr>
          <w:rFonts w:ascii="Times New Roman" w:hAnsi="Times New Roman" w:cs="Times New Roman"/>
        </w:rPr>
        <w:t>Anyone who contributed towards the article but</w:t>
      </w:r>
      <w:r w:rsidR="00FE7295" w:rsidRPr="00AA3B37">
        <w:rPr>
          <w:rFonts w:ascii="Times New Roman" w:hAnsi="Times New Roman" w:cs="Times New Roman" w:hint="eastAsia"/>
        </w:rPr>
        <w:t xml:space="preserve"> </w:t>
      </w:r>
      <w:r w:rsidRPr="00AA3B37">
        <w:rPr>
          <w:rFonts w:ascii="Times New Roman" w:hAnsi="Times New Roman" w:cs="Times New Roman"/>
        </w:rPr>
        <w:t>does not meet</w:t>
      </w:r>
      <w:r w:rsidR="00FE7295" w:rsidRPr="00AA3B37">
        <w:rPr>
          <w:rFonts w:ascii="Times New Roman" w:hAnsi="Times New Roman" w:cs="Times New Roman" w:hint="eastAsia"/>
        </w:rPr>
        <w:t xml:space="preserve"> </w:t>
      </w:r>
      <w:hyperlink r:id="rId16" w:history="1">
        <w:r w:rsidRPr="00AA3B37">
          <w:rPr>
            <w:rStyle w:val="Hyperlink"/>
            <w:rFonts w:ascii="Times New Roman" w:eastAsiaTheme="minorEastAsia" w:hAnsi="Times New Roman" w:cs="Times New Roman"/>
            <w:b/>
            <w:bCs/>
            <w:color w:val="C9809E"/>
            <w:kern w:val="2"/>
          </w:rPr>
          <w:t>the criteria</w:t>
        </w:r>
      </w:hyperlink>
      <w:r w:rsidR="00FE7295" w:rsidRPr="00AA3B37">
        <w:rPr>
          <w:rFonts w:ascii="Times New Roman" w:hAnsi="Times New Roman" w:cs="Times New Roman" w:hint="eastAsia"/>
        </w:rPr>
        <w:t xml:space="preserve"> </w:t>
      </w:r>
      <w:r w:rsidRPr="00AA3B37">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9403397" w14:textId="77777777" w:rsidR="00AA3B37" w:rsidRPr="00AA3B37" w:rsidRDefault="00AA3B37" w:rsidP="00AA3B37">
      <w:pPr>
        <w:pStyle w:val="NormalWeb"/>
        <w:shd w:val="clear" w:color="auto" w:fill="FFFFFF"/>
        <w:spacing w:before="0" w:beforeAutospacing="0" w:after="0" w:afterAutospacing="0" w:line="360" w:lineRule="auto"/>
        <w:jc w:val="both"/>
        <w:rPr>
          <w:rFonts w:ascii="Times New Roman" w:hAnsi="Times New Roman" w:cs="Times New Roman"/>
        </w:rPr>
      </w:pPr>
    </w:p>
    <w:p w14:paraId="51E3B0A1" w14:textId="77777777" w:rsidR="00C274A2" w:rsidRPr="00AA3B37" w:rsidRDefault="00AF78BA" w:rsidP="00AA3B37">
      <w:pPr>
        <w:widowControl/>
        <w:adjustRightInd w:val="0"/>
        <w:snapToGrid w:val="0"/>
        <w:spacing w:line="360" w:lineRule="auto"/>
        <w:rPr>
          <w:rFonts w:ascii="Times New Roman" w:eastAsia="宋体" w:hAnsi="Times New Roman" w:cs="Times New Roman"/>
          <w:b/>
          <w:bCs/>
          <w:iCs/>
          <w:color w:val="000000"/>
          <w:kern w:val="0"/>
          <w:sz w:val="24"/>
        </w:rPr>
      </w:pPr>
      <w:r w:rsidRPr="00AA3B37">
        <w:rPr>
          <w:rFonts w:ascii="Times New Roman" w:eastAsia="宋体" w:hAnsi="Times New Roman" w:cs="Times New Roman"/>
          <w:b/>
          <w:bCs/>
          <w:iCs/>
          <w:color w:val="000000"/>
          <w:kern w:val="0"/>
          <w:sz w:val="24"/>
        </w:rPr>
        <w:t>Authors’ contributions</w:t>
      </w:r>
    </w:p>
    <w:p w14:paraId="26FBF006" w14:textId="77777777" w:rsidR="00C274A2" w:rsidRPr="00AA3B37" w:rsidRDefault="00AF78BA" w:rsidP="00AA3B37">
      <w:pPr>
        <w:widowControl/>
        <w:adjustRightInd w:val="0"/>
        <w:snapToGrid w:val="0"/>
        <w:spacing w:line="360" w:lineRule="auto"/>
        <w:rPr>
          <w:rFonts w:ascii="Times New Roman" w:eastAsia="宋体" w:hAnsi="Times New Roman" w:cs="Times New Roman"/>
          <w:color w:val="000000"/>
          <w:kern w:val="0"/>
          <w:sz w:val="24"/>
        </w:rPr>
      </w:pPr>
      <w:r w:rsidRPr="00AA3B37">
        <w:rPr>
          <w:rFonts w:ascii="Times New Roman" w:eastAsia="宋体" w:hAnsi="Times New Roman" w:cs="Times New Roman" w:hint="eastAsia"/>
          <w:color w:val="000000"/>
          <w:kern w:val="0"/>
          <w:sz w:val="24"/>
        </w:rPr>
        <w:t xml:space="preserve">Single </w:t>
      </w:r>
      <w:r w:rsidRPr="00AA3B37">
        <w:rPr>
          <w:rFonts w:ascii="Times New Roman" w:eastAsia="宋体" w:hAnsi="Times New Roman" w:cs="Times New Roman"/>
          <w:color w:val="000000"/>
          <w:kern w:val="0"/>
          <w:sz w:val="24"/>
        </w:rPr>
        <w:t xml:space="preserve">author: </w:t>
      </w:r>
    </w:p>
    <w:p w14:paraId="2A33E05C" w14:textId="77777777" w:rsidR="00C274A2" w:rsidRPr="00AA3B37" w:rsidRDefault="00AF78BA" w:rsidP="00AA3B37">
      <w:pPr>
        <w:widowControl/>
        <w:adjustRightInd w:val="0"/>
        <w:snapToGrid w:val="0"/>
        <w:spacing w:line="360" w:lineRule="auto"/>
        <w:rPr>
          <w:rFonts w:ascii="Times New Roman" w:eastAsia="宋体" w:hAnsi="Times New Roman" w:cs="Times New Roman"/>
          <w:kern w:val="0"/>
          <w:sz w:val="24"/>
        </w:rPr>
      </w:pPr>
      <w:r w:rsidRPr="00AA3B37">
        <w:rPr>
          <w:rFonts w:ascii="Times New Roman" w:hAnsi="Times New Roman" w:cs="Times New Roman"/>
          <w:iCs/>
          <w:sz w:val="24"/>
        </w:rPr>
        <w:t>The author contributed solely to the article.</w:t>
      </w:r>
    </w:p>
    <w:p w14:paraId="2332FC85" w14:textId="77777777" w:rsidR="00C274A2" w:rsidRPr="00AA3B37" w:rsidRDefault="00AF78BA" w:rsidP="00AA3B37">
      <w:pPr>
        <w:widowControl/>
        <w:adjustRightInd w:val="0"/>
        <w:snapToGrid w:val="0"/>
        <w:spacing w:line="360" w:lineRule="auto"/>
        <w:rPr>
          <w:rFonts w:ascii="Times New Roman" w:eastAsia="宋体" w:hAnsi="Times New Roman" w:cs="Times New Roman"/>
          <w:color w:val="0070C0"/>
          <w:kern w:val="0"/>
          <w:sz w:val="24"/>
        </w:rPr>
      </w:pPr>
      <w:r w:rsidRPr="00AA3B37">
        <w:rPr>
          <w:rFonts w:ascii="Times New Roman" w:eastAsia="宋体" w:hAnsi="Times New Roman" w:cs="Times New Roman"/>
          <w:color w:val="000000"/>
          <w:kern w:val="0"/>
          <w:sz w:val="24"/>
        </w:rPr>
        <w:t>Two or more authors:</w:t>
      </w:r>
    </w:p>
    <w:p w14:paraId="760E3EA6" w14:textId="77777777" w:rsidR="00C274A2" w:rsidRPr="00AA3B37" w:rsidRDefault="00AF78BA" w:rsidP="00AA3B37">
      <w:pPr>
        <w:widowControl/>
        <w:adjustRightInd w:val="0"/>
        <w:snapToGrid w:val="0"/>
        <w:spacing w:line="360" w:lineRule="auto"/>
        <w:rPr>
          <w:rFonts w:ascii="Times New Roman" w:hAnsi="Times New Roman" w:cs="Times New Roman"/>
          <w:iCs/>
          <w:sz w:val="24"/>
        </w:rPr>
      </w:pPr>
      <w:r w:rsidRPr="00AA3B37">
        <w:rPr>
          <w:rFonts w:ascii="Times New Roman" w:hAnsi="Times New Roman" w:cs="Times New Roman" w:hint="eastAsia"/>
          <w:iCs/>
          <w:sz w:val="24"/>
        </w:rPr>
        <w:t>M</w:t>
      </w:r>
      <w:r w:rsidRPr="00AA3B37">
        <w:rPr>
          <w:rFonts w:ascii="Times New Roman" w:hAnsi="Times New Roman" w:cs="Times New Roman"/>
          <w:iCs/>
          <w:sz w:val="24"/>
        </w:rPr>
        <w:t>ade substantial contributions to conception and design of the study and performed data analysis and interpretation: Salas H, Castaneda WV</w:t>
      </w:r>
      <w:r w:rsidRPr="00AA3B37">
        <w:rPr>
          <w:rFonts w:ascii="Times New Roman" w:hAnsi="Times New Roman" w:cs="Times New Roman" w:hint="eastAsia"/>
          <w:iCs/>
          <w:sz w:val="24"/>
        </w:rPr>
        <w:t>;</w:t>
      </w:r>
    </w:p>
    <w:p w14:paraId="1B865952" w14:textId="77777777" w:rsidR="00C274A2" w:rsidRPr="00AA3B37" w:rsidRDefault="00AF78BA" w:rsidP="00AA3B37">
      <w:pPr>
        <w:widowControl/>
        <w:adjustRightInd w:val="0"/>
        <w:snapToGrid w:val="0"/>
        <w:spacing w:line="360" w:lineRule="auto"/>
        <w:rPr>
          <w:rFonts w:ascii="Times New Roman" w:hAnsi="Times New Roman" w:cs="Times New Roman"/>
          <w:iCs/>
          <w:sz w:val="24"/>
        </w:rPr>
      </w:pPr>
      <w:r w:rsidRPr="00AA3B37">
        <w:rPr>
          <w:rFonts w:ascii="Times New Roman" w:hAnsi="Times New Roman" w:cs="Times New Roman" w:hint="eastAsia"/>
          <w:iCs/>
          <w:sz w:val="24"/>
        </w:rPr>
        <w:lastRenderedPageBreak/>
        <w:t>P</w:t>
      </w:r>
      <w:r w:rsidRPr="00AA3B37">
        <w:rPr>
          <w:rFonts w:ascii="Times New Roman" w:hAnsi="Times New Roman" w:cs="Times New Roman"/>
          <w:iCs/>
          <w:sz w:val="24"/>
        </w:rPr>
        <w:t>erformed data acquisition, as well as provided administrative, technical, and material support: Castillo N, Young</w:t>
      </w:r>
      <w:r w:rsidR="00FE7295" w:rsidRPr="00AA3B37">
        <w:rPr>
          <w:rFonts w:ascii="Times New Roman" w:hAnsi="Times New Roman" w:cs="Times New Roman" w:hint="eastAsia"/>
          <w:iCs/>
          <w:sz w:val="24"/>
        </w:rPr>
        <w:t xml:space="preserve"> </w:t>
      </w:r>
      <w:r w:rsidRPr="00AA3B37">
        <w:rPr>
          <w:rFonts w:ascii="Times New Roman" w:hAnsi="Times New Roman" w:cs="Times New Roman"/>
          <w:iCs/>
          <w:sz w:val="24"/>
        </w:rPr>
        <w:t>V</w:t>
      </w:r>
    </w:p>
    <w:p w14:paraId="0C1D71BD" w14:textId="77777777" w:rsidR="00C274A2" w:rsidRPr="00AA3B37" w:rsidRDefault="00AF78BA" w:rsidP="00AA3B37">
      <w:pPr>
        <w:widowControl/>
        <w:adjustRightInd w:val="0"/>
        <w:snapToGrid w:val="0"/>
        <w:spacing w:line="360" w:lineRule="auto"/>
        <w:rPr>
          <w:rFonts w:ascii="Times New Roman" w:eastAsia="宋体" w:hAnsi="Times New Roman" w:cs="Times New Roman"/>
          <w:kern w:val="0"/>
          <w:sz w:val="24"/>
        </w:rPr>
      </w:pPr>
      <w:r w:rsidRPr="00AA3B37">
        <w:rPr>
          <w:rFonts w:ascii="Times New Roman" w:hAnsi="Times New Roman" w:cs="Times New Roman"/>
          <w:iCs/>
          <w:sz w:val="24"/>
        </w:rPr>
        <w:t>…</w:t>
      </w:r>
    </w:p>
    <w:p w14:paraId="10CD8B0F" w14:textId="77777777" w:rsidR="00AA3B37" w:rsidRDefault="00AA3B37" w:rsidP="00AA3B37">
      <w:pPr>
        <w:widowControl/>
        <w:adjustRightInd w:val="0"/>
        <w:snapToGrid w:val="0"/>
        <w:spacing w:line="360" w:lineRule="auto"/>
        <w:rPr>
          <w:rFonts w:ascii="Times New Roman" w:eastAsia="宋体" w:hAnsi="Times New Roman" w:cs="Times New Roman"/>
          <w:b/>
          <w:bCs/>
          <w:iCs/>
          <w:color w:val="000000"/>
          <w:kern w:val="0"/>
          <w:sz w:val="24"/>
        </w:rPr>
      </w:pPr>
    </w:p>
    <w:p w14:paraId="60A1160E" w14:textId="6F4A4F35" w:rsidR="00C274A2" w:rsidRPr="00AA3B37" w:rsidRDefault="00AF78BA" w:rsidP="00AA3B37">
      <w:pPr>
        <w:widowControl/>
        <w:adjustRightInd w:val="0"/>
        <w:snapToGrid w:val="0"/>
        <w:spacing w:line="360" w:lineRule="auto"/>
        <w:rPr>
          <w:rFonts w:ascii="Times New Roman" w:eastAsia="宋体" w:hAnsi="Times New Roman" w:cs="Times New Roman"/>
          <w:b/>
          <w:bCs/>
          <w:iCs/>
          <w:color w:val="000000"/>
          <w:kern w:val="0"/>
          <w:sz w:val="24"/>
        </w:rPr>
      </w:pPr>
      <w:r w:rsidRPr="00AA3B37">
        <w:rPr>
          <w:rFonts w:ascii="Times New Roman" w:eastAsia="宋体" w:hAnsi="Times New Roman" w:cs="Times New Roman"/>
          <w:b/>
          <w:bCs/>
          <w:iCs/>
          <w:color w:val="000000"/>
          <w:kern w:val="0"/>
          <w:sz w:val="24"/>
        </w:rPr>
        <w:t xml:space="preserve">Availability of data and materials </w:t>
      </w:r>
    </w:p>
    <w:p w14:paraId="1ED81258" w14:textId="481F9593" w:rsidR="00C274A2" w:rsidRPr="00AA3B37" w:rsidRDefault="00AF78BA" w:rsidP="00AA3B37">
      <w:pPr>
        <w:widowControl/>
        <w:adjustRightInd w:val="0"/>
        <w:snapToGrid w:val="0"/>
        <w:spacing w:line="360" w:lineRule="auto"/>
        <w:rPr>
          <w:rFonts w:ascii="Times New Roman" w:hAnsi="Times New Roman" w:cs="Times New Roman"/>
          <w:sz w:val="24"/>
        </w:rPr>
      </w:pPr>
      <w:r w:rsidRPr="00AA3B37">
        <w:rPr>
          <w:rFonts w:ascii="Times New Roman" w:hAnsi="Times New Roman" w:cs="Times New Roman"/>
          <w:sz w:val="24"/>
        </w:rPr>
        <w:t>Not applicable.</w:t>
      </w:r>
    </w:p>
    <w:p w14:paraId="124EF823" w14:textId="77777777" w:rsidR="00AA3B37" w:rsidRDefault="00AA3B37" w:rsidP="00AA3B37">
      <w:pPr>
        <w:widowControl/>
        <w:adjustRightInd w:val="0"/>
        <w:snapToGrid w:val="0"/>
        <w:spacing w:line="360" w:lineRule="auto"/>
        <w:rPr>
          <w:rFonts w:ascii="Times New Roman" w:eastAsia="宋体" w:hAnsi="Times New Roman" w:cs="Times New Roman"/>
          <w:b/>
          <w:bCs/>
          <w:iCs/>
          <w:color w:val="000000"/>
          <w:kern w:val="0"/>
          <w:sz w:val="24"/>
        </w:rPr>
      </w:pPr>
    </w:p>
    <w:p w14:paraId="62448C17" w14:textId="086E80C7" w:rsidR="00C274A2" w:rsidRPr="00AA3B37" w:rsidRDefault="00AF78BA" w:rsidP="00AA3B37">
      <w:pPr>
        <w:widowControl/>
        <w:adjustRightInd w:val="0"/>
        <w:snapToGrid w:val="0"/>
        <w:spacing w:line="360" w:lineRule="auto"/>
        <w:rPr>
          <w:rFonts w:ascii="Times New Roman" w:eastAsia="宋体" w:hAnsi="Times New Roman" w:cs="Times New Roman"/>
          <w:b/>
          <w:bCs/>
          <w:iCs/>
          <w:color w:val="000000"/>
          <w:kern w:val="0"/>
          <w:sz w:val="24"/>
        </w:rPr>
      </w:pPr>
      <w:r w:rsidRPr="00AA3B37">
        <w:rPr>
          <w:rFonts w:ascii="Times New Roman" w:eastAsia="宋体" w:hAnsi="Times New Roman" w:cs="Times New Roman"/>
          <w:b/>
          <w:bCs/>
          <w:iCs/>
          <w:color w:val="000000"/>
          <w:kern w:val="0"/>
          <w:sz w:val="24"/>
        </w:rPr>
        <w:t>Financial support and sponsorship</w:t>
      </w:r>
    </w:p>
    <w:p w14:paraId="7ABF2B30" w14:textId="77777777" w:rsidR="00C274A2" w:rsidRPr="00AA3B37" w:rsidRDefault="00AF78BA" w:rsidP="00AA3B37">
      <w:pPr>
        <w:widowControl/>
        <w:adjustRightInd w:val="0"/>
        <w:snapToGrid w:val="0"/>
        <w:spacing w:line="360" w:lineRule="auto"/>
        <w:rPr>
          <w:rFonts w:ascii="Times New Roman" w:eastAsia="宋体" w:hAnsi="Times New Roman" w:cs="Times New Roman"/>
          <w:kern w:val="0"/>
          <w:sz w:val="24"/>
        </w:rPr>
      </w:pPr>
      <w:r w:rsidRPr="00AA3B37">
        <w:rPr>
          <w:rFonts w:ascii="Times New Roman" w:eastAsia="宋体" w:hAnsi="Times New Roman" w:cs="Times New Roman"/>
          <w:kern w:val="0"/>
          <w:sz w:val="24"/>
        </w:rPr>
        <w:t>If there are sources of funding for the study reported</w:t>
      </w:r>
      <w:r w:rsidRPr="00AA3B37">
        <w:rPr>
          <w:rFonts w:ascii="Times New Roman" w:eastAsia="宋体" w:hAnsi="Times New Roman" w:cs="Times New Roman" w:hint="eastAsia"/>
          <w:kern w:val="0"/>
          <w:sz w:val="24"/>
        </w:rPr>
        <w:t>, a</w:t>
      </w:r>
      <w:r w:rsidRPr="00AA3B37">
        <w:rPr>
          <w:rFonts w:ascii="Times New Roman" w:eastAsia="宋体" w:hAnsi="Times New Roman" w:cs="Times New Roman"/>
          <w:kern w:val="0"/>
          <w:sz w:val="24"/>
        </w:rPr>
        <w:t>ny relevant grant numbers and the link of funder’s website should be provided if any</w:t>
      </w:r>
      <w:r w:rsidRPr="00AA3B37">
        <w:rPr>
          <w:rFonts w:ascii="Times New Roman" w:eastAsia="宋体" w:hAnsi="Times New Roman" w:cs="Times New Roman" w:hint="eastAsia"/>
          <w:kern w:val="0"/>
          <w:sz w:val="24"/>
        </w:rPr>
        <w:t>.</w:t>
      </w:r>
      <w:r w:rsidRPr="00AA3B37">
        <w:rPr>
          <w:rFonts w:ascii="Times New Roman" w:eastAsia="宋体" w:hAnsi="Times New Roman" w:cs="Times New Roman"/>
          <w:kern w:val="0"/>
          <w:sz w:val="24"/>
        </w:rPr>
        <w:t xml:space="preserve"> The role of the funding body in the experiment design, collection, analysis and interpretation of data, and writing of the manuscript should be declared</w:t>
      </w:r>
      <w:r w:rsidRPr="00AA3B37">
        <w:rPr>
          <w:rFonts w:ascii="Times New Roman" w:eastAsia="宋体" w:hAnsi="Times New Roman" w:cs="Times New Roman" w:hint="eastAsia"/>
          <w:kern w:val="0"/>
          <w:sz w:val="24"/>
        </w:rPr>
        <w:t>:</w:t>
      </w:r>
    </w:p>
    <w:p w14:paraId="12E8D2AA" w14:textId="77777777" w:rsidR="00C274A2" w:rsidRPr="00AA3B37" w:rsidRDefault="00AF78BA" w:rsidP="00AA3B37">
      <w:pPr>
        <w:widowControl/>
        <w:adjustRightInd w:val="0"/>
        <w:snapToGrid w:val="0"/>
        <w:spacing w:line="360" w:lineRule="auto"/>
        <w:rPr>
          <w:rFonts w:ascii="Times New Roman" w:hAnsi="Times New Roman" w:cs="Times New Roman"/>
          <w:iCs/>
          <w:sz w:val="24"/>
        </w:rPr>
      </w:pPr>
      <w:r w:rsidRPr="00AA3B37">
        <w:rPr>
          <w:rFonts w:ascii="Times New Roman" w:hAnsi="Times New Roman" w:cs="Times New Roman"/>
          <w:iCs/>
          <w:sz w:val="24"/>
        </w:rPr>
        <w:t>This work was supported by Grant name XX (No. XXXX; No. XXX)...</w:t>
      </w:r>
    </w:p>
    <w:p w14:paraId="08E691E9" w14:textId="77777777" w:rsidR="00C274A2" w:rsidRPr="00AA3B37" w:rsidRDefault="00AF78BA" w:rsidP="00AA3B37">
      <w:pPr>
        <w:widowControl/>
        <w:adjustRightInd w:val="0"/>
        <w:snapToGrid w:val="0"/>
        <w:spacing w:line="360" w:lineRule="auto"/>
        <w:rPr>
          <w:rFonts w:ascii="Times New Roman" w:eastAsia="宋体" w:hAnsi="Times New Roman" w:cs="Times New Roman"/>
          <w:kern w:val="0"/>
          <w:sz w:val="24"/>
        </w:rPr>
      </w:pPr>
      <w:r w:rsidRPr="00AA3B37">
        <w:rPr>
          <w:rFonts w:ascii="Times New Roman" w:eastAsia="宋体" w:hAnsi="Times New Roman" w:cs="Times New Roman"/>
          <w:kern w:val="0"/>
          <w:sz w:val="24"/>
        </w:rPr>
        <w:t>If there is no grant:</w:t>
      </w:r>
    </w:p>
    <w:p w14:paraId="10785C6F" w14:textId="77777777" w:rsidR="00C274A2" w:rsidRPr="00AA3B37" w:rsidRDefault="00AF78BA" w:rsidP="00AA3B37">
      <w:pPr>
        <w:widowControl/>
        <w:adjustRightInd w:val="0"/>
        <w:snapToGrid w:val="0"/>
        <w:spacing w:line="360" w:lineRule="auto"/>
        <w:rPr>
          <w:rFonts w:ascii="Times New Roman" w:eastAsia="宋体" w:hAnsi="Times New Roman" w:cs="Times New Roman"/>
          <w:kern w:val="0"/>
          <w:sz w:val="24"/>
        </w:rPr>
      </w:pPr>
      <w:r w:rsidRPr="00AA3B37">
        <w:rPr>
          <w:rFonts w:ascii="Times New Roman" w:hAnsi="Times New Roman" w:cs="Times New Roman"/>
          <w:iCs/>
          <w:sz w:val="24"/>
        </w:rPr>
        <w:t>None.</w:t>
      </w:r>
    </w:p>
    <w:p w14:paraId="35DC1EE5" w14:textId="77777777" w:rsidR="00AA3B37" w:rsidRDefault="00AA3B37" w:rsidP="00AA3B37">
      <w:pPr>
        <w:widowControl/>
        <w:adjustRightInd w:val="0"/>
        <w:snapToGrid w:val="0"/>
        <w:spacing w:line="360" w:lineRule="auto"/>
        <w:rPr>
          <w:rFonts w:ascii="Times New Roman" w:eastAsia="宋体" w:hAnsi="Times New Roman" w:cs="Times New Roman"/>
          <w:b/>
          <w:bCs/>
          <w:iCs/>
          <w:kern w:val="0"/>
          <w:sz w:val="24"/>
        </w:rPr>
      </w:pPr>
    </w:p>
    <w:p w14:paraId="747EB80E" w14:textId="1E36C2CE" w:rsidR="00C274A2" w:rsidRPr="00AA3B37" w:rsidRDefault="00AF78BA" w:rsidP="00AA3B37">
      <w:pPr>
        <w:widowControl/>
        <w:adjustRightInd w:val="0"/>
        <w:snapToGrid w:val="0"/>
        <w:spacing w:line="360" w:lineRule="auto"/>
        <w:rPr>
          <w:rFonts w:ascii="Times New Roman" w:eastAsia="宋体" w:hAnsi="Times New Roman" w:cs="Times New Roman"/>
          <w:b/>
          <w:bCs/>
          <w:iCs/>
          <w:kern w:val="0"/>
          <w:sz w:val="24"/>
        </w:rPr>
      </w:pPr>
      <w:r w:rsidRPr="00AA3B37">
        <w:rPr>
          <w:rFonts w:ascii="Times New Roman" w:eastAsia="宋体" w:hAnsi="Times New Roman" w:cs="Times New Roman"/>
          <w:b/>
          <w:bCs/>
          <w:iCs/>
          <w:kern w:val="0"/>
          <w:sz w:val="24"/>
        </w:rPr>
        <w:t>Conflicts of interest</w:t>
      </w:r>
    </w:p>
    <w:p w14:paraId="3C67F7F5" w14:textId="77777777" w:rsidR="00C274A2" w:rsidRPr="00AA3B37" w:rsidRDefault="00AF78BA" w:rsidP="00AA3B37">
      <w:pPr>
        <w:adjustRightInd w:val="0"/>
        <w:snapToGrid w:val="0"/>
        <w:spacing w:line="360" w:lineRule="auto"/>
        <w:rPr>
          <w:rFonts w:ascii="Times New Roman" w:hAnsi="Times New Roman" w:cs="Times New Roman"/>
          <w:sz w:val="24"/>
        </w:rPr>
      </w:pPr>
      <w:r w:rsidRPr="00AA3B37">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BA04A0B" w14:textId="77777777" w:rsidR="00C274A2" w:rsidRPr="00AA3B37" w:rsidRDefault="00AF78BA" w:rsidP="00AA3B37">
      <w:pPr>
        <w:adjustRightInd w:val="0"/>
        <w:snapToGrid w:val="0"/>
        <w:spacing w:line="360" w:lineRule="auto"/>
        <w:rPr>
          <w:rFonts w:ascii="Times New Roman" w:hAnsi="Times New Roman" w:cs="Times New Roman"/>
          <w:sz w:val="24"/>
        </w:rPr>
      </w:pPr>
      <w:r w:rsidRPr="00AA3B37">
        <w:rPr>
          <w:rFonts w:ascii="Times New Roman" w:hAnsi="Times New Roman" w:cs="Times New Roman"/>
          <w:sz w:val="24"/>
        </w:rPr>
        <w:t xml:space="preserve">If </w:t>
      </w:r>
      <w:r w:rsidRPr="00AA3B37">
        <w:rPr>
          <w:rFonts w:ascii="Times New Roman" w:hAnsi="Times New Roman" w:cs="Times New Roman" w:hint="eastAsia"/>
          <w:sz w:val="24"/>
        </w:rPr>
        <w:t>not</w:t>
      </w:r>
      <w:r w:rsidRPr="00AA3B37">
        <w:rPr>
          <w:rFonts w:ascii="Times New Roman" w:hAnsi="Times New Roman" w:cs="Times New Roman"/>
          <w:sz w:val="24"/>
        </w:rPr>
        <w:t>, please write as “</w:t>
      </w:r>
      <w:r w:rsidRPr="00AA3B37">
        <w:rPr>
          <w:rFonts w:ascii="Times New Roman" w:hAnsi="Times New Roman" w:cs="Times New Roman"/>
          <w:iCs/>
          <w:sz w:val="24"/>
        </w:rPr>
        <w:t>All authors declared that there are no conflicts of interest</w:t>
      </w:r>
      <w:r w:rsidRPr="00AA3B37">
        <w:rPr>
          <w:rFonts w:ascii="Times New Roman" w:hAnsi="Times New Roman" w:cs="Times New Roman" w:hint="eastAsia"/>
          <w:iCs/>
          <w:sz w:val="24"/>
        </w:rPr>
        <w:t>.</w:t>
      </w:r>
      <w:r w:rsidRPr="00AA3B37">
        <w:rPr>
          <w:rFonts w:ascii="Times New Roman" w:hAnsi="Times New Roman" w:cs="Times New Roman"/>
          <w:sz w:val="24"/>
        </w:rPr>
        <w:t>”</w:t>
      </w:r>
      <w:r w:rsidRPr="00AA3B37">
        <w:rPr>
          <w:rFonts w:ascii="Times New Roman" w:hAnsi="Times New Roman" w:cs="Times New Roman" w:hint="eastAsia"/>
          <w:sz w:val="24"/>
        </w:rPr>
        <w:t>.</w:t>
      </w:r>
    </w:p>
    <w:p w14:paraId="4F45723E" w14:textId="77777777" w:rsidR="00C274A2" w:rsidRPr="00AA3B37" w:rsidRDefault="00AF78BA" w:rsidP="00AA3B37">
      <w:pPr>
        <w:adjustRightInd w:val="0"/>
        <w:snapToGrid w:val="0"/>
        <w:spacing w:line="360" w:lineRule="auto"/>
        <w:rPr>
          <w:rFonts w:ascii="Times New Roman" w:hAnsi="Times New Roman" w:cs="Times New Roman"/>
          <w:sz w:val="24"/>
        </w:rPr>
      </w:pPr>
      <w:r w:rsidRPr="00AA3B37">
        <w:rPr>
          <w:rFonts w:ascii="Times New Roman" w:hAnsi="Times New Roman" w:cs="Times New Roman"/>
          <w:sz w:val="24"/>
        </w:rPr>
        <w:t>Some authors may be bound by confidentiality agreements. In such cases, in place of itemized disclosures, we will require authors to state “</w:t>
      </w:r>
      <w:r w:rsidRPr="00AA3B37">
        <w:rPr>
          <w:rFonts w:ascii="Times New Roman" w:hAnsi="Times New Roman" w:cs="Times New Roman"/>
          <w:iCs/>
          <w:sz w:val="24"/>
        </w:rPr>
        <w:t>All authors declare that they are bound by confidentiality agreements that prevent them from disclosing their conflicts of interest in this work</w:t>
      </w:r>
      <w:r w:rsidRPr="00AA3B37">
        <w:rPr>
          <w:rFonts w:ascii="Times New Roman" w:hAnsi="Times New Roman" w:cs="Times New Roman" w:hint="eastAsia"/>
          <w:iCs/>
          <w:sz w:val="24"/>
        </w:rPr>
        <w:t>.</w:t>
      </w:r>
      <w:bookmarkStart w:id="3" w:name="OLE_LINK10"/>
      <w:bookmarkStart w:id="4" w:name="OLE_LINK11"/>
      <w:r w:rsidRPr="00AA3B37">
        <w:rPr>
          <w:rFonts w:ascii="Times New Roman" w:hAnsi="Times New Roman" w:cs="Times New Roman"/>
          <w:sz w:val="24"/>
        </w:rPr>
        <w:t>”</w:t>
      </w:r>
      <w:bookmarkEnd w:id="3"/>
      <w:bookmarkEnd w:id="4"/>
      <w:r w:rsidRPr="00AA3B37">
        <w:rPr>
          <w:rFonts w:ascii="Times New Roman" w:hAnsi="Times New Roman" w:cs="Times New Roman"/>
          <w:sz w:val="24"/>
        </w:rPr>
        <w:t xml:space="preserve">. </w:t>
      </w:r>
    </w:p>
    <w:p w14:paraId="363CA43E" w14:textId="77777777" w:rsidR="00C274A2" w:rsidRPr="00AA3B37" w:rsidRDefault="00AF78BA" w:rsidP="00AA3B37">
      <w:pPr>
        <w:adjustRightInd w:val="0"/>
        <w:snapToGrid w:val="0"/>
        <w:spacing w:line="360" w:lineRule="auto"/>
        <w:rPr>
          <w:rFonts w:ascii="Times New Roman" w:hAnsi="Times New Roman" w:cs="Times New Roman"/>
          <w:sz w:val="24"/>
        </w:rPr>
      </w:pPr>
      <w:r w:rsidRPr="00AA3B37">
        <w:rPr>
          <w:rFonts w:ascii="Times New Roman" w:hAnsi="Times New Roman" w:cs="Times New Roman"/>
          <w:sz w:val="24"/>
        </w:rPr>
        <w:t xml:space="preserve">If authors are unsure whether conflicts of interest exist, please refer to the </w:t>
      </w:r>
      <w:bookmarkStart w:id="5" w:name="OLE_LINK13"/>
      <w:bookmarkStart w:id="6" w:name="OLE_LINK12"/>
      <w:r w:rsidRPr="00AA3B37">
        <w:rPr>
          <w:rFonts w:ascii="Times New Roman" w:hAnsi="Times New Roman" w:cs="Times New Roman"/>
          <w:sz w:val="24"/>
        </w:rPr>
        <w:t>“</w:t>
      </w:r>
      <w:bookmarkEnd w:id="5"/>
      <w:bookmarkEnd w:id="6"/>
      <w:r w:rsidRPr="00AA3B37">
        <w:rPr>
          <w:rFonts w:ascii="Times New Roman" w:hAnsi="Times New Roman" w:cs="Times New Roman"/>
          <w:sz w:val="24"/>
        </w:rPr>
        <w:t xml:space="preserve">Conflicts of Interest” of OAE </w:t>
      </w:r>
      <w:hyperlink r:id="rId17" w:history="1">
        <w:r w:rsidRPr="00AA3B37">
          <w:rPr>
            <w:rStyle w:val="Hyperlink"/>
            <w:rFonts w:ascii="Times New Roman" w:hAnsi="Times New Roman" w:cs="Times New Roman"/>
            <w:b/>
            <w:bCs/>
            <w:color w:val="C9809E"/>
            <w:sz w:val="24"/>
          </w:rPr>
          <w:t>Editorial Policies</w:t>
        </w:r>
      </w:hyperlink>
      <w:r w:rsidRPr="00AA3B37">
        <w:rPr>
          <w:rFonts w:ascii="Times New Roman" w:hAnsi="Times New Roman" w:cs="Times New Roman"/>
          <w:sz w:val="24"/>
        </w:rPr>
        <w:t xml:space="preserve"> for a full explanation.</w:t>
      </w:r>
    </w:p>
    <w:p w14:paraId="22DC1E8C" w14:textId="77777777" w:rsidR="00AA3B37" w:rsidRDefault="00AA3B37" w:rsidP="00AA3B37">
      <w:pPr>
        <w:widowControl/>
        <w:adjustRightInd w:val="0"/>
        <w:snapToGrid w:val="0"/>
        <w:spacing w:line="360" w:lineRule="auto"/>
        <w:rPr>
          <w:rFonts w:ascii="Times New Roman" w:eastAsia="宋体" w:hAnsi="Times New Roman" w:cs="Times New Roman"/>
          <w:b/>
          <w:bCs/>
          <w:iCs/>
          <w:color w:val="000000"/>
          <w:kern w:val="0"/>
          <w:sz w:val="24"/>
        </w:rPr>
      </w:pPr>
    </w:p>
    <w:p w14:paraId="00D25DCA" w14:textId="3A928A9B" w:rsidR="00C274A2" w:rsidRPr="00AA3B37" w:rsidRDefault="00AF78BA" w:rsidP="00AA3B37">
      <w:pPr>
        <w:widowControl/>
        <w:adjustRightInd w:val="0"/>
        <w:snapToGrid w:val="0"/>
        <w:spacing w:line="360" w:lineRule="auto"/>
        <w:rPr>
          <w:rFonts w:ascii="Times New Roman" w:eastAsia="宋体" w:hAnsi="Times New Roman" w:cs="Times New Roman"/>
          <w:b/>
          <w:bCs/>
          <w:iCs/>
          <w:color w:val="000000"/>
          <w:kern w:val="0"/>
          <w:sz w:val="24"/>
        </w:rPr>
      </w:pPr>
      <w:r w:rsidRPr="00AA3B37">
        <w:rPr>
          <w:rFonts w:ascii="Times New Roman" w:eastAsia="宋体" w:hAnsi="Times New Roman" w:cs="Times New Roman"/>
          <w:b/>
          <w:bCs/>
          <w:iCs/>
          <w:color w:val="000000"/>
          <w:kern w:val="0"/>
          <w:sz w:val="24"/>
        </w:rPr>
        <w:t>Copyright</w:t>
      </w:r>
    </w:p>
    <w:p w14:paraId="2164AC6E" w14:textId="77777777" w:rsidR="00C274A2" w:rsidRPr="00AA3B37" w:rsidRDefault="00AF78BA" w:rsidP="00AA3B37">
      <w:pPr>
        <w:widowControl/>
        <w:adjustRightInd w:val="0"/>
        <w:snapToGrid w:val="0"/>
        <w:spacing w:line="360" w:lineRule="auto"/>
        <w:jc w:val="left"/>
        <w:rPr>
          <w:rFonts w:ascii="Times New Roman" w:eastAsia="宋体" w:hAnsi="Times New Roman" w:cs="Times New Roman"/>
          <w:color w:val="000000"/>
          <w:kern w:val="0"/>
          <w:sz w:val="24"/>
        </w:rPr>
      </w:pPr>
      <w:r w:rsidRPr="00AA3B37">
        <w:rPr>
          <w:rFonts w:ascii="Times New Roman" w:eastAsia="宋体" w:hAnsi="Times New Roman" w:cs="Times New Roman"/>
          <w:color w:val="000000"/>
          <w:kern w:val="0"/>
          <w:sz w:val="24"/>
        </w:rPr>
        <w:t xml:space="preserve">© The Author(s) </w:t>
      </w:r>
      <w:r w:rsidRPr="00AA3B37">
        <w:rPr>
          <w:rFonts w:ascii="Times New Roman" w:eastAsia="宋体" w:hAnsi="Times New Roman" w:cs="Times New Roman" w:hint="eastAsia"/>
          <w:color w:val="000000"/>
          <w:kern w:val="0"/>
          <w:sz w:val="24"/>
        </w:rPr>
        <w:t>202</w:t>
      </w:r>
      <w:r w:rsidR="002C6D1D" w:rsidRPr="00AA3B37">
        <w:rPr>
          <w:rFonts w:ascii="Times New Roman" w:eastAsia="宋体" w:hAnsi="Times New Roman" w:cs="Times New Roman" w:hint="eastAsia"/>
          <w:color w:val="000000"/>
          <w:kern w:val="0"/>
          <w:sz w:val="24"/>
        </w:rPr>
        <w:t>1</w:t>
      </w:r>
      <w:r w:rsidRPr="00AA3B37">
        <w:rPr>
          <w:rFonts w:ascii="Times New Roman" w:eastAsia="宋体" w:hAnsi="Times New Roman" w:cs="Times New Roman"/>
          <w:color w:val="000000"/>
          <w:kern w:val="0"/>
          <w:sz w:val="24"/>
        </w:rPr>
        <w:t>.</w:t>
      </w:r>
    </w:p>
    <w:p w14:paraId="7521171C" w14:textId="77777777" w:rsidR="00AA3B37" w:rsidRDefault="00AA3B37" w:rsidP="00AA3B37">
      <w:pPr>
        <w:adjustRightInd w:val="0"/>
        <w:snapToGrid w:val="0"/>
        <w:spacing w:line="360" w:lineRule="auto"/>
        <w:rPr>
          <w:rFonts w:ascii="Times New Roman" w:eastAsia="Times New Roman" w:hAnsi="Times New Roman" w:cs="Times New Roman"/>
          <w:b/>
          <w:bCs/>
          <w:iCs/>
          <w:color w:val="190F13"/>
          <w:sz w:val="24"/>
        </w:rPr>
      </w:pPr>
    </w:p>
    <w:p w14:paraId="4E034859" w14:textId="77777777" w:rsidR="00AA3B37" w:rsidRDefault="00AA3B37" w:rsidP="00AA3B37">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6EFB6162" w14:textId="77777777" w:rsidR="00AA3B37" w:rsidRDefault="00AA3B37" w:rsidP="00AA3B37">
      <w:pPr>
        <w:adjustRightInd w:val="0"/>
        <w:snapToGrid w:val="0"/>
        <w:spacing w:afterLines="50" w:after="156" w:line="360" w:lineRule="auto"/>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xml:space="preserve">, two separate citation </w:t>
      </w:r>
      <w:r>
        <w:rPr>
          <w:rFonts w:ascii="Times New Roman" w:hAnsi="Times New Roman" w:cs="Times New Roman"/>
          <w:sz w:val="24"/>
        </w:rPr>
        <w:lastRenderedPageBreak/>
        <w:t>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3CD3F1C0" w14:textId="77777777" w:rsidR="00AA3B37" w:rsidRDefault="00AA3B37" w:rsidP="00AA3B37">
      <w:pPr>
        <w:numPr>
          <w:ilvl w:val="0"/>
          <w:numId w:val="4"/>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29EE240D" w14:textId="77777777" w:rsidR="00AA3B37" w:rsidRDefault="00AA3B37" w:rsidP="00AA3B37">
      <w:pPr>
        <w:numPr>
          <w:ilvl w:val="0"/>
          <w:numId w:val="4"/>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Each reference should have a corresponding DOI number/website link;</w:t>
      </w:r>
    </w:p>
    <w:p w14:paraId="2FE9BD46" w14:textId="77777777" w:rsidR="00AA3B37" w:rsidRDefault="00AA3B37" w:rsidP="00AA3B37">
      <w:pPr>
        <w:numPr>
          <w:ilvl w:val="0"/>
          <w:numId w:val="4"/>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there are six authors or less, please list all the authors; if there are more than six authors, please list the first three authors with et al.; </w:t>
      </w:r>
    </w:p>
    <w:p w14:paraId="350EE2E6" w14:textId="77777777" w:rsidR="00AA3B37" w:rsidRDefault="00AA3B37" w:rsidP="00AA3B37">
      <w:pPr>
        <w:numPr>
          <w:ilvl w:val="0"/>
          <w:numId w:val="4"/>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8" w:history="1">
        <w:r>
          <w:rPr>
            <w:rStyle w:val="Hyperlink"/>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i/>
          <w:iCs/>
          <w:color w:val="808080" w:themeColor="background1" w:themeShade="80"/>
          <w:sz w:val="18"/>
          <w:szCs w:val="18"/>
        </w:rPr>
        <w:t>The names of journals should be Italic.</w:t>
      </w:r>
      <w:r>
        <w:rPr>
          <w:rFonts w:ascii="Times New Roman" w:hAnsi="Times New Roman" w:cs="Times New Roman"/>
          <w:bCs/>
          <w:i/>
          <w:iCs/>
          <w:color w:val="808080" w:themeColor="background1" w:themeShade="80"/>
          <w:sz w:val="18"/>
          <w:szCs w:val="18"/>
        </w:rPr>
        <w:t xml:space="preserve"> </w:t>
      </w:r>
    </w:p>
    <w:p w14:paraId="17235B70" w14:textId="77777777" w:rsidR="00AA3B37" w:rsidRDefault="00AA3B37" w:rsidP="00AA3B37">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Examples of references are shown below:</w:t>
      </w:r>
    </w:p>
    <w:p w14:paraId="0A544562" w14:textId="77777777" w:rsidR="00A415F8" w:rsidRPr="00D93860" w:rsidRDefault="00A415F8" w:rsidP="00A415F8">
      <w:pPr>
        <w:rPr>
          <w:rFonts w:ascii="Times New Roman" w:hAnsi="Times New Roman" w:cs="Times New Roman"/>
          <w:b/>
          <w:bCs/>
          <w:sz w:val="24"/>
        </w:rPr>
      </w:pPr>
      <w:r w:rsidRPr="00D93860">
        <w:rPr>
          <w:rFonts w:ascii="Times New Roman" w:hAnsi="Times New Roman" w:cs="Times New Roman"/>
          <w:b/>
          <w:bCs/>
          <w:sz w:val="24"/>
        </w:rPr>
        <w:t>Journal articles by individual authors</w:t>
      </w:r>
    </w:p>
    <w:p w14:paraId="5DF67640" w14:textId="77777777" w:rsidR="00A415F8" w:rsidRPr="00D93860" w:rsidRDefault="00A415F8" w:rsidP="00A415F8">
      <w:pPr>
        <w:rPr>
          <w:rFonts w:ascii="Times New Roman" w:hAnsi="Times New Roman" w:cs="Times New Roman"/>
          <w:sz w:val="24"/>
        </w:rPr>
      </w:pPr>
      <w:r w:rsidRPr="00D93860">
        <w:rPr>
          <w:rFonts w:ascii="Times New Roman" w:hAnsi="Times New Roman" w:cs="Times New Roman"/>
          <w:sz w:val="24"/>
        </w:rPr>
        <w:t xml:space="preserve">Weaver, D. L.; Ashikaga, T.; Krag, D. N. Effect of occult metastases on survival in node-negative breast cancer. </w:t>
      </w:r>
      <w:r w:rsidRPr="00D93860">
        <w:rPr>
          <w:rFonts w:ascii="Times New Roman" w:hAnsi="Times New Roman" w:cs="Times New Roman"/>
          <w:i/>
          <w:iCs/>
          <w:sz w:val="24"/>
        </w:rPr>
        <w:t>N. Engl. J. Med.</w:t>
      </w:r>
      <w:r w:rsidRPr="00D93860">
        <w:rPr>
          <w:rFonts w:ascii="Times New Roman" w:hAnsi="Times New Roman" w:cs="Times New Roman"/>
          <w:sz w:val="24"/>
        </w:rPr>
        <w:t xml:space="preserve"> </w:t>
      </w:r>
      <w:r w:rsidRPr="00D93860">
        <w:rPr>
          <w:rFonts w:ascii="Times New Roman" w:hAnsi="Times New Roman" w:cs="Times New Roman"/>
          <w:b/>
          <w:bCs/>
          <w:sz w:val="24"/>
        </w:rPr>
        <w:t>2011</w:t>
      </w:r>
      <w:r w:rsidRPr="00D93860">
        <w:rPr>
          <w:rFonts w:ascii="Times New Roman" w:hAnsi="Times New Roman" w:cs="Times New Roman"/>
          <w:sz w:val="24"/>
        </w:rPr>
        <w:t xml:space="preserve">, </w:t>
      </w:r>
      <w:r w:rsidRPr="00D93860">
        <w:rPr>
          <w:rFonts w:ascii="Times New Roman" w:hAnsi="Times New Roman" w:cs="Times New Roman"/>
          <w:i/>
          <w:iCs/>
          <w:sz w:val="24"/>
        </w:rPr>
        <w:t>364</w:t>
      </w:r>
      <w:r w:rsidRPr="00D93860">
        <w:rPr>
          <w:rFonts w:ascii="Times New Roman" w:hAnsi="Times New Roman" w:cs="Times New Roman"/>
          <w:sz w:val="24"/>
        </w:rPr>
        <w:t>, 412-421. DOI: 10.1056/NEJMoa1008108</w:t>
      </w:r>
    </w:p>
    <w:p w14:paraId="53235130" w14:textId="77777777" w:rsidR="00A415F8" w:rsidRPr="00D93860" w:rsidRDefault="00A415F8" w:rsidP="00A415F8">
      <w:pPr>
        <w:rPr>
          <w:rFonts w:ascii="Times New Roman" w:hAnsi="Times New Roman" w:cs="Times New Roman"/>
          <w:sz w:val="24"/>
        </w:rPr>
      </w:pPr>
    </w:p>
    <w:p w14:paraId="0CEE7369" w14:textId="77777777" w:rsidR="00A415F8" w:rsidRPr="00D93860" w:rsidRDefault="00A415F8" w:rsidP="00A415F8">
      <w:pPr>
        <w:rPr>
          <w:rFonts w:ascii="Times New Roman" w:hAnsi="Times New Roman" w:cs="Times New Roman"/>
          <w:b/>
          <w:bCs/>
          <w:sz w:val="24"/>
        </w:rPr>
      </w:pPr>
      <w:r w:rsidRPr="00D93860">
        <w:rPr>
          <w:rFonts w:ascii="Times New Roman" w:hAnsi="Times New Roman" w:cs="Times New Roman"/>
          <w:b/>
          <w:bCs/>
          <w:sz w:val="24"/>
        </w:rPr>
        <w:t>Organization as author</w:t>
      </w:r>
    </w:p>
    <w:p w14:paraId="32CE35DF" w14:textId="77777777" w:rsidR="00A415F8" w:rsidRPr="00D93860" w:rsidRDefault="00A415F8" w:rsidP="00A415F8">
      <w:pPr>
        <w:rPr>
          <w:rFonts w:ascii="Times New Roman" w:hAnsi="Times New Roman" w:cs="Times New Roman"/>
          <w:sz w:val="24"/>
        </w:rPr>
      </w:pPr>
      <w:r w:rsidRPr="00D93860">
        <w:rPr>
          <w:rFonts w:ascii="Times New Roman" w:hAnsi="Times New Roman" w:cs="Times New Roman"/>
          <w:sz w:val="24"/>
        </w:rPr>
        <w:t>Diabetes Prevention Program Research Group. Hypertension, insulin, and proinsulin in participants with impaired glucose tolerance. </w:t>
      </w:r>
      <w:r w:rsidRPr="00D93860">
        <w:rPr>
          <w:rFonts w:ascii="Times New Roman" w:hAnsi="Times New Roman" w:cs="Times New Roman"/>
          <w:i/>
          <w:iCs/>
          <w:sz w:val="24"/>
        </w:rPr>
        <w:t>Hypertension</w:t>
      </w:r>
      <w:r w:rsidRPr="00D93860">
        <w:rPr>
          <w:rFonts w:ascii="Times New Roman" w:hAnsi="Times New Roman" w:cs="Times New Roman"/>
          <w:sz w:val="24"/>
        </w:rPr>
        <w:t> </w:t>
      </w:r>
      <w:r w:rsidRPr="00D93860">
        <w:rPr>
          <w:rFonts w:ascii="Times New Roman" w:hAnsi="Times New Roman" w:cs="Times New Roman"/>
          <w:b/>
          <w:bCs/>
          <w:sz w:val="24"/>
        </w:rPr>
        <w:t>2002</w:t>
      </w:r>
      <w:r w:rsidRPr="00D93860">
        <w:rPr>
          <w:rFonts w:ascii="Times New Roman" w:hAnsi="Times New Roman" w:cs="Times New Roman"/>
          <w:sz w:val="24"/>
        </w:rPr>
        <w:t xml:space="preserve">, </w:t>
      </w:r>
      <w:r w:rsidRPr="00D93860">
        <w:rPr>
          <w:rFonts w:ascii="Times New Roman" w:hAnsi="Times New Roman" w:cs="Times New Roman"/>
          <w:i/>
          <w:iCs/>
          <w:sz w:val="24"/>
        </w:rPr>
        <w:t>40</w:t>
      </w:r>
      <w:r w:rsidRPr="00D93860">
        <w:rPr>
          <w:rFonts w:ascii="Times New Roman" w:hAnsi="Times New Roman" w:cs="Times New Roman"/>
          <w:sz w:val="24"/>
        </w:rPr>
        <w:t>, 679-686. DOI: 10.1161/01.HYP.0000035706.28494.09</w:t>
      </w:r>
    </w:p>
    <w:p w14:paraId="2BF584BA" w14:textId="77777777" w:rsidR="00A415F8" w:rsidRPr="00D93860" w:rsidRDefault="00A415F8" w:rsidP="00A415F8">
      <w:pPr>
        <w:rPr>
          <w:rFonts w:ascii="Times New Roman" w:hAnsi="Times New Roman" w:cs="Times New Roman"/>
          <w:sz w:val="24"/>
        </w:rPr>
      </w:pPr>
    </w:p>
    <w:p w14:paraId="04F1AFD0" w14:textId="77777777" w:rsidR="00A415F8" w:rsidRPr="00D93860" w:rsidRDefault="00A415F8" w:rsidP="00A415F8">
      <w:pPr>
        <w:rPr>
          <w:rFonts w:ascii="Times New Roman" w:hAnsi="Times New Roman" w:cs="Times New Roman"/>
          <w:b/>
          <w:bCs/>
          <w:sz w:val="24"/>
        </w:rPr>
      </w:pPr>
      <w:r w:rsidRPr="00D93860">
        <w:rPr>
          <w:rFonts w:ascii="Times New Roman" w:hAnsi="Times New Roman" w:cs="Times New Roman"/>
          <w:b/>
          <w:bCs/>
          <w:sz w:val="24"/>
        </w:rPr>
        <w:t>Both personal authors and organization as author</w:t>
      </w:r>
    </w:p>
    <w:p w14:paraId="46F262AE" w14:textId="77777777" w:rsidR="00A415F8" w:rsidRPr="00D93860" w:rsidRDefault="00A415F8" w:rsidP="00A415F8">
      <w:pPr>
        <w:rPr>
          <w:rFonts w:ascii="Times New Roman" w:hAnsi="Times New Roman" w:cs="Times New Roman"/>
          <w:sz w:val="24"/>
        </w:rPr>
      </w:pPr>
      <w:proofErr w:type="spellStart"/>
      <w:r w:rsidRPr="00D93860">
        <w:rPr>
          <w:rFonts w:ascii="Times New Roman" w:hAnsi="Times New Roman" w:cs="Times New Roman"/>
          <w:sz w:val="24"/>
        </w:rPr>
        <w:t>Vallancien</w:t>
      </w:r>
      <w:proofErr w:type="spellEnd"/>
      <w:r w:rsidRPr="00D93860">
        <w:rPr>
          <w:rFonts w:ascii="Times New Roman" w:hAnsi="Times New Roman" w:cs="Times New Roman"/>
          <w:sz w:val="24"/>
        </w:rPr>
        <w:t xml:space="preserve">, G.; Emberton, M.; Harving, N.; van </w:t>
      </w:r>
      <w:proofErr w:type="spellStart"/>
      <w:r w:rsidRPr="00D93860">
        <w:rPr>
          <w:rFonts w:ascii="Times New Roman" w:hAnsi="Times New Roman" w:cs="Times New Roman"/>
          <w:sz w:val="24"/>
        </w:rPr>
        <w:t>Moorselaar</w:t>
      </w:r>
      <w:proofErr w:type="spellEnd"/>
      <w:r w:rsidRPr="00D93860">
        <w:rPr>
          <w:rFonts w:ascii="Times New Roman" w:hAnsi="Times New Roman" w:cs="Times New Roman"/>
          <w:sz w:val="24"/>
        </w:rPr>
        <w:t>, R. J.; Alf-One Study Group. Sexual dysfunction in 1,274 European men suffering from lower urinary tract symptoms</w:t>
      </w:r>
      <w:r w:rsidRPr="00D93860">
        <w:rPr>
          <w:rFonts w:ascii="Times New Roman" w:hAnsi="Times New Roman" w:cs="Times New Roman"/>
          <w:i/>
          <w:iCs/>
          <w:sz w:val="24"/>
        </w:rPr>
        <w:t>. J. Urol. </w:t>
      </w:r>
      <w:r w:rsidRPr="00D93860">
        <w:rPr>
          <w:rFonts w:ascii="Times New Roman" w:hAnsi="Times New Roman" w:cs="Times New Roman"/>
          <w:b/>
          <w:bCs/>
          <w:sz w:val="24"/>
        </w:rPr>
        <w:t>2003</w:t>
      </w:r>
      <w:r w:rsidRPr="00D93860">
        <w:rPr>
          <w:rFonts w:ascii="Times New Roman" w:hAnsi="Times New Roman" w:cs="Times New Roman"/>
          <w:sz w:val="24"/>
        </w:rPr>
        <w:t xml:space="preserve">, </w:t>
      </w:r>
      <w:r w:rsidRPr="00D93860">
        <w:rPr>
          <w:rFonts w:ascii="Times New Roman" w:hAnsi="Times New Roman" w:cs="Times New Roman"/>
          <w:i/>
          <w:iCs/>
          <w:sz w:val="24"/>
        </w:rPr>
        <w:t>169</w:t>
      </w:r>
      <w:r w:rsidRPr="00D93860">
        <w:rPr>
          <w:rFonts w:ascii="Times New Roman" w:hAnsi="Times New Roman" w:cs="Times New Roman"/>
          <w:sz w:val="24"/>
        </w:rPr>
        <w:t>, 2257-2261. DOI: 10.1097/01.ju.0000067940.76090.73</w:t>
      </w:r>
    </w:p>
    <w:p w14:paraId="5BC075D1" w14:textId="77777777" w:rsidR="00A415F8" w:rsidRPr="00D93860" w:rsidRDefault="00A415F8" w:rsidP="00A415F8">
      <w:pPr>
        <w:rPr>
          <w:rFonts w:ascii="Times New Roman" w:hAnsi="Times New Roman" w:cs="Times New Roman"/>
          <w:sz w:val="24"/>
        </w:rPr>
      </w:pPr>
    </w:p>
    <w:p w14:paraId="0174AD25" w14:textId="77777777" w:rsidR="00A415F8" w:rsidRPr="00D93860" w:rsidRDefault="00A415F8" w:rsidP="00A415F8">
      <w:pPr>
        <w:rPr>
          <w:rFonts w:ascii="Times New Roman" w:hAnsi="Times New Roman" w:cs="Times New Roman"/>
          <w:b/>
          <w:bCs/>
          <w:sz w:val="24"/>
        </w:rPr>
      </w:pPr>
      <w:r w:rsidRPr="00D93860">
        <w:rPr>
          <w:rFonts w:ascii="Times New Roman" w:hAnsi="Times New Roman" w:cs="Times New Roman"/>
          <w:b/>
          <w:bCs/>
          <w:sz w:val="24"/>
        </w:rPr>
        <w:t>Journal articles not in English</w:t>
      </w:r>
    </w:p>
    <w:p w14:paraId="74230C3A" w14:textId="77777777" w:rsidR="00A415F8" w:rsidRPr="00D93860" w:rsidRDefault="00A415F8" w:rsidP="00A415F8">
      <w:pPr>
        <w:rPr>
          <w:rFonts w:ascii="Times New Roman" w:hAnsi="Times New Roman" w:cs="Times New Roman"/>
          <w:sz w:val="24"/>
        </w:rPr>
      </w:pPr>
      <w:r w:rsidRPr="00D93860">
        <w:rPr>
          <w:rFonts w:ascii="Times New Roman" w:hAnsi="Times New Roman" w:cs="Times New Roman"/>
          <w:sz w:val="24"/>
        </w:rPr>
        <w:t>Zhang X.; Xiong H.; Ji T. Y.; Zhang Y. H.; Wang Y. Case report of anti-N-methyl-D-aspartate receptor encephalitis in child.</w:t>
      </w:r>
      <w:r w:rsidRPr="00D93860">
        <w:rPr>
          <w:rFonts w:ascii="Times New Roman" w:hAnsi="Times New Roman" w:cs="Times New Roman"/>
          <w:i/>
          <w:iCs/>
          <w:sz w:val="24"/>
        </w:rPr>
        <w:t xml:space="preserve"> J. Appl. Clin. </w:t>
      </w:r>
      <w:proofErr w:type="spellStart"/>
      <w:r w:rsidRPr="00D93860">
        <w:rPr>
          <w:rFonts w:ascii="Times New Roman" w:hAnsi="Times New Roman" w:cs="Times New Roman"/>
          <w:i/>
          <w:iCs/>
          <w:sz w:val="24"/>
        </w:rPr>
        <w:t>Pediatr</w:t>
      </w:r>
      <w:proofErr w:type="spellEnd"/>
      <w:r w:rsidRPr="00D93860">
        <w:rPr>
          <w:rFonts w:ascii="Times New Roman" w:hAnsi="Times New Roman" w:cs="Times New Roman"/>
          <w:i/>
          <w:iCs/>
          <w:sz w:val="24"/>
        </w:rPr>
        <w:t>.</w:t>
      </w:r>
      <w:r w:rsidRPr="00D93860">
        <w:rPr>
          <w:rFonts w:ascii="Times New Roman" w:hAnsi="Times New Roman" w:cs="Times New Roman"/>
          <w:sz w:val="24"/>
        </w:rPr>
        <w:t> </w:t>
      </w:r>
      <w:r w:rsidRPr="00D93860">
        <w:rPr>
          <w:rFonts w:ascii="Times New Roman" w:hAnsi="Times New Roman" w:cs="Times New Roman"/>
          <w:b/>
          <w:bCs/>
          <w:sz w:val="24"/>
        </w:rPr>
        <w:t>2012</w:t>
      </w:r>
      <w:r w:rsidRPr="00D93860">
        <w:rPr>
          <w:rFonts w:ascii="Times New Roman" w:hAnsi="Times New Roman" w:cs="Times New Roman"/>
          <w:sz w:val="24"/>
        </w:rPr>
        <w:t xml:space="preserve">, </w:t>
      </w:r>
      <w:r w:rsidRPr="00D93860">
        <w:rPr>
          <w:rFonts w:ascii="Times New Roman" w:hAnsi="Times New Roman" w:cs="Times New Roman"/>
          <w:i/>
          <w:iCs/>
          <w:sz w:val="24"/>
        </w:rPr>
        <w:t>27</w:t>
      </w:r>
      <w:r w:rsidRPr="00D93860">
        <w:rPr>
          <w:rFonts w:ascii="Times New Roman" w:hAnsi="Times New Roman" w:cs="Times New Roman"/>
          <w:sz w:val="24"/>
        </w:rPr>
        <w:t>, 1903-1907. (in Chinese)</w:t>
      </w:r>
    </w:p>
    <w:p w14:paraId="7F98F837" w14:textId="77777777" w:rsidR="00A415F8" w:rsidRPr="00D93860" w:rsidRDefault="00A415F8" w:rsidP="00A415F8">
      <w:pPr>
        <w:rPr>
          <w:rFonts w:ascii="Times New Roman" w:hAnsi="Times New Roman" w:cs="Times New Roman"/>
          <w:sz w:val="24"/>
        </w:rPr>
      </w:pPr>
    </w:p>
    <w:p w14:paraId="2A7757FC" w14:textId="77777777" w:rsidR="00A415F8" w:rsidRPr="00D93860" w:rsidRDefault="00A415F8" w:rsidP="00A415F8">
      <w:pPr>
        <w:rPr>
          <w:rFonts w:ascii="Times New Roman" w:hAnsi="Times New Roman" w:cs="Times New Roman"/>
          <w:b/>
          <w:bCs/>
          <w:sz w:val="24"/>
        </w:rPr>
      </w:pPr>
      <w:r w:rsidRPr="00D93860">
        <w:rPr>
          <w:rFonts w:ascii="Times New Roman" w:hAnsi="Times New Roman" w:cs="Times New Roman"/>
          <w:b/>
          <w:bCs/>
          <w:sz w:val="24"/>
        </w:rPr>
        <w:t>Journal articles ahead of print</w:t>
      </w:r>
    </w:p>
    <w:p w14:paraId="3F7717B8" w14:textId="77777777" w:rsidR="00A415F8" w:rsidRPr="00D93860" w:rsidRDefault="00A415F8" w:rsidP="00A415F8">
      <w:pPr>
        <w:rPr>
          <w:rFonts w:ascii="Times New Roman" w:hAnsi="Times New Roman" w:cs="Times New Roman"/>
          <w:sz w:val="24"/>
        </w:rPr>
      </w:pPr>
      <w:proofErr w:type="spellStart"/>
      <w:r w:rsidRPr="00D93860">
        <w:rPr>
          <w:rFonts w:ascii="Times New Roman" w:hAnsi="Times New Roman" w:cs="Times New Roman"/>
          <w:sz w:val="24"/>
        </w:rPr>
        <w:t>Odibo</w:t>
      </w:r>
      <w:proofErr w:type="spellEnd"/>
      <w:r w:rsidRPr="00D93860">
        <w:rPr>
          <w:rFonts w:ascii="Times New Roman" w:hAnsi="Times New Roman" w:cs="Times New Roman"/>
          <w:sz w:val="24"/>
        </w:rPr>
        <w:t xml:space="preserve">, A. O. Falling stillbirth and neonatal mortality rates in twin gestation: not a reason for complacency. </w:t>
      </w:r>
      <w:r w:rsidRPr="00D93860">
        <w:rPr>
          <w:rFonts w:ascii="Times New Roman" w:hAnsi="Times New Roman" w:cs="Times New Roman"/>
          <w:i/>
          <w:iCs/>
          <w:sz w:val="24"/>
        </w:rPr>
        <w:t>BJOG</w:t>
      </w:r>
      <w:r w:rsidRPr="00D93860">
        <w:rPr>
          <w:rFonts w:ascii="Times New Roman" w:hAnsi="Times New Roman" w:cs="Times New Roman"/>
          <w:sz w:val="24"/>
        </w:rPr>
        <w:t xml:space="preserve">. </w:t>
      </w:r>
      <w:r w:rsidRPr="00D93860">
        <w:rPr>
          <w:rFonts w:ascii="Times New Roman" w:hAnsi="Times New Roman" w:cs="Times New Roman"/>
          <w:b/>
          <w:bCs/>
          <w:sz w:val="24"/>
        </w:rPr>
        <w:t>2018</w:t>
      </w:r>
      <w:r w:rsidRPr="00D93860">
        <w:rPr>
          <w:rFonts w:ascii="Times New Roman" w:hAnsi="Times New Roman" w:cs="Times New Roman"/>
          <w:sz w:val="24"/>
        </w:rPr>
        <w:t xml:space="preserve">, </w:t>
      </w:r>
      <w:proofErr w:type="spellStart"/>
      <w:r w:rsidRPr="00D93860">
        <w:rPr>
          <w:rFonts w:ascii="Times New Roman" w:hAnsi="Times New Roman" w:cs="Times New Roman"/>
          <w:sz w:val="24"/>
        </w:rPr>
        <w:t>Epub</w:t>
      </w:r>
      <w:proofErr w:type="spellEnd"/>
      <w:r w:rsidRPr="00D93860">
        <w:rPr>
          <w:rFonts w:ascii="Times New Roman" w:hAnsi="Times New Roman" w:cs="Times New Roman"/>
          <w:sz w:val="24"/>
        </w:rPr>
        <w:t xml:space="preserve"> ahead of print [DOI: 10.1111/1471-0528.15541]</w:t>
      </w:r>
    </w:p>
    <w:p w14:paraId="56D5B806" w14:textId="77777777" w:rsidR="00A415F8" w:rsidRPr="00D93860" w:rsidRDefault="00A415F8" w:rsidP="00A415F8">
      <w:pPr>
        <w:rPr>
          <w:rFonts w:ascii="Times New Roman" w:eastAsia="Roboto" w:hAnsi="Times New Roman" w:cs="Times New Roman"/>
          <w:color w:val="000000"/>
          <w:sz w:val="24"/>
          <w:shd w:val="clear" w:color="auto" w:fill="FFFFFF"/>
        </w:rPr>
      </w:pPr>
    </w:p>
    <w:p w14:paraId="60019146" w14:textId="77777777" w:rsidR="00A415F8" w:rsidRPr="00D93860" w:rsidRDefault="00A415F8" w:rsidP="00A415F8">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p>
    <w:p w14:paraId="372F1521" w14:textId="77777777" w:rsidR="00A415F8" w:rsidRPr="00D93860" w:rsidRDefault="00A415F8" w:rsidP="00A415F8">
      <w:pPr>
        <w:jc w:val="left"/>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4th ed.; Oxford University Press, 2015. DOI: 10.1093/</w:t>
      </w:r>
      <w:proofErr w:type="spellStart"/>
      <w:r w:rsidRPr="00D93860">
        <w:rPr>
          <w:rFonts w:ascii="Times New Roman" w:eastAsia="Roboto" w:hAnsi="Times New Roman" w:cs="Times New Roman"/>
          <w:color w:val="000000"/>
          <w:sz w:val="24"/>
          <w:shd w:val="clear" w:color="auto" w:fill="FFFFFF"/>
        </w:rPr>
        <w:t>acprof:oso</w:t>
      </w:r>
      <w:proofErr w:type="spellEnd"/>
      <w:r w:rsidRPr="00D93860">
        <w:rPr>
          <w:rFonts w:ascii="Times New Roman" w:eastAsia="Roboto" w:hAnsi="Times New Roman" w:cs="Times New Roman"/>
          <w:color w:val="000000"/>
          <w:sz w:val="24"/>
          <w:shd w:val="clear" w:color="auto" w:fill="FFFFFF"/>
        </w:rPr>
        <w:t>/9780198738671.001.0001</w:t>
      </w:r>
    </w:p>
    <w:p w14:paraId="244A5FA4" w14:textId="77777777" w:rsidR="00A415F8" w:rsidRPr="00D93860" w:rsidRDefault="00A415F8" w:rsidP="00A415F8">
      <w:pPr>
        <w:rPr>
          <w:rFonts w:ascii="Times New Roman" w:eastAsia="Roboto" w:hAnsi="Times New Roman" w:cs="Times New Roman"/>
          <w:color w:val="000000"/>
          <w:sz w:val="24"/>
          <w:shd w:val="clear" w:color="auto" w:fill="FFFFFF"/>
        </w:rPr>
      </w:pPr>
    </w:p>
    <w:p w14:paraId="5443E973" w14:textId="77777777" w:rsidR="00A415F8" w:rsidRPr="00D93860" w:rsidRDefault="00A415F8" w:rsidP="00A415F8">
      <w:pPr>
        <w:rPr>
          <w:rFonts w:ascii="Times New Roman" w:eastAsia="宋体"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Book in print</w:t>
      </w:r>
      <w:r w:rsidRPr="00D93860">
        <w:rPr>
          <w:rFonts w:ascii="Times New Roman" w:eastAsia="宋体" w:hAnsi="Times New Roman" w:cs="Times New Roman"/>
          <w:b/>
          <w:bCs/>
          <w:color w:val="000000"/>
          <w:sz w:val="24"/>
          <w:shd w:val="clear" w:color="auto" w:fill="FFFFFF"/>
        </w:rPr>
        <w:t xml:space="preserve"> </w:t>
      </w:r>
    </w:p>
    <w:p w14:paraId="4C5FB692" w14:textId="77777777" w:rsidR="00A415F8" w:rsidRPr="00D93860" w:rsidRDefault="00A415F8" w:rsidP="00A415F8">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Frankel, F. </w:t>
      </w:r>
      <w:r w:rsidRPr="00D93860">
        <w:rPr>
          <w:rFonts w:ascii="Times New Roman" w:eastAsia="Roboto" w:hAnsi="Times New Roman" w:cs="Times New Roman"/>
          <w:i/>
          <w:iCs/>
          <w:color w:val="000000"/>
          <w:sz w:val="24"/>
          <w:shd w:val="clear" w:color="auto" w:fill="FFFFFF"/>
        </w:rPr>
        <w:t>Picturing Science and Engineering</w:t>
      </w:r>
      <w:r w:rsidRPr="00D93860">
        <w:rPr>
          <w:rFonts w:ascii="Times New Roman" w:eastAsia="Roboto" w:hAnsi="Times New Roman" w:cs="Times New Roman"/>
          <w:color w:val="000000"/>
          <w:sz w:val="24"/>
          <w:shd w:val="clear" w:color="auto" w:fill="FFFFFF"/>
        </w:rPr>
        <w:t>; MIT Press, 2018.</w:t>
      </w:r>
    </w:p>
    <w:p w14:paraId="0EEBD80F" w14:textId="77777777" w:rsidR="00A415F8" w:rsidRPr="00D93860" w:rsidRDefault="00A415F8" w:rsidP="00A415F8">
      <w:pPr>
        <w:rPr>
          <w:rFonts w:ascii="Times New Roman" w:eastAsia="Roboto" w:hAnsi="Times New Roman" w:cs="Times New Roman"/>
          <w:color w:val="000000"/>
          <w:sz w:val="24"/>
          <w:shd w:val="clear" w:color="auto" w:fill="FFFFFF"/>
        </w:rPr>
      </w:pPr>
    </w:p>
    <w:p w14:paraId="08CC62D6" w14:textId="77777777" w:rsidR="00A415F8" w:rsidRPr="00D93860" w:rsidRDefault="00A415F8" w:rsidP="00A415F8">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chapter</w:t>
      </w:r>
    </w:p>
    <w:p w14:paraId="23F865BD" w14:textId="77777777" w:rsidR="00A415F8" w:rsidRPr="00D93860" w:rsidRDefault="00A415F8" w:rsidP="00A415F8">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Crystal Symmetry. In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xml:space="preserve">, 4th ed.; International Union of Crystallography Texts on Crystallography, Vol. 21; Oxford </w:t>
      </w:r>
      <w:r w:rsidRPr="00D93860">
        <w:rPr>
          <w:rFonts w:ascii="Times New Roman" w:eastAsia="Roboto" w:hAnsi="Times New Roman" w:cs="Times New Roman"/>
          <w:color w:val="000000"/>
          <w:sz w:val="24"/>
          <w:shd w:val="clear" w:color="auto" w:fill="FFFFFF"/>
        </w:rPr>
        <w:lastRenderedPageBreak/>
        <w:t>University Press, 2015; pp 99−134. DOI: 10.1093/</w:t>
      </w:r>
      <w:proofErr w:type="spellStart"/>
      <w:r w:rsidRPr="00D93860">
        <w:rPr>
          <w:rFonts w:ascii="Times New Roman" w:eastAsia="Roboto" w:hAnsi="Times New Roman" w:cs="Times New Roman"/>
          <w:color w:val="000000"/>
          <w:sz w:val="24"/>
          <w:shd w:val="clear" w:color="auto" w:fill="FFFFFF"/>
        </w:rPr>
        <w:t>acprof:oso</w:t>
      </w:r>
      <w:proofErr w:type="spellEnd"/>
      <w:r w:rsidRPr="00D93860">
        <w:rPr>
          <w:rFonts w:ascii="Times New Roman" w:eastAsia="Roboto" w:hAnsi="Times New Roman" w:cs="Times New Roman"/>
          <w:color w:val="000000"/>
          <w:sz w:val="24"/>
          <w:shd w:val="clear" w:color="auto" w:fill="FFFFFF"/>
        </w:rPr>
        <w:t>/9780198738671.003.0004</w:t>
      </w:r>
    </w:p>
    <w:p w14:paraId="0B63CDC5" w14:textId="77777777" w:rsidR="00A415F8" w:rsidRPr="00D93860" w:rsidRDefault="00A415F8" w:rsidP="00A415F8">
      <w:pPr>
        <w:rPr>
          <w:rFonts w:ascii="Times New Roman" w:eastAsia="Roboto" w:hAnsi="Times New Roman" w:cs="Times New Roman"/>
          <w:color w:val="000000"/>
          <w:sz w:val="24"/>
          <w:shd w:val="clear" w:color="auto" w:fill="FFFFFF"/>
        </w:rPr>
      </w:pPr>
    </w:p>
    <w:p w14:paraId="0ED9A455" w14:textId="77777777" w:rsidR="00A415F8" w:rsidRPr="00D93860" w:rsidRDefault="00A415F8" w:rsidP="00A415F8">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with editors</w:t>
      </w:r>
    </w:p>
    <w:p w14:paraId="4E821956" w14:textId="77777777" w:rsidR="00A415F8" w:rsidRPr="00D93860" w:rsidRDefault="00A415F8" w:rsidP="00A415F8">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sidRPr="00D93860">
        <w:rPr>
          <w:rFonts w:ascii="Times New Roman" w:eastAsia="Roboto" w:hAnsi="Times New Roman" w:cs="Times New Roman"/>
          <w:color w:val="000000"/>
          <w:sz w:val="24"/>
          <w:shd w:val="clear" w:color="auto" w:fill="FFFFFF"/>
        </w:rPr>
        <w:t xml:space="preserve">, 2nd ed.; </w:t>
      </w:r>
      <w:proofErr w:type="spellStart"/>
      <w:r w:rsidRPr="00D93860">
        <w:rPr>
          <w:rFonts w:ascii="Times New Roman" w:eastAsia="Roboto" w:hAnsi="Times New Roman" w:cs="Times New Roman"/>
          <w:color w:val="000000"/>
          <w:sz w:val="24"/>
          <w:shd w:val="clear" w:color="auto" w:fill="FFFFFF"/>
        </w:rPr>
        <w:t>Woznack</w:t>
      </w:r>
      <w:proofErr w:type="spellEnd"/>
      <w:r w:rsidRPr="00D93860">
        <w:rPr>
          <w:rFonts w:ascii="Times New Roman" w:eastAsia="Roboto" w:hAnsi="Times New Roman" w:cs="Times New Roman"/>
          <w:color w:val="000000"/>
          <w:sz w:val="24"/>
          <w:shd w:val="clear" w:color="auto" w:fill="FFFFFF"/>
        </w:rPr>
        <w:t xml:space="preserve">, K., Charlebois, A., Cole, R. S., </w:t>
      </w:r>
      <w:proofErr w:type="spellStart"/>
      <w:r w:rsidRPr="00D93860">
        <w:rPr>
          <w:rFonts w:ascii="Times New Roman" w:eastAsia="Roboto" w:hAnsi="Times New Roman" w:cs="Times New Roman"/>
          <w:color w:val="000000"/>
          <w:sz w:val="24"/>
          <w:shd w:val="clear" w:color="auto" w:fill="FFFFFF"/>
        </w:rPr>
        <w:t>Marzabadi</w:t>
      </w:r>
      <w:proofErr w:type="spellEnd"/>
      <w:r w:rsidRPr="00D93860">
        <w:rPr>
          <w:rFonts w:ascii="Times New Roman" w:eastAsia="Roboto" w:hAnsi="Times New Roman" w:cs="Times New Roman"/>
          <w:color w:val="000000"/>
          <w:sz w:val="24"/>
          <w:shd w:val="clear" w:color="auto" w:fill="FFFFFF"/>
        </w:rPr>
        <w:t>, C. H., Webster, G., Eds.; Springer, 2018. DOI: 10.1007/978-3-319-78972-9</w:t>
      </w:r>
    </w:p>
    <w:p w14:paraId="7012C484" w14:textId="77777777" w:rsidR="00A415F8" w:rsidRPr="00D93860" w:rsidRDefault="00A415F8" w:rsidP="00A415F8">
      <w:pPr>
        <w:rPr>
          <w:rFonts w:ascii="Times New Roman" w:eastAsia="Roboto" w:hAnsi="Times New Roman" w:cs="Times New Roman"/>
          <w:color w:val="000000"/>
          <w:sz w:val="24"/>
          <w:shd w:val="clear" w:color="auto" w:fill="FFFFFF"/>
        </w:rPr>
      </w:pPr>
    </w:p>
    <w:p w14:paraId="1B09F8B6" w14:textId="77777777" w:rsidR="00A415F8" w:rsidRPr="00D93860" w:rsidRDefault="00A415F8" w:rsidP="00A415F8">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series</w:t>
      </w:r>
    </w:p>
    <w:p w14:paraId="6897223A" w14:textId="77777777" w:rsidR="00A415F8" w:rsidRPr="00D93860" w:rsidRDefault="00A415F8" w:rsidP="00A415F8">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Gaede, H. C. Professional Development for REU Students. In </w:t>
      </w:r>
      <w:r w:rsidRPr="00D93860">
        <w:rPr>
          <w:rFonts w:ascii="Times New Roman" w:eastAsia="Roboto" w:hAnsi="Times New Roman" w:cs="Times New Roman"/>
          <w:i/>
          <w:iCs/>
          <w:color w:val="000000"/>
          <w:sz w:val="24"/>
          <w:shd w:val="clear" w:color="auto" w:fill="FFFFFF"/>
        </w:rPr>
        <w:t>Best Practices for Chemistry REU Programs</w:t>
      </w:r>
      <w:r w:rsidRPr="00D93860">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0908E92F" w14:textId="77777777" w:rsidR="00A415F8" w:rsidRPr="00D93860" w:rsidRDefault="00A415F8" w:rsidP="00A415F8">
      <w:pPr>
        <w:rPr>
          <w:rFonts w:ascii="Times New Roman" w:eastAsia="Roboto" w:hAnsi="Times New Roman" w:cs="Times New Roman"/>
          <w:color w:val="000000"/>
          <w:sz w:val="24"/>
          <w:shd w:val="clear" w:color="auto" w:fill="FFFFFF"/>
        </w:rPr>
      </w:pPr>
    </w:p>
    <w:p w14:paraId="35E668F2" w14:textId="77777777" w:rsidR="00A415F8" w:rsidRPr="00D93860" w:rsidRDefault="00A415F8" w:rsidP="00A415F8">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 xml:space="preserve">Thesis or </w:t>
      </w:r>
      <w:proofErr w:type="spellStart"/>
      <w:r w:rsidRPr="00D93860">
        <w:rPr>
          <w:rFonts w:ascii="Times New Roman" w:eastAsia="Roboto" w:hAnsi="Times New Roman" w:cs="Times New Roman"/>
          <w:b/>
          <w:bCs/>
          <w:color w:val="000000"/>
          <w:sz w:val="24"/>
          <w:shd w:val="clear" w:color="auto" w:fill="FFFFFF"/>
        </w:rPr>
        <w:t>dissertationn</w:t>
      </w:r>
      <w:proofErr w:type="spellEnd"/>
    </w:p>
    <w:p w14:paraId="6354E095" w14:textId="77777777" w:rsidR="00A415F8" w:rsidRPr="00D93860" w:rsidRDefault="00A415F8" w:rsidP="00A415F8">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A3897B5" w14:textId="77777777" w:rsidR="00A415F8" w:rsidRPr="00D93860" w:rsidRDefault="00A415F8" w:rsidP="00A415F8">
      <w:pPr>
        <w:rPr>
          <w:rFonts w:ascii="Times New Roman" w:eastAsia="Roboto" w:hAnsi="Times New Roman" w:cs="Times New Roman"/>
          <w:color w:val="000000"/>
          <w:sz w:val="24"/>
          <w:shd w:val="clear" w:color="auto" w:fill="FFFFFF"/>
        </w:rPr>
      </w:pPr>
    </w:p>
    <w:p w14:paraId="7820E3F3" w14:textId="77777777" w:rsidR="00A415F8" w:rsidRPr="00D93860" w:rsidRDefault="00A415F8" w:rsidP="00A415F8">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Thesis or dissertation in print</w:t>
      </w:r>
    </w:p>
    <w:p w14:paraId="20D5E262" w14:textId="77777777" w:rsidR="00A415F8" w:rsidRPr="00D93860" w:rsidRDefault="00A415F8" w:rsidP="00A415F8">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485A7BE1" w14:textId="77777777" w:rsidR="00A415F8" w:rsidRPr="00D93860" w:rsidRDefault="00A415F8" w:rsidP="00A415F8">
      <w:pPr>
        <w:rPr>
          <w:rFonts w:ascii="Times New Roman" w:eastAsia="Roboto" w:hAnsi="Times New Roman" w:cs="Times New Roman"/>
          <w:color w:val="000000"/>
          <w:sz w:val="24"/>
          <w:shd w:val="clear" w:color="auto" w:fill="FFFFFF"/>
        </w:rPr>
      </w:pPr>
    </w:p>
    <w:p w14:paraId="524F3C02" w14:textId="77777777" w:rsidR="00A415F8" w:rsidRPr="00D93860" w:rsidRDefault="00A415F8" w:rsidP="00A415F8">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Website</w:t>
      </w:r>
    </w:p>
    <w:p w14:paraId="44BDE754" w14:textId="77777777" w:rsidR="00A415F8" w:rsidRPr="00D93860" w:rsidRDefault="00A415F8" w:rsidP="00A415F8">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World Health Organization Home Page</w:t>
      </w:r>
      <w:r w:rsidRPr="00D93860">
        <w:rPr>
          <w:rFonts w:ascii="Times New Roman" w:eastAsia="Roboto" w:hAnsi="Times New Roman" w:cs="Times New Roman"/>
          <w:color w:val="000000"/>
          <w:sz w:val="24"/>
          <w:shd w:val="clear" w:color="auto" w:fill="FFFFFF"/>
        </w:rPr>
        <w:t>. https://www.who.int/ (accessed 2019-02-21).</w:t>
      </w:r>
    </w:p>
    <w:p w14:paraId="446049BF" w14:textId="77777777" w:rsidR="00A415F8" w:rsidRPr="00D93860" w:rsidRDefault="00A415F8" w:rsidP="00A415F8">
      <w:pPr>
        <w:rPr>
          <w:rFonts w:ascii="Times New Roman" w:eastAsia="Roboto" w:hAnsi="Times New Roman" w:cs="Times New Roman"/>
          <w:color w:val="000000"/>
          <w:sz w:val="24"/>
          <w:shd w:val="clear" w:color="auto" w:fill="FFFFFF"/>
        </w:rPr>
      </w:pPr>
    </w:p>
    <w:p w14:paraId="3CFA021F" w14:textId="77777777" w:rsidR="00A415F8" w:rsidRPr="00D93860" w:rsidRDefault="00A415F8" w:rsidP="00A415F8">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Newspaper</w:t>
      </w:r>
    </w:p>
    <w:p w14:paraId="5E304204" w14:textId="77777777" w:rsidR="00A415F8" w:rsidRPr="00D93860" w:rsidRDefault="00A415F8" w:rsidP="00A415F8">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Beauge, J. School district sued over burns girl suffered during chemistry class demonstration. </w:t>
      </w:r>
      <w:r w:rsidRPr="00D93860">
        <w:rPr>
          <w:rFonts w:ascii="Times New Roman" w:eastAsia="Roboto" w:hAnsi="Times New Roman" w:cs="Times New Roman"/>
          <w:i/>
          <w:iCs/>
          <w:color w:val="000000"/>
          <w:sz w:val="24"/>
          <w:shd w:val="clear" w:color="auto" w:fill="FFFFFF"/>
        </w:rPr>
        <w:t>PennLive (Harrisburg, PA)</w:t>
      </w:r>
      <w:r w:rsidRPr="00D93860">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7C617CB9" w14:textId="77777777" w:rsidR="00A415F8" w:rsidRPr="00D93860" w:rsidRDefault="00A415F8" w:rsidP="00A415F8">
      <w:pPr>
        <w:rPr>
          <w:rFonts w:ascii="Times New Roman" w:eastAsia="Roboto" w:hAnsi="Times New Roman" w:cs="Times New Roman"/>
          <w:color w:val="000000"/>
          <w:sz w:val="24"/>
          <w:shd w:val="clear" w:color="auto" w:fill="FFFFFF"/>
        </w:rPr>
      </w:pPr>
    </w:p>
    <w:p w14:paraId="42FACD47" w14:textId="77777777" w:rsidR="00A415F8" w:rsidRPr="00D93860" w:rsidRDefault="00A415F8" w:rsidP="00A415F8">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abstract</w:t>
      </w:r>
    </w:p>
    <w:p w14:paraId="2AA1F13D" w14:textId="77777777" w:rsidR="00A415F8" w:rsidRPr="00D93860" w:rsidRDefault="00A415F8" w:rsidP="00A415F8">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Okita, J.; Iwamoto, T.; Kira, M. Novel synthetic route for </w:t>
      </w:r>
      <w:proofErr w:type="spellStart"/>
      <w:r w:rsidRPr="00D93860">
        <w:rPr>
          <w:rFonts w:ascii="Times New Roman" w:eastAsia="Roboto" w:hAnsi="Times New Roman" w:cs="Times New Roman"/>
          <w:color w:val="000000"/>
          <w:sz w:val="24"/>
          <w:shd w:val="clear" w:color="auto" w:fill="FFFFFF"/>
        </w:rPr>
        <w:t>hydrosilyllithiums</w:t>
      </w:r>
      <w:proofErr w:type="spellEnd"/>
      <w:r w:rsidRPr="00D93860">
        <w:rPr>
          <w:rFonts w:ascii="Times New Roman" w:eastAsia="Roboto" w:hAnsi="Times New Roman" w:cs="Times New Roman"/>
          <w:color w:val="000000"/>
          <w:sz w:val="24"/>
          <w:shd w:val="clear" w:color="auto" w:fill="FFFFFF"/>
        </w:rPr>
        <w:t>. In </w:t>
      </w:r>
      <w:r w:rsidRPr="00D93860">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sidRPr="00D93860">
        <w:rPr>
          <w:rFonts w:ascii="Times New Roman" w:eastAsia="Roboto" w:hAnsi="Times New Roman" w:cs="Times New Roman"/>
          <w:color w:val="000000"/>
          <w:sz w:val="24"/>
          <w:shd w:val="clear" w:color="auto" w:fill="FFFFFF"/>
        </w:rPr>
        <w:t>, Honolulu, HI; Paper INOR 216.</w:t>
      </w:r>
    </w:p>
    <w:p w14:paraId="21B07FD6" w14:textId="77777777" w:rsidR="00A415F8" w:rsidRPr="00D93860" w:rsidRDefault="00A415F8" w:rsidP="00A415F8">
      <w:pPr>
        <w:rPr>
          <w:rFonts w:ascii="Times New Roman" w:eastAsia="Roboto" w:hAnsi="Times New Roman" w:cs="Times New Roman"/>
          <w:color w:val="000000"/>
          <w:sz w:val="24"/>
          <w:shd w:val="clear" w:color="auto" w:fill="FFFFFF"/>
        </w:rPr>
      </w:pPr>
    </w:p>
    <w:p w14:paraId="0B2503F2" w14:textId="77777777" w:rsidR="00A415F8" w:rsidRPr="00D93860" w:rsidRDefault="00A415F8" w:rsidP="00A415F8">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proceedings</w:t>
      </w:r>
    </w:p>
    <w:p w14:paraId="26150E2B" w14:textId="77777777" w:rsidR="00A415F8" w:rsidRPr="00D93860" w:rsidRDefault="00A415F8" w:rsidP="00A415F8">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sidRPr="00D93860">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sidRPr="00D93860">
        <w:rPr>
          <w:rFonts w:ascii="Times New Roman" w:eastAsia="Roboto" w:hAnsi="Times New Roman" w:cs="Times New Roman"/>
          <w:i/>
          <w:iCs/>
          <w:color w:val="000000"/>
          <w:sz w:val="24"/>
          <w:shd w:val="clear" w:color="auto" w:fill="FFFFFF"/>
        </w:rPr>
        <w:t>μTAS</w:t>
      </w:r>
      <w:proofErr w:type="spellEnd"/>
      <w:r w:rsidRPr="00D93860">
        <w:rPr>
          <w:rFonts w:ascii="Times New Roman" w:eastAsia="Roboto" w:hAnsi="Times New Roman" w:cs="Times New Roman"/>
          <w:i/>
          <w:iCs/>
          <w:color w:val="000000"/>
          <w:sz w:val="24"/>
          <w:shd w:val="clear" w:color="auto" w:fill="FFFFFF"/>
        </w:rPr>
        <w:t> 2002 Symposium</w:t>
      </w:r>
      <w:r w:rsidRPr="00D93860">
        <w:rPr>
          <w:rFonts w:ascii="Times New Roman" w:eastAsia="Roboto" w:hAnsi="Times New Roman" w:cs="Times New Roman"/>
          <w:color w:val="000000"/>
          <w:sz w:val="24"/>
          <w:shd w:val="clear" w:color="auto" w:fill="FFFFFF"/>
        </w:rPr>
        <w:t xml:space="preserve">, Nara, Japan, November 3−7, 2002; Baba, Y., Shoji, S., van den Berg, A., Eds.; Kluwer Academic Publishers: Dordrecht, The </w:t>
      </w:r>
      <w:r w:rsidRPr="00D93860">
        <w:rPr>
          <w:rFonts w:ascii="Times New Roman" w:eastAsia="Roboto" w:hAnsi="Times New Roman" w:cs="Times New Roman"/>
          <w:color w:val="000000"/>
          <w:sz w:val="24"/>
          <w:shd w:val="clear" w:color="auto" w:fill="FFFFFF"/>
        </w:rPr>
        <w:lastRenderedPageBreak/>
        <w:t>Netherlands, 2002; Vol. 2, pp 751−753. DOI: 10.1007/978-94-010-0504-3_50</w:t>
      </w:r>
    </w:p>
    <w:p w14:paraId="10CD4464" w14:textId="77777777" w:rsidR="00A415F8" w:rsidRPr="00D93860" w:rsidRDefault="00A415F8" w:rsidP="00A415F8">
      <w:pPr>
        <w:rPr>
          <w:rFonts w:ascii="Times New Roman" w:eastAsia="Roboto" w:hAnsi="Times New Roman" w:cs="Times New Roman"/>
          <w:color w:val="000000"/>
          <w:sz w:val="24"/>
          <w:shd w:val="clear" w:color="auto" w:fill="FFFFFF"/>
        </w:rPr>
      </w:pPr>
    </w:p>
    <w:p w14:paraId="2DC56FB8" w14:textId="77777777" w:rsidR="00A415F8" w:rsidRPr="00D93860" w:rsidRDefault="00A415F8" w:rsidP="00A415F8">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Database</w:t>
      </w:r>
    </w:p>
    <w:p w14:paraId="0A5BB2F3" w14:textId="77777777" w:rsidR="00A415F8" w:rsidRPr="00D93860" w:rsidRDefault="00A415F8" w:rsidP="00A415F8">
      <w:pPr>
        <w:rPr>
          <w:rFonts w:ascii="Times New Roman" w:eastAsia="Roboto" w:hAnsi="Times New Roman" w:cs="Times New Roman"/>
          <w:color w:val="000000"/>
          <w:sz w:val="24"/>
          <w:shd w:val="clear" w:color="auto" w:fill="FFFFFF"/>
        </w:rPr>
      </w:pPr>
      <w:proofErr w:type="spellStart"/>
      <w:r w:rsidRPr="00D93860">
        <w:rPr>
          <w:rFonts w:ascii="Times New Roman" w:eastAsia="Roboto" w:hAnsi="Times New Roman" w:cs="Times New Roman"/>
          <w:i/>
          <w:iCs/>
          <w:color w:val="000000"/>
          <w:sz w:val="24"/>
          <w:shd w:val="clear" w:color="auto" w:fill="FFFFFF"/>
        </w:rPr>
        <w:t>SpectraBase</w:t>
      </w:r>
      <w:proofErr w:type="spellEnd"/>
      <w:r w:rsidRPr="00D93860">
        <w:rPr>
          <w:rFonts w:ascii="Times New Roman" w:eastAsia="Roboto" w:hAnsi="Times New Roman" w:cs="Times New Roman"/>
          <w:color w:val="000000"/>
          <w:sz w:val="24"/>
          <w:shd w:val="clear" w:color="auto" w:fill="FFFFFF"/>
        </w:rPr>
        <w:t>. Bio-Rad Laboratories. https://spectrabase.com/ (accessed 2020-01-05).</w:t>
      </w:r>
    </w:p>
    <w:p w14:paraId="7AECC43A" w14:textId="77777777" w:rsidR="00A415F8" w:rsidRPr="00D93860" w:rsidRDefault="00A415F8" w:rsidP="00A415F8">
      <w:pPr>
        <w:rPr>
          <w:rFonts w:ascii="Times New Roman" w:eastAsia="Roboto" w:hAnsi="Times New Roman" w:cs="Times New Roman"/>
          <w:color w:val="000000"/>
          <w:sz w:val="24"/>
          <w:shd w:val="clear" w:color="auto" w:fill="FFFFFF"/>
        </w:rPr>
      </w:pPr>
    </w:p>
    <w:p w14:paraId="6830EEDC" w14:textId="77777777" w:rsidR="00A415F8" w:rsidRPr="00D93860" w:rsidRDefault="00A415F8" w:rsidP="00A415F8">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Patent</w:t>
      </w:r>
    </w:p>
    <w:p w14:paraId="38486FA0" w14:textId="77777777" w:rsidR="00A415F8" w:rsidRPr="00D93860" w:rsidRDefault="00A415F8" w:rsidP="00A415F8">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Stern, M. K.; Cheng, B. K. M. Process for preparing N-(p-nitroaryl)amides via reaction of nitrobenzene with nitriles. US 5380946, 1995.</w:t>
      </w:r>
    </w:p>
    <w:p w14:paraId="4DEF10B6" w14:textId="77777777" w:rsidR="00A415F8" w:rsidRPr="00D93860" w:rsidRDefault="00A415F8" w:rsidP="00A415F8">
      <w:pPr>
        <w:rPr>
          <w:rFonts w:ascii="Times New Roman" w:eastAsia="Roboto" w:hAnsi="Times New Roman" w:cs="Times New Roman"/>
          <w:color w:val="000000"/>
          <w:sz w:val="24"/>
          <w:shd w:val="clear" w:color="auto" w:fill="FFFFFF"/>
        </w:rPr>
      </w:pPr>
    </w:p>
    <w:p w14:paraId="6760E9CF" w14:textId="77777777" w:rsidR="00A415F8" w:rsidRPr="00D93860" w:rsidRDefault="00A415F8" w:rsidP="00A415F8">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Preprint</w:t>
      </w:r>
    </w:p>
    <w:p w14:paraId="0BF6A649" w14:textId="1E6E6C67" w:rsidR="00A415F8" w:rsidRPr="00D93860" w:rsidRDefault="00A415F8" w:rsidP="00A415F8">
      <w:pPr>
        <w:rPr>
          <w:rFonts w:ascii="Times New Roman" w:eastAsia="Helvetica" w:hAnsi="Times New Roman" w:cs="Times New Roman"/>
          <w:color w:val="222222"/>
          <w:sz w:val="24"/>
          <w:shd w:val="clear" w:color="auto" w:fill="FFFFFF"/>
        </w:rPr>
      </w:pPr>
      <w:r w:rsidRPr="00D93860">
        <w:rPr>
          <w:rFonts w:ascii="Times New Roman" w:eastAsia="Roboto" w:hAnsi="Times New Roman" w:cs="Times New Roman"/>
          <w:color w:val="000000"/>
          <w:sz w:val="24"/>
          <w:shd w:val="clear" w:color="auto" w:fill="FFFFFF"/>
        </w:rPr>
        <w:t>Yamamoto</w:t>
      </w:r>
      <w:r w:rsidRPr="00D93860">
        <w:rPr>
          <w:rFonts w:ascii="Times New Roman" w:eastAsia="宋体" w:hAnsi="Times New Roman" w:cs="Times New Roman"/>
          <w:color w:val="000000"/>
          <w:sz w:val="24"/>
          <w:shd w:val="clear" w:color="auto" w:fill="FFFFFF"/>
        </w:rPr>
        <w:t xml:space="preserve"> T. S.;</w:t>
      </w:r>
      <w:r w:rsidRPr="00D93860">
        <w:rPr>
          <w:rFonts w:ascii="Times New Roman" w:eastAsia="Roboto" w:hAnsi="Times New Roman" w:cs="Times New Roman"/>
          <w:color w:val="000000"/>
          <w:sz w:val="24"/>
          <w:shd w:val="clear" w:color="auto" w:fill="FFFFFF"/>
        </w:rPr>
        <w:t xml:space="preserve"> Inui</w:t>
      </w:r>
      <w:r w:rsidRPr="00D93860">
        <w:rPr>
          <w:rFonts w:ascii="Times New Roman" w:eastAsia="宋体" w:hAnsi="Times New Roman" w:cs="Times New Roman"/>
          <w:color w:val="000000"/>
          <w:sz w:val="24"/>
          <w:shd w:val="clear" w:color="auto" w:fill="FFFFFF"/>
        </w:rPr>
        <w:t xml:space="preserve"> R.;</w:t>
      </w:r>
      <w:r w:rsidRPr="00D93860">
        <w:rPr>
          <w:rFonts w:ascii="Times New Roman" w:eastAsia="Roboto" w:hAnsi="Times New Roman" w:cs="Times New Roman"/>
          <w:color w:val="000000"/>
          <w:sz w:val="24"/>
          <w:shd w:val="clear" w:color="auto" w:fill="FFFFFF"/>
        </w:rPr>
        <w:t xml:space="preserve"> Tada</w:t>
      </w:r>
      <w:r w:rsidRPr="00D93860">
        <w:rPr>
          <w:rFonts w:ascii="Times New Roman" w:eastAsia="宋体" w:hAnsi="Times New Roman" w:cs="Times New Roman"/>
          <w:color w:val="000000"/>
          <w:sz w:val="24"/>
          <w:shd w:val="clear" w:color="auto" w:fill="FFFFFF"/>
        </w:rPr>
        <w:t xml:space="preserve"> Y.;</w:t>
      </w:r>
      <w:r w:rsidRPr="00D93860">
        <w:rPr>
          <w:rFonts w:ascii="Times New Roman" w:eastAsia="Roboto" w:hAnsi="Times New Roman" w:cs="Times New Roman"/>
          <w:color w:val="000000"/>
          <w:sz w:val="24"/>
          <w:shd w:val="clear" w:color="auto" w:fill="FFFFFF"/>
        </w:rPr>
        <w:t xml:space="preserve"> Yokoyama</w:t>
      </w:r>
      <w:r w:rsidRPr="00D93860">
        <w:rPr>
          <w:rFonts w:ascii="Times New Roman" w:eastAsia="宋体" w:hAnsi="Times New Roman" w:cs="Times New Roman"/>
          <w:color w:val="000000"/>
          <w:sz w:val="24"/>
          <w:shd w:val="clear" w:color="auto" w:fill="FFFFFF"/>
        </w:rPr>
        <w:t xml:space="preserve"> S</w:t>
      </w:r>
      <w:r w:rsidRPr="00D93860">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sidRPr="00D93860">
        <w:rPr>
          <w:rFonts w:ascii="Times New Roman" w:eastAsia="Roboto" w:hAnsi="Times New Roman" w:cs="Times New Roman"/>
          <w:i/>
          <w:iCs/>
          <w:color w:val="000000"/>
          <w:sz w:val="24"/>
          <w:shd w:val="clear" w:color="auto" w:fill="FFFFFF"/>
        </w:rPr>
        <w:t>arXiv</w:t>
      </w:r>
      <w:proofErr w:type="spellEnd"/>
      <w:r w:rsidRPr="00D93860">
        <w:rPr>
          <w:rFonts w:ascii="Times New Roman" w:eastAsia="Roboto" w:hAnsi="Times New Roman" w:cs="Times New Roman"/>
          <w:color w:val="000000"/>
          <w:sz w:val="24"/>
          <w:shd w:val="clear" w:color="auto" w:fill="FFFFFF"/>
        </w:rPr>
        <w:t> </w:t>
      </w:r>
      <w:r w:rsidRPr="00D93860">
        <w:rPr>
          <w:rFonts w:ascii="Times New Roman" w:eastAsia="Roboto" w:hAnsi="Times New Roman" w:cs="Times New Roman"/>
          <w:b/>
          <w:bCs/>
          <w:color w:val="000000"/>
          <w:sz w:val="24"/>
          <w:shd w:val="clear" w:color="auto" w:fill="FFFFFF"/>
        </w:rPr>
        <w:t>2004</w:t>
      </w:r>
      <w:r w:rsidRPr="00D93860">
        <w:rPr>
          <w:rFonts w:ascii="Times New Roman" w:eastAsia="Roboto" w:hAnsi="Times New Roman" w:cs="Times New Roman"/>
          <w:color w:val="000000"/>
          <w:sz w:val="24"/>
          <w:shd w:val="clear" w:color="auto" w:fill="FFFFFF"/>
        </w:rPr>
        <w:t xml:space="preserve">, arXiv:2401.00044. Available online: https://arxiv.org/abs/2401.00044 (accessed </w:t>
      </w:r>
      <w:r w:rsidRPr="00D93860">
        <w:rPr>
          <w:rFonts w:ascii="Times New Roman" w:eastAsia="宋体" w:hAnsi="Times New Roman" w:cs="Times New Roman"/>
          <w:color w:val="000000"/>
          <w:sz w:val="24"/>
          <w:shd w:val="clear" w:color="auto" w:fill="FFFFFF"/>
        </w:rPr>
        <w:t>29</w:t>
      </w:r>
      <w:r w:rsidRPr="00D93860">
        <w:rPr>
          <w:rFonts w:ascii="Times New Roman" w:eastAsia="Roboto" w:hAnsi="Times New Roman" w:cs="Times New Roman"/>
          <w:color w:val="000000"/>
          <w:sz w:val="24"/>
          <w:shd w:val="clear" w:color="auto" w:fill="FFFFFF"/>
        </w:rPr>
        <w:t xml:space="preserve"> </w:t>
      </w:r>
      <w:r w:rsidRPr="00D93860">
        <w:rPr>
          <w:rFonts w:ascii="Times New Roman" w:eastAsia="宋体" w:hAnsi="Times New Roman" w:cs="Times New Roman"/>
          <w:color w:val="000000"/>
          <w:sz w:val="24"/>
          <w:shd w:val="clear" w:color="auto" w:fill="FFFFFF"/>
        </w:rPr>
        <w:t>December</w:t>
      </w:r>
      <w:r w:rsidRPr="00D93860">
        <w:rPr>
          <w:rFonts w:ascii="Times New Roman" w:eastAsia="Roboto" w:hAnsi="Times New Roman" w:cs="Times New Roman"/>
          <w:color w:val="000000"/>
          <w:sz w:val="24"/>
          <w:shd w:val="clear" w:color="auto" w:fill="FFFFFF"/>
        </w:rPr>
        <w:t xml:space="preserve"> 20</w:t>
      </w:r>
      <w:r w:rsidRPr="00D93860">
        <w:rPr>
          <w:rFonts w:ascii="Times New Roman" w:eastAsia="宋体" w:hAnsi="Times New Roman" w:cs="Times New Roman"/>
          <w:color w:val="000000"/>
          <w:sz w:val="24"/>
          <w:shd w:val="clear" w:color="auto" w:fill="FFFFFF"/>
        </w:rPr>
        <w:t>23</w:t>
      </w:r>
      <w:r w:rsidRPr="00D93860">
        <w:rPr>
          <w:rFonts w:ascii="Times New Roman" w:eastAsia="Roboto" w:hAnsi="Times New Roman" w:cs="Times New Roman"/>
          <w:color w:val="000000"/>
          <w:sz w:val="24"/>
          <w:shd w:val="clear" w:color="auto" w:fill="FFFFFF"/>
        </w:rPr>
        <w:t>).</w:t>
      </w:r>
      <w:r w:rsidRPr="00D93860">
        <w:rPr>
          <w:rFonts w:ascii="Times New Roman" w:eastAsia="宋体" w:hAnsi="Times New Roman" w:cs="Times New Roman"/>
          <w:color w:val="000000"/>
          <w:sz w:val="24"/>
          <w:shd w:val="clear" w:color="auto" w:fill="FFFFFF"/>
        </w:rPr>
        <w:t xml:space="preserve"> </w:t>
      </w:r>
    </w:p>
    <w:p w14:paraId="3AF03060" w14:textId="278254FD" w:rsidR="00C274A2" w:rsidRPr="00AA3B37" w:rsidRDefault="00C274A2" w:rsidP="00AA3B37">
      <w:pPr>
        <w:adjustRightInd w:val="0"/>
        <w:snapToGrid w:val="0"/>
        <w:spacing w:line="360" w:lineRule="auto"/>
        <w:rPr>
          <w:rFonts w:ascii="Times New Roman" w:eastAsia="宋体" w:hAnsi="Times New Roman" w:cs="Times New Roman"/>
          <w:bCs/>
          <w:i/>
          <w:iCs/>
          <w:color w:val="000000"/>
          <w:kern w:val="0"/>
          <w:sz w:val="20"/>
          <w:szCs w:val="20"/>
        </w:rPr>
      </w:pPr>
    </w:p>
    <w:sectPr w:rsidR="00C274A2" w:rsidRPr="00AA3B37" w:rsidSect="00C274A2">
      <w:headerReference w:type="even" r:id="rId19"/>
      <w:headerReference w:type="default" r:id="rId20"/>
      <w:footerReference w:type="default" r:id="rId21"/>
      <w:headerReference w:type="first" r:id="rId22"/>
      <w:footerReference w:type="first" r:id="rId23"/>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9C32F" w14:textId="77777777" w:rsidR="00EA44DA" w:rsidRDefault="00EA44DA" w:rsidP="00C274A2">
      <w:r>
        <w:separator/>
      </w:r>
    </w:p>
  </w:endnote>
  <w:endnote w:type="continuationSeparator" w:id="0">
    <w:p w14:paraId="5E4AE482" w14:textId="77777777" w:rsidR="00EA44DA" w:rsidRDefault="00EA44DA" w:rsidP="00C2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D9A40" w14:textId="77777777" w:rsidR="00C274A2" w:rsidRDefault="00C274A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5E8BB" w14:textId="77777777" w:rsidR="00C274A2" w:rsidRDefault="00AF78B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33B42B8B" wp14:editId="21F73FC6">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sidR="005505A5">
      <w:rPr>
        <w:rFonts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Hyperlink"/>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6E7E03CE" w14:textId="77777777" w:rsidR="00C274A2" w:rsidRDefault="00AF78BA">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64E6AD" w14:textId="074C0574" w:rsidR="00C274A2" w:rsidRDefault="00AF78BA">
    <w:pPr>
      <w:adjustRightInd w:val="0"/>
      <w:snapToGrid w:val="0"/>
      <w:spacing w:before="240" w:line="260" w:lineRule="atLeast"/>
    </w:pPr>
    <w:r>
      <w:rPr>
        <w:noProof/>
      </w:rPr>
      <w:drawing>
        <wp:inline distT="0" distB="0" distL="114300" distR="114300" wp14:anchorId="25566553" wp14:editId="7E79E52F">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8A7306" w:rsidRPr="00C41AC7">
        <w:rPr>
          <w:rStyle w:val="Hyperlink"/>
          <w:rFonts w:ascii="Arial" w:hAnsi="Arial"/>
          <w:b/>
          <w:bCs/>
          <w:color w:val="C9809E"/>
          <w:sz w:val="16"/>
          <w:szCs w:val="16"/>
        </w:rPr>
        <w:t>www.</w:t>
      </w:r>
      <w:r w:rsidR="008A7306" w:rsidRPr="00C41AC7">
        <w:rPr>
          <w:rStyle w:val="Hyperlink"/>
          <w:rFonts w:ascii="Arial" w:hAnsi="Arial" w:hint="eastAsia"/>
          <w:b/>
          <w:bCs/>
          <w:color w:val="C9809E"/>
          <w:sz w:val="16"/>
          <w:szCs w:val="16"/>
        </w:rPr>
        <w:t>dpr</w:t>
      </w:r>
      <w:r w:rsidR="008A7306" w:rsidRPr="00C41AC7">
        <w:rPr>
          <w:rStyle w:val="Hyperlink"/>
          <w:rFonts w:ascii="Arial" w:hAnsi="Arial"/>
          <w:b/>
          <w:bCs/>
          <w:color w:val="C9809E"/>
          <w:sz w:val="16"/>
          <w:szCs w:val="16"/>
        </w:rPr>
        <w:t>journal.</w:t>
      </w:r>
      <w:r w:rsidR="008A7306" w:rsidRPr="00C41AC7">
        <w:rPr>
          <w:rStyle w:val="Hyperlink"/>
          <w:rFonts w:ascii="Arial" w:hAnsi="Arial" w:hint="eastAsia"/>
          <w:b/>
          <w:bCs/>
          <w:color w:val="C9809E"/>
          <w:sz w:val="16"/>
          <w:szCs w:val="16"/>
        </w:rPr>
        <w:t>com</w:t>
      </w:r>
    </w:hyperlink>
  </w:p>
  <w:p w14:paraId="00F269F8" w14:textId="77777777" w:rsidR="00C274A2" w:rsidRPr="008A7306" w:rsidRDefault="00C274A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C6568" w14:textId="77777777" w:rsidR="00EA44DA" w:rsidRDefault="00EA44DA" w:rsidP="00C274A2">
      <w:r>
        <w:separator/>
      </w:r>
    </w:p>
  </w:footnote>
  <w:footnote w:type="continuationSeparator" w:id="0">
    <w:p w14:paraId="2CD21080" w14:textId="77777777" w:rsidR="00EA44DA" w:rsidRDefault="00EA44DA" w:rsidP="00C27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1F444" w14:textId="37C5BE22" w:rsidR="00C274A2" w:rsidRDefault="00AF78BA">
    <w:pPr>
      <w:pStyle w:val="Footer"/>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8A7306" w:rsidRPr="008A7306">
      <w:rPr>
        <w:rFonts w:ascii="Times New Roman" w:hAnsi="Times New Roman" w:cs="Times New Roman"/>
        <w:i/>
        <w:iCs/>
        <w:sz w:val="14"/>
        <w:szCs w:val="14"/>
      </w:rPr>
      <w:t>Dis Prev Res</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8A7306">
      <w:rPr>
        <w:rFonts w:ascii="Times New Roman" w:hAnsi="Times New Roman" w:cs="Times New Roman" w:hint="eastAsia"/>
        <w:sz w:val="14"/>
        <w:szCs w:val="14"/>
      </w:rPr>
      <w:t>dpr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5F1E5" w14:textId="4CA29DC6" w:rsidR="00C274A2" w:rsidRDefault="00AF78BA">
    <w:pPr>
      <w:pStyle w:val="Footer"/>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5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8A7306" w:rsidRPr="008A7306">
      <w:rPr>
        <w:rFonts w:ascii="Times New Roman" w:hAnsi="Times New Roman" w:cs="Times New Roman"/>
        <w:i/>
        <w:iCs/>
        <w:sz w:val="14"/>
        <w:szCs w:val="14"/>
      </w:rPr>
      <w:t>Dis Prev Res</w:t>
    </w:r>
    <w:r>
      <w:rPr>
        <w:rFonts w:ascii="Times New Roman" w:hAnsi="Times New Roman" w:cs="Times New Roman"/>
        <w:sz w:val="16"/>
        <w:szCs w:val="16"/>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5505A5">
      <w:rPr>
        <w:rFonts w:ascii="Times New Roman" w:hAnsi="Times New Roman" w:cs="Times New Roman"/>
        <w:sz w:val="14"/>
        <w:szCs w:val="14"/>
      </w:rPr>
      <w:t>d</w:t>
    </w:r>
    <w:r w:rsidR="008A7306">
      <w:rPr>
        <w:rFonts w:ascii="Times New Roman" w:hAnsi="Times New Roman" w:cs="Times New Roman" w:hint="eastAsia"/>
        <w:sz w:val="14"/>
        <w:szCs w:val="14"/>
      </w:rPr>
      <w:t>pr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DB768" w14:textId="0892D42A" w:rsidR="00C274A2" w:rsidRDefault="00000000">
    <w:pPr>
      <w:pStyle w:val="Footer"/>
    </w:pPr>
    <w:bookmarkStart w:id="7" w:name="OLE_LINK5"/>
    <w:r>
      <w:rPr>
        <w:rFonts w:ascii="Times New Roman" w:hAnsi="Times New Roman" w:cs="Times New Roman"/>
        <w:noProof/>
        <w:sz w:val="16"/>
        <w:szCs w:val="16"/>
      </w:rPr>
      <w:pict w14:anchorId="5111D20D">
        <v:shapetype id="_x0000_t202" coordsize="21600,21600" o:spt="202" path="m,l,21600r21600,l21600,xe">
          <v:stroke joinstyle="miter"/>
          <v:path gradientshapeok="t" o:connecttype="rect"/>
        </v:shapetype>
        <v:shape id="文本框 2" o:spid="_x0000_s1025" type="#_x0000_t202" style="position:absolute;margin-left:214.75pt;margin-top:-8pt;width:207.85pt;height:37.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6E97D5BF" w14:textId="77777777" w:rsidR="00CE3045" w:rsidRPr="00045FEB" w:rsidRDefault="00CE3045" w:rsidP="00CE3045">
                <w:pPr>
                  <w:jc w:val="right"/>
                  <w:rPr>
                    <w:rFonts w:ascii="Arial" w:hAnsi="Arial"/>
                    <w:b/>
                    <w:bCs/>
                    <w:color w:val="C9809E"/>
                    <w:sz w:val="26"/>
                    <w:szCs w:val="26"/>
                  </w:rPr>
                </w:pPr>
                <w:r w:rsidRPr="00045FEB">
                  <w:rPr>
                    <w:rFonts w:ascii="Arial" w:hAnsi="Arial"/>
                    <w:b/>
                    <w:bCs/>
                    <w:color w:val="C9809E"/>
                    <w:sz w:val="26"/>
                    <w:szCs w:val="26"/>
                  </w:rPr>
                  <w:t xml:space="preserve">Disaster Prevention </w:t>
                </w:r>
              </w:p>
              <w:p w14:paraId="51EFE70A" w14:textId="77777777" w:rsidR="00CE3045" w:rsidRPr="00045FEB" w:rsidRDefault="00CE3045" w:rsidP="00CE3045">
                <w:pPr>
                  <w:jc w:val="right"/>
                  <w:rPr>
                    <w:color w:val="C9809E"/>
                  </w:rPr>
                </w:pPr>
                <w:r w:rsidRPr="00045FEB">
                  <w:rPr>
                    <w:rFonts w:ascii="Arial" w:hAnsi="Arial"/>
                    <w:b/>
                    <w:bCs/>
                    <w:color w:val="C9809E"/>
                    <w:sz w:val="26"/>
                    <w:szCs w:val="26"/>
                  </w:rPr>
                  <w:t>and Resilience</w:t>
                </w:r>
              </w:p>
              <w:p w14:paraId="115FC633" w14:textId="192EF4D5" w:rsidR="00F93A33" w:rsidRDefault="00F93A33" w:rsidP="00F93A33">
                <w:pPr>
                  <w:jc w:val="right"/>
                </w:pPr>
              </w:p>
            </w:txbxContent>
          </v:textbox>
        </v:shape>
      </w:pict>
    </w:r>
    <w:bookmarkEnd w:id="7"/>
    <w:r w:rsidR="00CE3045">
      <w:rPr>
        <w:rFonts w:ascii="Times New Roman" w:hAnsi="Times New Roman" w:cs="Times New Roman" w:hint="eastAsia"/>
        <w:sz w:val="16"/>
        <w:szCs w:val="16"/>
      </w:rPr>
      <w:t>Surname</w:t>
    </w:r>
    <w:r w:rsidR="00CE3045">
      <w:rPr>
        <w:rFonts w:ascii="Times New Roman" w:hAnsi="Times New Roman" w:cs="Times New Roman"/>
        <w:sz w:val="16"/>
        <w:szCs w:val="16"/>
      </w:rPr>
      <w:t xml:space="preserve"> </w:t>
    </w:r>
    <w:r w:rsidR="00CE3045">
      <w:rPr>
        <w:rFonts w:ascii="Times New Roman" w:hAnsi="Times New Roman" w:cs="Times New Roman" w:hint="eastAsia"/>
        <w:i/>
        <w:iCs/>
        <w:sz w:val="16"/>
        <w:szCs w:val="16"/>
      </w:rPr>
      <w:t>et al</w:t>
    </w:r>
    <w:r w:rsidR="00CE3045">
      <w:rPr>
        <w:rFonts w:ascii="Times New Roman" w:hAnsi="Times New Roman" w:cs="Times New Roman"/>
        <w:i/>
        <w:iCs/>
        <w:sz w:val="16"/>
        <w:szCs w:val="16"/>
      </w:rPr>
      <w:t>.</w:t>
    </w:r>
    <w:r w:rsidR="00CE3045">
      <w:rPr>
        <w:rFonts w:ascii="Times New Roman" w:hAnsi="Times New Roman" w:cs="Times New Roman"/>
        <w:sz w:val="16"/>
        <w:szCs w:val="16"/>
      </w:rPr>
      <w:t xml:space="preserve"> </w:t>
    </w:r>
    <w:r w:rsidR="00CE3045" w:rsidRPr="00045FEB">
      <w:rPr>
        <w:rFonts w:ascii="Times New Roman" w:hAnsi="Times New Roman" w:cs="Times New Roman"/>
        <w:i/>
        <w:iCs/>
        <w:sz w:val="16"/>
        <w:szCs w:val="16"/>
      </w:rPr>
      <w:t>Dis Prev Res</w:t>
    </w:r>
    <w:r w:rsidR="00CE3045">
      <w:rPr>
        <w:rFonts w:ascii="Times New Roman" w:hAnsi="Times New Roman" w:cs="Times New Roman"/>
        <w:i/>
        <w:iCs/>
        <w:sz w:val="16"/>
        <w:szCs w:val="16"/>
      </w:rPr>
      <w:t xml:space="preserve"> </w:t>
    </w:r>
    <w:proofErr w:type="spellStart"/>
    <w:r w:rsidR="00CE3045">
      <w:rPr>
        <w:rFonts w:ascii="Times New Roman" w:hAnsi="Times New Roman" w:cs="Times New Roman"/>
        <w:sz w:val="16"/>
        <w:szCs w:val="16"/>
      </w:rPr>
      <w:t>Year;Volume:</w:t>
    </w:r>
    <w:r w:rsidR="00CE3045">
      <w:rPr>
        <w:rFonts w:ascii="Times New Roman" w:hAnsi="Times New Roman" w:cs="Times New Roman" w:hint="eastAsia"/>
        <w:sz w:val="16"/>
        <w:szCs w:val="16"/>
      </w:rPr>
      <w:t>Number</w:t>
    </w:r>
    <w:proofErr w:type="spellEnd"/>
    <w:r w:rsidR="00CE3045">
      <w:rPr>
        <w:rFonts w:ascii="Times New Roman" w:hAnsi="Times New Roman" w:cs="Times New Roman"/>
        <w:sz w:val="16"/>
        <w:szCs w:val="16"/>
      </w:rPr>
      <w:br/>
    </w:r>
    <w:r w:rsidR="00CE3045">
      <w:rPr>
        <w:rFonts w:ascii="Times New Roman" w:hAnsi="Times New Roman" w:cs="Times New Roman"/>
        <w:b/>
        <w:bCs/>
        <w:sz w:val="16"/>
        <w:szCs w:val="16"/>
      </w:rPr>
      <w:t>DOI</w:t>
    </w:r>
    <w:r w:rsidR="00CE3045">
      <w:rPr>
        <w:rFonts w:ascii="Times New Roman" w:hAnsi="Times New Roman" w:cs="Times New Roman"/>
        <w:sz w:val="16"/>
        <w:szCs w:val="16"/>
      </w:rPr>
      <w:t xml:space="preserve">: </w:t>
    </w:r>
    <w:r w:rsidR="00CE3045" w:rsidRPr="00AA3B37">
      <w:rPr>
        <w:rFonts w:ascii="Times New Roman" w:hAnsi="Times New Roman" w:cs="Times New Roman"/>
        <w:sz w:val="16"/>
        <w:szCs w:val="16"/>
      </w:rPr>
      <w:t>10.20517/</w:t>
    </w:r>
    <w:proofErr w:type="spellStart"/>
    <w:r w:rsidR="00CE3045" w:rsidRPr="00AA3B37">
      <w:rPr>
        <w:rFonts w:ascii="Times New Roman" w:hAnsi="Times New Roman" w:cs="Times New Roman"/>
        <w:sz w:val="16"/>
        <w:szCs w:val="16"/>
      </w:rPr>
      <w:t>dpr.xxx.xx</w:t>
    </w:r>
    <w:proofErr w:type="spellEnd"/>
    <w:r w:rsidR="00CE3045">
      <w:rPr>
        <w:rFonts w:ascii="Times New Roman" w:hAnsi="Times New Roman" w:cs="Times New Roman"/>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359550731">
    <w:abstractNumId w:val="1"/>
  </w:num>
  <w:num w:numId="2" w16cid:durableId="1881626897">
    <w:abstractNumId w:val="0"/>
  </w:num>
  <w:num w:numId="3" w16cid:durableId="1156651631">
    <w:abstractNumId w:val="2"/>
  </w:num>
  <w:num w:numId="4" w16cid:durableId="2146921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78BA"/>
    <w:rsid w:val="00025B04"/>
    <w:rsid w:val="00030B75"/>
    <w:rsid w:val="0003284A"/>
    <w:rsid w:val="000414F0"/>
    <w:rsid w:val="000823D9"/>
    <w:rsid w:val="000D0A7A"/>
    <w:rsid w:val="000D3F3B"/>
    <w:rsid w:val="000D5EBD"/>
    <w:rsid w:val="000E57CF"/>
    <w:rsid w:val="000E780A"/>
    <w:rsid w:val="000F1C65"/>
    <w:rsid w:val="0014398B"/>
    <w:rsid w:val="00162A74"/>
    <w:rsid w:val="00170902"/>
    <w:rsid w:val="00172A27"/>
    <w:rsid w:val="0019510B"/>
    <w:rsid w:val="001E4195"/>
    <w:rsid w:val="001E6AF6"/>
    <w:rsid w:val="00217627"/>
    <w:rsid w:val="002444B9"/>
    <w:rsid w:val="0024769C"/>
    <w:rsid w:val="00252F92"/>
    <w:rsid w:val="00273491"/>
    <w:rsid w:val="002835DD"/>
    <w:rsid w:val="002B68F0"/>
    <w:rsid w:val="002C306C"/>
    <w:rsid w:val="002C6D1D"/>
    <w:rsid w:val="003215B5"/>
    <w:rsid w:val="00331E76"/>
    <w:rsid w:val="0034742F"/>
    <w:rsid w:val="003608FF"/>
    <w:rsid w:val="00365C45"/>
    <w:rsid w:val="00375E62"/>
    <w:rsid w:val="00383BF7"/>
    <w:rsid w:val="00387211"/>
    <w:rsid w:val="00387631"/>
    <w:rsid w:val="00394AD3"/>
    <w:rsid w:val="003971B5"/>
    <w:rsid w:val="003A1A93"/>
    <w:rsid w:val="003B627D"/>
    <w:rsid w:val="003F528A"/>
    <w:rsid w:val="00402C94"/>
    <w:rsid w:val="00423880"/>
    <w:rsid w:val="00455305"/>
    <w:rsid w:val="00497675"/>
    <w:rsid w:val="004F52CE"/>
    <w:rsid w:val="00534119"/>
    <w:rsid w:val="005505A5"/>
    <w:rsid w:val="005570D9"/>
    <w:rsid w:val="00561C6E"/>
    <w:rsid w:val="00565C22"/>
    <w:rsid w:val="00573E58"/>
    <w:rsid w:val="00585FC0"/>
    <w:rsid w:val="005C448B"/>
    <w:rsid w:val="005F10F8"/>
    <w:rsid w:val="005F51B0"/>
    <w:rsid w:val="00637595"/>
    <w:rsid w:val="00687937"/>
    <w:rsid w:val="00695305"/>
    <w:rsid w:val="006B2386"/>
    <w:rsid w:val="006B3D99"/>
    <w:rsid w:val="006C3013"/>
    <w:rsid w:val="007610F0"/>
    <w:rsid w:val="00762AF7"/>
    <w:rsid w:val="007B4D5A"/>
    <w:rsid w:val="007D1FD5"/>
    <w:rsid w:val="008075EB"/>
    <w:rsid w:val="008152C1"/>
    <w:rsid w:val="00842C21"/>
    <w:rsid w:val="00844F25"/>
    <w:rsid w:val="008566EC"/>
    <w:rsid w:val="0088194A"/>
    <w:rsid w:val="00884AD2"/>
    <w:rsid w:val="00891F44"/>
    <w:rsid w:val="008A495C"/>
    <w:rsid w:val="008A5829"/>
    <w:rsid w:val="008A7306"/>
    <w:rsid w:val="00921419"/>
    <w:rsid w:val="009517A0"/>
    <w:rsid w:val="00972671"/>
    <w:rsid w:val="009A60EB"/>
    <w:rsid w:val="009A77F5"/>
    <w:rsid w:val="00A1010F"/>
    <w:rsid w:val="00A37A37"/>
    <w:rsid w:val="00A415F8"/>
    <w:rsid w:val="00AA3B37"/>
    <w:rsid w:val="00AF0B16"/>
    <w:rsid w:val="00AF78BA"/>
    <w:rsid w:val="00B23564"/>
    <w:rsid w:val="00B27F01"/>
    <w:rsid w:val="00B42AC5"/>
    <w:rsid w:val="00B74EF5"/>
    <w:rsid w:val="00BB3538"/>
    <w:rsid w:val="00BE4B46"/>
    <w:rsid w:val="00C274A2"/>
    <w:rsid w:val="00C41AC7"/>
    <w:rsid w:val="00C5076C"/>
    <w:rsid w:val="00C6365E"/>
    <w:rsid w:val="00C76480"/>
    <w:rsid w:val="00CA2500"/>
    <w:rsid w:val="00CE3045"/>
    <w:rsid w:val="00CE5C5A"/>
    <w:rsid w:val="00CF21E1"/>
    <w:rsid w:val="00D01346"/>
    <w:rsid w:val="00D01588"/>
    <w:rsid w:val="00D16246"/>
    <w:rsid w:val="00D220E7"/>
    <w:rsid w:val="00D91F86"/>
    <w:rsid w:val="00DC4DBC"/>
    <w:rsid w:val="00DF5C43"/>
    <w:rsid w:val="00E04EBC"/>
    <w:rsid w:val="00E14B57"/>
    <w:rsid w:val="00E31605"/>
    <w:rsid w:val="00E434B1"/>
    <w:rsid w:val="00E501C8"/>
    <w:rsid w:val="00E50DE5"/>
    <w:rsid w:val="00EA21CF"/>
    <w:rsid w:val="00EA33F9"/>
    <w:rsid w:val="00EA44DA"/>
    <w:rsid w:val="00EB7682"/>
    <w:rsid w:val="00EE40CA"/>
    <w:rsid w:val="00EE548B"/>
    <w:rsid w:val="00F01748"/>
    <w:rsid w:val="00F208B9"/>
    <w:rsid w:val="00F37CB8"/>
    <w:rsid w:val="00F4150C"/>
    <w:rsid w:val="00F65948"/>
    <w:rsid w:val="00F93A33"/>
    <w:rsid w:val="00FA6414"/>
    <w:rsid w:val="00FC4246"/>
    <w:rsid w:val="00FE7295"/>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B91B88"/>
  <w15:docId w15:val="{8A40EB5B-A998-4923-BCF3-52846DAD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4A2"/>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rsid w:val="00C274A2"/>
    <w:pPr>
      <w:keepNext/>
      <w:keepLines/>
      <w:spacing w:before="340" w:after="330" w:line="578" w:lineRule="auto"/>
      <w:outlineLvl w:val="0"/>
    </w:pPr>
    <w:rPr>
      <w:b/>
      <w:bCs/>
      <w:kern w:val="44"/>
      <w:sz w:val="44"/>
      <w:szCs w:val="44"/>
    </w:rPr>
  </w:style>
  <w:style w:type="paragraph" w:styleId="Heading4">
    <w:name w:val="heading 4"/>
    <w:basedOn w:val="Normal"/>
    <w:next w:val="Normal"/>
    <w:unhideWhenUsed/>
    <w:qFormat/>
    <w:rsid w:val="00C274A2"/>
    <w:pPr>
      <w:spacing w:beforeAutospacing="1" w:afterAutospacing="1"/>
      <w:jc w:val="left"/>
      <w:outlineLvl w:val="3"/>
    </w:pPr>
    <w:rPr>
      <w:rFonts w:ascii="宋体" w:eastAsia="宋体" w:hAnsi="宋体" w:cs="Times New Roman" w:hint="eastAsia"/>
      <w:b/>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C274A2"/>
    <w:pPr>
      <w:jc w:val="left"/>
    </w:pPr>
  </w:style>
  <w:style w:type="paragraph" w:styleId="BalloonText">
    <w:name w:val="Balloon Text"/>
    <w:basedOn w:val="Normal"/>
    <w:link w:val="BalloonTextChar"/>
    <w:qFormat/>
    <w:rsid w:val="00C274A2"/>
    <w:rPr>
      <w:sz w:val="18"/>
      <w:szCs w:val="18"/>
    </w:rPr>
  </w:style>
  <w:style w:type="paragraph" w:styleId="Footer">
    <w:name w:val="footer"/>
    <w:basedOn w:val="Normal"/>
    <w:qFormat/>
    <w:rsid w:val="00C274A2"/>
    <w:pPr>
      <w:tabs>
        <w:tab w:val="center" w:pos="4153"/>
        <w:tab w:val="right" w:pos="8306"/>
      </w:tabs>
      <w:snapToGrid w:val="0"/>
      <w:jc w:val="left"/>
    </w:pPr>
    <w:rPr>
      <w:sz w:val="18"/>
    </w:rPr>
  </w:style>
  <w:style w:type="paragraph" w:styleId="Header">
    <w:name w:val="header"/>
    <w:basedOn w:val="Normal"/>
    <w:qFormat/>
    <w:rsid w:val="00C274A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uiPriority w:val="99"/>
    <w:unhideWhenUsed/>
    <w:rsid w:val="00C274A2"/>
    <w:pPr>
      <w:widowControl/>
      <w:spacing w:before="100" w:beforeAutospacing="1" w:after="100" w:afterAutospacing="1"/>
      <w:jc w:val="left"/>
    </w:pPr>
    <w:rPr>
      <w:rFonts w:ascii="宋体" w:eastAsia="宋体" w:hAnsi="宋体" w:cs="宋体"/>
      <w:kern w:val="0"/>
      <w:sz w:val="24"/>
    </w:rPr>
  </w:style>
  <w:style w:type="paragraph" w:styleId="CommentSubject">
    <w:name w:val="annotation subject"/>
    <w:basedOn w:val="CommentText"/>
    <w:next w:val="CommentText"/>
    <w:link w:val="CommentSubjectChar"/>
    <w:rsid w:val="00C274A2"/>
    <w:rPr>
      <w:b/>
      <w:bCs/>
    </w:rPr>
  </w:style>
  <w:style w:type="table" w:styleId="TableGrid">
    <w:name w:val="Table Grid"/>
    <w:basedOn w:val="TableNormal"/>
    <w:qFormat/>
    <w:rsid w:val="00C27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sid w:val="00C274A2"/>
    <w:rPr>
      <w:color w:val="954F72" w:themeColor="followedHyperlink"/>
      <w:u w:val="single"/>
    </w:rPr>
  </w:style>
  <w:style w:type="character" w:styleId="LineNumber">
    <w:name w:val="line number"/>
    <w:basedOn w:val="DefaultParagraphFont"/>
    <w:qFormat/>
    <w:rsid w:val="00C274A2"/>
  </w:style>
  <w:style w:type="character" w:styleId="Hyperlink">
    <w:name w:val="Hyperlink"/>
    <w:basedOn w:val="DefaultParagraphFont"/>
    <w:qFormat/>
    <w:rsid w:val="00C274A2"/>
    <w:rPr>
      <w:color w:val="0000FF"/>
      <w:u w:val="single"/>
    </w:rPr>
  </w:style>
  <w:style w:type="character" w:styleId="CommentReference">
    <w:name w:val="annotation reference"/>
    <w:basedOn w:val="DefaultParagraphFont"/>
    <w:rsid w:val="00C274A2"/>
    <w:rPr>
      <w:sz w:val="21"/>
      <w:szCs w:val="21"/>
    </w:rPr>
  </w:style>
  <w:style w:type="paragraph" w:customStyle="1" w:styleId="OAE71References">
    <w:name w:val="OAE_7.1_References"/>
    <w:basedOn w:val="OAE62Acknowledgments"/>
    <w:qFormat/>
    <w:rsid w:val="00C274A2"/>
    <w:pPr>
      <w:numPr>
        <w:numId w:val="1"/>
      </w:numPr>
      <w:spacing w:before="0" w:line="260" w:lineRule="atLeast"/>
      <w:ind w:left="425" w:hanging="425"/>
    </w:pPr>
  </w:style>
  <w:style w:type="paragraph" w:customStyle="1" w:styleId="OAE62Acknowledgments">
    <w:name w:val="OAE_6.2_Acknowledgments"/>
    <w:qFormat/>
    <w:rsid w:val="00C274A2"/>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rsid w:val="00C274A2"/>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rsid w:val="00C274A2"/>
    <w:pPr>
      <w:tabs>
        <w:tab w:val="right" w:pos="8845"/>
      </w:tabs>
      <w:spacing w:line="160" w:lineRule="exact"/>
      <w:jc w:val="left"/>
    </w:pPr>
    <w:rPr>
      <w:sz w:val="16"/>
    </w:rPr>
  </w:style>
  <w:style w:type="paragraph" w:customStyle="1" w:styleId="OAEfooter">
    <w:name w:val="OAE_footer"/>
    <w:qFormat/>
    <w:rsid w:val="00C274A2"/>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rsid w:val="00C274A2"/>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rsid w:val="00C274A2"/>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TableNormal"/>
    <w:uiPriority w:val="99"/>
    <w:qFormat/>
    <w:rsid w:val="00C274A2"/>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rsid w:val="00C274A2"/>
    <w:pPr>
      <w:spacing w:before="120" w:after="120"/>
      <w:ind w:left="709" w:firstLine="0"/>
      <w:jc w:val="center"/>
    </w:pPr>
  </w:style>
  <w:style w:type="paragraph" w:customStyle="1" w:styleId="OAE31text">
    <w:name w:val="OAE_3.1_text"/>
    <w:qFormat/>
    <w:rsid w:val="00C274A2"/>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rsid w:val="00C274A2"/>
    <w:pPr>
      <w:spacing w:before="120" w:after="120" w:line="240" w:lineRule="auto"/>
      <w:ind w:firstLine="0"/>
      <w:jc w:val="right"/>
    </w:pPr>
  </w:style>
  <w:style w:type="character" w:customStyle="1" w:styleId="BalloonTextChar">
    <w:name w:val="Balloon Text Char"/>
    <w:basedOn w:val="DefaultParagraphFont"/>
    <w:link w:val="BalloonText"/>
    <w:qFormat/>
    <w:rsid w:val="00C274A2"/>
    <w:rPr>
      <w:rFonts w:asciiTheme="minorHAnsi" w:eastAsiaTheme="minorEastAsia" w:hAnsiTheme="minorHAnsi" w:cstheme="minorBidi"/>
      <w:kern w:val="2"/>
      <w:sz w:val="18"/>
      <w:szCs w:val="18"/>
    </w:rPr>
  </w:style>
  <w:style w:type="character" w:customStyle="1" w:styleId="CommentTextChar">
    <w:name w:val="Comment Text Char"/>
    <w:basedOn w:val="DefaultParagraphFont"/>
    <w:link w:val="CommentText"/>
    <w:qFormat/>
    <w:rsid w:val="00C274A2"/>
    <w:rPr>
      <w:rFonts w:asciiTheme="minorHAnsi" w:eastAsiaTheme="minorEastAsia" w:hAnsiTheme="minorHAnsi" w:cstheme="minorBidi"/>
      <w:kern w:val="2"/>
      <w:sz w:val="21"/>
      <w:szCs w:val="24"/>
    </w:rPr>
  </w:style>
  <w:style w:type="character" w:customStyle="1" w:styleId="CommentSubjectChar">
    <w:name w:val="Comment Subject Char"/>
    <w:basedOn w:val="CommentTextChar"/>
    <w:link w:val="CommentSubject"/>
    <w:qFormat/>
    <w:rsid w:val="00C274A2"/>
    <w:rPr>
      <w:rFonts w:asciiTheme="minorHAnsi" w:eastAsiaTheme="minorEastAsia" w:hAnsiTheme="minorHAnsi" w:cstheme="minorBidi"/>
      <w:b/>
      <w:bCs/>
      <w:kern w:val="2"/>
      <w:sz w:val="21"/>
      <w:szCs w:val="24"/>
    </w:rPr>
  </w:style>
  <w:style w:type="character" w:styleId="UnresolvedMention">
    <w:name w:val="Unresolved Mention"/>
    <w:basedOn w:val="DefaultParagraphFont"/>
    <w:uiPriority w:val="99"/>
    <w:semiHidden/>
    <w:unhideWhenUsed/>
    <w:rsid w:val="008A7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chart" Target="charts/chart1.xml"/><Relationship Id="rId18" Type="http://schemas.openxmlformats.org/officeDocument/2006/relationships/hyperlink" Target="http://www2.bg.am.poznan.pl/czasopisma/medicus.php?lang=e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oaepublish.com/pages/view/editorial_polic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2.xml"/><Relationship Id="rId10" Type="http://schemas.openxmlformats.org/officeDocument/2006/relationships/hyperlink" Target="http://www.oaepublish.com/files/tpl/dpr/Template_for_Supplementary_Material_dpr.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torialoffice@dprjournal.com" TargetMode="External"/><Relationship Id="rId14" Type="http://schemas.openxmlformats.org/officeDocument/2006/relationships/image" Target="media/image3.wmf"/><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wmf"/><Relationship Id="rId4" Type="http://schemas.openxmlformats.org/officeDocument/2006/relationships/hyperlink" Target="http://www.dpr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F8DB-4B0D-BDA3-6560E678B211}"/>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F8DB-4B0D-BDA3-6560E678B211}"/>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F8DB-4B0D-BDA3-6560E678B211}"/>
            </c:ext>
          </c:extLst>
        </c:ser>
        <c:dLbls>
          <c:showLegendKey val="0"/>
          <c:showVal val="0"/>
          <c:showCatName val="0"/>
          <c:showSerName val="0"/>
          <c:showPercent val="0"/>
          <c:showBubbleSize val="0"/>
        </c:dLbls>
        <c:gapWidth val="219"/>
        <c:overlap val="-27"/>
        <c:axId val="150533248"/>
        <c:axId val="150535168"/>
      </c:barChart>
      <c:catAx>
        <c:axId val="1505332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0535168"/>
        <c:crosses val="autoZero"/>
        <c:auto val="1"/>
        <c:lblAlgn val="ctr"/>
        <c:lblOffset val="100"/>
        <c:tickLblSkip val="1"/>
        <c:noMultiLvlLbl val="0"/>
      </c:catAx>
      <c:valAx>
        <c:axId val="150535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0533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35"/>
    <customShpInfo spid="_x0000_s1033"/>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1997</Words>
  <Characters>11385</Characters>
  <Application>Microsoft Office Word</Application>
  <DocSecurity>0</DocSecurity>
  <Lines>94</Lines>
  <Paragraphs>26</Paragraphs>
  <ScaleCrop>false</ScaleCrop>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Editorialoffice</cp:lastModifiedBy>
  <cp:revision>26</cp:revision>
  <dcterms:created xsi:type="dcterms:W3CDTF">2018-06-06T07:52:00Z</dcterms:created>
  <dcterms:modified xsi:type="dcterms:W3CDTF">2024-09-02T10:18:00Z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