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B90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w:t>
      </w:r>
      <w:r>
        <w:rPr>
          <w:rFonts w:hint="eastAsia" w:ascii="Times New Roman" w:hAnsi="Times New Roman" w:cs="Times New Roman"/>
          <w:b/>
          <w:bCs/>
          <w:sz w:val="24"/>
        </w:rPr>
        <w:t>view</w:t>
      </w:r>
    </w:p>
    <w:p w14:paraId="41910878">
      <w:pPr>
        <w:adjustRightInd w:val="0"/>
        <w:snapToGrid w:val="0"/>
        <w:spacing w:line="360" w:lineRule="auto"/>
        <w:jc w:val="left"/>
        <w:rPr>
          <w:rFonts w:ascii="Times New Roman" w:hAnsi="Times New Roman" w:cs="Times New Roman"/>
          <w:b/>
          <w:bCs/>
          <w:sz w:val="24"/>
        </w:rPr>
      </w:pPr>
    </w:p>
    <w:p w14:paraId="73FECAC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10B5C5FB">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2878DC91">
      <w:pPr>
        <w:adjustRightInd w:val="0"/>
        <w:snapToGrid w:val="0"/>
        <w:spacing w:line="360" w:lineRule="auto"/>
        <w:jc w:val="left"/>
        <w:rPr>
          <w:rFonts w:ascii="Times New Roman" w:hAnsi="Times New Roman" w:cs="Times New Roman"/>
          <w:b/>
          <w:bCs/>
          <w:i/>
          <w:iCs/>
          <w:color w:val="808080" w:themeColor="background1" w:themeShade="80"/>
          <w:sz w:val="24"/>
        </w:rPr>
      </w:pPr>
    </w:p>
    <w:p w14:paraId="3FB26ADC">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ABA5F00">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ADB5E1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CB6539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9B134D3">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445766">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6ED9A83D">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2F18113D">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495A2C59">
      <w:pPr>
        <w:adjustRightInd w:val="0"/>
        <w:snapToGrid w:val="0"/>
        <w:spacing w:line="360" w:lineRule="auto"/>
        <w:jc w:val="left"/>
        <w:rPr>
          <w:rFonts w:ascii="Times New Roman" w:hAnsi="Times New Roman" w:eastAsia="Times New Roman" w:cs="Times New Roman"/>
          <w:iCs/>
          <w:color w:val="190F13"/>
          <w:sz w:val="24"/>
        </w:rPr>
      </w:pPr>
    </w:p>
    <w:p w14:paraId="23642E59">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5552C1E8">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62E5B64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218D8E58">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4E9A7852">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w:t>
      </w:r>
      <w:bookmarkStart w:id="2" w:name="OLE_LINK9"/>
      <w:r>
        <w:rPr>
          <w:rFonts w:hint="eastAsia" w:ascii="Times New Roman" w:hAnsi="Times New Roman" w:cs="Times New Roman"/>
          <w:b/>
          <w:bCs/>
          <w:color w:val="767171" w:themeColor="background2" w:themeShade="80"/>
          <w:sz w:val="20"/>
          <w:szCs w:val="20"/>
        </w:rPr>
        <w:t>R</w:t>
      </w:r>
      <w:r>
        <w:rPr>
          <w:rFonts w:ascii="Times New Roman" w:hAnsi="Times New Roman" w:cs="Times New Roman"/>
          <w:b/>
          <w:bCs/>
          <w:color w:val="767171" w:themeColor="background2" w:themeShade="80"/>
          <w:sz w:val="20"/>
          <w:szCs w:val="20"/>
        </w:rPr>
        <w:t>e</w:t>
      </w:r>
      <w:bookmarkEnd w:id="2"/>
      <w:r>
        <w:rPr>
          <w:rFonts w:hint="eastAsia" w:ascii="Times New Roman" w:hAnsi="Times New Roman" w:cs="Times New Roman"/>
          <w:b/>
          <w:bCs/>
          <w:color w:val="767171" w:themeColor="background2" w:themeShade="80"/>
          <w:sz w:val="20"/>
          <w:szCs w:val="20"/>
        </w:rPr>
        <w:t>view</w:t>
      </w:r>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1706BE07">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78B4DD0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D8FF7C9">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14:paraId="2721B44F">
      <w:pPr>
        <w:adjustRightInd w:val="0"/>
        <w:snapToGrid w:val="0"/>
        <w:spacing w:line="360" w:lineRule="auto"/>
        <w:jc w:val="left"/>
        <w:rPr>
          <w:rFonts w:ascii="Times New Roman" w:hAnsi="Times New Roman" w:eastAsia="宋体" w:cs="Times New Roman"/>
          <w:iCs/>
          <w:sz w:val="24"/>
        </w:rPr>
      </w:pPr>
      <w:bookmarkStart w:id="3" w:name="OLE_LINK87"/>
      <w:bookmarkStart w:id="4" w:name="OLE_LINK3"/>
      <w:r>
        <w:rPr>
          <w:rFonts w:ascii="Times New Roman" w:hAnsi="Times New Roman" w:eastAsia="宋体" w:cs="Times New Roman"/>
          <w:iCs/>
          <w:sz w:val="24"/>
        </w:rPr>
        <w:t>The abstract should state briefly the purpose of the research, the principal results and</w:t>
      </w:r>
    </w:p>
    <w:p w14:paraId="530F0FD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3"/>
      <w:r>
        <w:rPr>
          <w:rFonts w:hint="eastAsia" w:ascii="Times New Roman" w:hAnsi="Times New Roman" w:eastAsia="宋体" w:cs="Times New Roman"/>
          <w:iCs/>
          <w:sz w:val="24"/>
        </w:rPr>
        <w:t xml:space="preserve"> Unstructured.</w:t>
      </w:r>
    </w:p>
    <w:p w14:paraId="03DEABF5">
      <w:pPr>
        <w:adjustRightInd w:val="0"/>
        <w:snapToGrid w:val="0"/>
        <w:spacing w:line="360" w:lineRule="auto"/>
        <w:jc w:val="left"/>
        <w:rPr>
          <w:rFonts w:ascii="Times New Roman" w:hAnsi="Times New Roman" w:cs="Times New Roman"/>
          <w:b/>
          <w:bCs/>
          <w:i/>
          <w:color w:val="808080" w:themeColor="background1" w:themeShade="80"/>
          <w:sz w:val="24"/>
        </w:rPr>
      </w:pPr>
    </w:p>
    <w:p w14:paraId="1077801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5" w:name="_Hlk59626732"/>
      <w:r>
        <w:rPr>
          <w:rFonts w:ascii="Times New Roman" w:hAnsi="Times New Roman" w:cs="Times New Roman"/>
          <w:sz w:val="24"/>
        </w:rPr>
        <w:t>C</w:t>
      </w:r>
      <w:r>
        <w:rPr>
          <w:rFonts w:hint="eastAsia" w:ascii="Times New Roman" w:hAnsi="Times New Roman" w:cs="Times New Roman"/>
          <w:sz w:val="24"/>
        </w:rPr>
        <w:t>omplex</w:t>
      </w:r>
      <w:r>
        <w:rPr>
          <w:rFonts w:ascii="Times New Roman" w:hAnsi="Times New Roman" w:cs="Times New Roman"/>
          <w:sz w:val="24"/>
        </w:rPr>
        <w:t xml:space="preserve">, </w:t>
      </w:r>
      <w:r>
        <w:rPr>
          <w:rFonts w:hint="eastAsia" w:ascii="Times New Roman" w:hAnsi="Times New Roman" w:cs="Times New Roman"/>
          <w:sz w:val="24"/>
        </w:rPr>
        <w:t>engineering</w:t>
      </w:r>
      <w:r>
        <w:rPr>
          <w:rFonts w:ascii="Times New Roman" w:hAnsi="Times New Roman" w:cs="Times New Roman"/>
          <w:sz w:val="24"/>
        </w:rPr>
        <w:t xml:space="preserve">, </w:t>
      </w:r>
      <w:r>
        <w:rPr>
          <w:rFonts w:hint="eastAsia" w:ascii="Times New Roman" w:hAnsi="Times New Roman" w:cs="Times New Roman"/>
          <w:sz w:val="24"/>
        </w:rPr>
        <w:t>systems</w:t>
      </w:r>
      <w:r>
        <w:rPr>
          <w:rFonts w:ascii="Times New Roman" w:hAnsi="Times New Roman" w:cs="Times New Roman"/>
          <w:sz w:val="24"/>
        </w:rPr>
        <w:t xml:space="preserve">, </w:t>
      </w:r>
      <w:bookmarkEnd w:id="5"/>
      <w:r>
        <w:rPr>
          <w:rFonts w:hint="eastAsia" w:ascii="Times New Roman" w:hAnsi="Times New Roman" w:cs="Times New Roman"/>
          <w:sz w:val="24"/>
        </w:rPr>
        <w:t>template</w:t>
      </w:r>
    </w:p>
    <w:p w14:paraId="537AB58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14:paraId="2592991E">
      <w:pPr>
        <w:adjustRightInd w:val="0"/>
        <w:snapToGrid w:val="0"/>
        <w:spacing w:line="360" w:lineRule="auto"/>
        <w:jc w:val="left"/>
        <w:rPr>
          <w:rFonts w:ascii="Times New Roman" w:hAnsi="Times New Roman" w:eastAsia="Times New Roman" w:cs="Times New Roman"/>
          <w:i/>
          <w:color w:val="190F13"/>
          <w:sz w:val="24"/>
        </w:rPr>
      </w:pPr>
    </w:p>
    <w:bookmarkEnd w:id="4"/>
    <w:p w14:paraId="0408D9A9">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w:t>
      </w:r>
      <w:r>
        <w:rPr>
          <w:rFonts w:ascii="Times New Roman" w:hAnsi="Times New Roman" w:eastAsia="Times New Roman" w:cs="Times New Roman"/>
          <w:b/>
          <w:bCs/>
          <w:iCs/>
          <w:color w:val="190F13"/>
          <w:sz w:val="24"/>
        </w:rPr>
        <w:t>INTRODUCTION</w:t>
      </w:r>
      <w:r>
        <w:rPr>
          <w:rFonts w:hint="eastAsia" w:ascii="Times New Roman" w:hAnsi="Times New Roman" w:eastAsia="宋体" w:cs="Times New Roman"/>
          <w:b/>
          <w:bCs/>
          <w:iCs/>
          <w:color w:val="190F13"/>
          <w:sz w:val="24"/>
        </w:rPr>
        <w:t xml:space="preserve"> </w:t>
      </w:r>
    </w:p>
    <w:p w14:paraId="6292DFFD">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37A7E49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EF891F3">
      <w:pPr>
        <w:adjustRightInd w:val="0"/>
        <w:snapToGrid w:val="0"/>
        <w:spacing w:line="360" w:lineRule="auto"/>
        <w:jc w:val="left"/>
        <w:rPr>
          <w:rFonts w:ascii="Times New Roman" w:hAnsi="Times New Roman" w:cs="Times New Roman"/>
          <w:sz w:val="24"/>
        </w:rPr>
      </w:pPr>
    </w:p>
    <w:p w14:paraId="6103FA1B">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2. LEVEL ONE HEADING</w:t>
      </w:r>
    </w:p>
    <w:p w14:paraId="709ECE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We suggest that authors may set headings (level 1 heading, level 2 heading, level 3 heading, etc.) to separate different cases or situations.</w:t>
      </w:r>
    </w:p>
    <w:p w14:paraId="1753A650">
      <w:pPr>
        <w:adjustRightInd w:val="0"/>
        <w:snapToGrid w:val="0"/>
        <w:spacing w:line="360" w:lineRule="auto"/>
        <w:jc w:val="left"/>
        <w:rPr>
          <w:rFonts w:ascii="Times New Roman" w:hAnsi="Times New Roman" w:cs="Times New Roman"/>
          <w:sz w:val="24"/>
        </w:rPr>
      </w:pPr>
    </w:p>
    <w:p w14:paraId="7F1FF997">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2.1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08B70E58">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71ADFC70">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3ABA56EA">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2.1.1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19A51D29">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6E5C72AD">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6BA84D4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32AAB048">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5939993D">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11B8A642">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73CEF76F">
      <w:pPr>
        <w:adjustRightInd w:val="0"/>
        <w:snapToGrid w:val="0"/>
        <w:spacing w:line="360" w:lineRule="auto"/>
        <w:jc w:val="left"/>
        <w:rPr>
          <w:rFonts w:ascii="Times New Roman" w:hAnsi="Times New Roman" w:cs="Times New Roman"/>
          <w:b/>
          <w:bCs/>
          <w:i/>
          <w:iCs/>
          <w:color w:val="808080" w:themeColor="background1" w:themeShade="80"/>
          <w:sz w:val="24"/>
        </w:rPr>
      </w:pPr>
    </w:p>
    <w:p w14:paraId="65F745C6">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5A0CA06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5A3C9EDC">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62A74745">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46660ABE">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53B6EB58">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2B6F846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70366F47">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7357E22A">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0D8C4A57">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2F0BFAA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317377F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35CE676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4A6162A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1512C67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C555BC4">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41AE2414">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0AADDB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609B0F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7CD7DA7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FE5BB8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B59482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1B32972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EDC89F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DA6367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1C84CD80">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2DCC5F9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147D327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2206326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62C7BF0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23F953AE">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799B943C">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6092AB25">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75BC9343">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5E6A75F6">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353C4BB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6530794D">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0FAA5B1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1574315C">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259640E8">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1044DDC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3CFBBD95">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20A4C4C3">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E4F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C1D3930">
            <w:pPr>
              <w:spacing w:line="360" w:lineRule="auto"/>
              <w:jc w:val="center"/>
              <w:rPr>
                <w:rFonts w:ascii="Times New Roman" w:hAnsi="Times New Roman" w:eastAsia="宋体"/>
                <w:sz w:val="24"/>
              </w:rPr>
            </w:pPr>
            <w:bookmarkStart w:id="6"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6"/>
          </w:p>
        </w:tc>
        <w:tc>
          <w:tcPr>
            <w:tcW w:w="435" w:type="dxa"/>
            <w:vAlign w:val="center"/>
          </w:tcPr>
          <w:p w14:paraId="3827EA2A">
            <w:pPr>
              <w:spacing w:line="360" w:lineRule="auto"/>
              <w:jc w:val="left"/>
              <w:rPr>
                <w:rFonts w:ascii="Times New Roman" w:hAnsi="Times New Roman"/>
                <w:sz w:val="24"/>
              </w:rPr>
            </w:pPr>
            <w:r>
              <w:rPr>
                <w:rFonts w:ascii="Times New Roman" w:hAnsi="Times New Roman"/>
                <w:sz w:val="24"/>
              </w:rPr>
              <w:t>(1)</w:t>
            </w:r>
          </w:p>
        </w:tc>
      </w:tr>
    </w:tbl>
    <w:p w14:paraId="69BEE83D">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7" w:name="OLE_LINK21"/>
      <w:r>
        <w:rPr>
          <w:rFonts w:ascii="Times New Roman" w:hAnsi="Times New Roman" w:cs="Times New Roman"/>
          <w:b/>
          <w:bCs/>
          <w:color w:val="767171" w:themeColor="background2" w:themeShade="80"/>
          <w:sz w:val="20"/>
          <w:szCs w:val="20"/>
        </w:rPr>
        <w:t>Equation</w:t>
      </w:r>
      <w:bookmarkEnd w:id="7"/>
      <w:r>
        <w:rPr>
          <w:rFonts w:ascii="Times New Roman" w:hAnsi="Times New Roman" w:cs="Times New Roman"/>
          <w:b/>
          <w:bCs/>
          <w:color w:val="767171" w:themeColor="background2" w:themeShade="80"/>
          <w:sz w:val="20"/>
          <w:szCs w:val="20"/>
        </w:rPr>
        <w:t xml:space="preserve"> note:</w:t>
      </w:r>
    </w:p>
    <w:p w14:paraId="5BE06A43">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4B59811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43B9B5F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46863BBD">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6ED52900">
        <w:tc>
          <w:tcPr>
            <w:tcW w:w="4422" w:type="dxa"/>
            <w:shd w:val="clear" w:color="auto" w:fill="auto"/>
          </w:tcPr>
          <w:p w14:paraId="26AEA34B">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14BB41BA">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01BF18C8">
        <w:tblPrEx>
          <w:tblCellMar>
            <w:top w:w="0" w:type="dxa"/>
            <w:left w:w="108" w:type="dxa"/>
            <w:bottom w:w="0" w:type="dxa"/>
            <w:right w:w="108" w:type="dxa"/>
          </w:tblCellMar>
        </w:tblPrEx>
        <w:tc>
          <w:tcPr>
            <w:tcW w:w="8844" w:type="dxa"/>
            <w:gridSpan w:val="2"/>
            <w:shd w:val="clear" w:color="auto" w:fill="auto"/>
          </w:tcPr>
          <w:p w14:paraId="0292DA31">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56C94093">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1B265ED1">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2A102736">
      <w:pPr>
        <w:adjustRightInd w:val="0"/>
        <w:snapToGrid w:val="0"/>
        <w:spacing w:line="360" w:lineRule="auto"/>
        <w:jc w:val="left"/>
        <w:rPr>
          <w:rFonts w:ascii="Times New Roman" w:hAnsi="Times New Roman" w:cs="Times New Roman"/>
          <w:sz w:val="24"/>
          <w:vertAlign w:val="superscript"/>
        </w:rPr>
      </w:pPr>
    </w:p>
    <w:p w14:paraId="48BCFE56">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1575FA2B">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6A0AFDB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42B3406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71B96AE1">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714628E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2B9D219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461E12F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0ACB6727">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38410495">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159918F">
      <w:pPr>
        <w:adjustRightInd w:val="0"/>
        <w:snapToGrid w:val="0"/>
        <w:spacing w:line="360" w:lineRule="auto"/>
        <w:jc w:val="left"/>
        <w:rPr>
          <w:rFonts w:ascii="Times New Roman" w:hAnsi="Times New Roman" w:cs="Times New Roman"/>
          <w:b/>
          <w:bCs/>
          <w:i/>
          <w:iCs/>
          <w:color w:val="808080" w:themeColor="background1" w:themeShade="80"/>
          <w:sz w:val="24"/>
        </w:rPr>
      </w:pPr>
    </w:p>
    <w:p w14:paraId="5431F516">
      <w:pPr>
        <w:adjustRightInd w:val="0"/>
        <w:snapToGrid w:val="0"/>
        <w:spacing w:line="360" w:lineRule="auto"/>
        <w:jc w:val="lef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 xml:space="preserve">3. </w:t>
      </w:r>
      <w:r>
        <w:rPr>
          <w:rFonts w:ascii="Times New Roman" w:hAnsi="Times New Roman" w:eastAsia="Times New Roman" w:cs="Times New Roman"/>
          <w:b/>
          <w:bCs/>
          <w:iCs/>
          <w:color w:val="190F13"/>
          <w:sz w:val="24"/>
        </w:rPr>
        <w:t>CONCLUSIONS</w:t>
      </w:r>
    </w:p>
    <w:p w14:paraId="1B943A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part, authors should summarize the principle conclusions of the study. In details, it may contain a summary of key findings, a statement about strengths and limitations of the studies, or the implications of the work for future research, etc. An attractive and interesting conclusion is always welcome.</w:t>
      </w:r>
    </w:p>
    <w:p w14:paraId="2096890A">
      <w:pPr>
        <w:adjustRightInd w:val="0"/>
        <w:snapToGrid w:val="0"/>
        <w:spacing w:line="360" w:lineRule="auto"/>
        <w:jc w:val="left"/>
        <w:rPr>
          <w:rFonts w:ascii="Times New Roman" w:hAnsi="Times New Roman" w:cs="Times New Roman"/>
          <w:b/>
          <w:bCs/>
          <w:i/>
          <w:iCs/>
          <w:color w:val="808080" w:themeColor="background1" w:themeShade="80"/>
          <w:sz w:val="24"/>
        </w:rPr>
      </w:pPr>
    </w:p>
    <w:p w14:paraId="4A14145B">
      <w:pPr>
        <w:adjustRightInd w:val="0"/>
        <w:snapToGrid w:val="0"/>
        <w:spacing w:line="360" w:lineRule="auto"/>
        <w:jc w:val="left"/>
        <w:rPr>
          <w:rFonts w:ascii="Times New Roman" w:hAnsi="Times New Roman" w:eastAsia="Times New Roman" w:cs="Times New Roman"/>
          <w:b/>
          <w:bCs/>
          <w:iCs/>
          <w:color w:val="190F13"/>
          <w:sz w:val="24"/>
        </w:rPr>
      </w:pPr>
      <w:bookmarkStart w:id="8" w:name="_Hlk59623292"/>
      <w:bookmarkStart w:id="9" w:name="_Hlk59623241"/>
      <w:r>
        <w:rPr>
          <w:rFonts w:ascii="Times New Roman" w:hAnsi="Times New Roman" w:eastAsia="Times New Roman" w:cs="Times New Roman"/>
          <w:b/>
          <w:bCs/>
          <w:iCs/>
          <w:color w:val="190F13"/>
          <w:sz w:val="24"/>
        </w:rPr>
        <w:t>DECLARATIONS</w:t>
      </w:r>
    </w:p>
    <w:bookmarkEnd w:id="8"/>
    <w:p w14:paraId="7F5DCB1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0" w:name="_Hlk59623311"/>
      <w:bookmarkStart w:id="11" w:name="OLE_LINK1"/>
      <w:r>
        <w:rPr>
          <w:rFonts w:ascii="Times New Roman" w:hAnsi="Times New Roman" w:eastAsia="宋体" w:cs="Times New Roman"/>
          <w:b/>
          <w:bCs/>
          <w:iCs/>
          <w:color w:val="000000"/>
          <w:kern w:val="0"/>
          <w:sz w:val="24"/>
        </w:rPr>
        <w:t>Acknowledgments</w:t>
      </w:r>
    </w:p>
    <w:p w14:paraId="4C44F7A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u w:val="none"/>
        </w:rPr>
        <w:t>the criteria</w:t>
      </w:r>
      <w:r>
        <w:rPr>
          <w:rStyle w:val="15"/>
          <w:rFonts w:ascii="Times New Roman" w:hAnsi="Times New Roman" w:cs="Times New Roman"/>
          <w:b/>
          <w:bCs/>
          <w:sz w:val="24"/>
          <w:u w:val="none"/>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CDD10BE">
      <w:pPr>
        <w:widowControl/>
        <w:adjustRightInd w:val="0"/>
        <w:snapToGrid w:val="0"/>
        <w:spacing w:line="360" w:lineRule="auto"/>
        <w:jc w:val="left"/>
        <w:rPr>
          <w:rFonts w:ascii="Times New Roman" w:hAnsi="Times New Roman" w:eastAsia="宋体" w:cs="Times New Roman"/>
          <w:b/>
          <w:bCs/>
          <w:iCs/>
          <w:color w:val="000000"/>
          <w:kern w:val="0"/>
          <w:sz w:val="24"/>
        </w:rPr>
      </w:pPr>
    </w:p>
    <w:p w14:paraId="17D80B6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563A926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20109D9E">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87B827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5485DA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743CB9E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58B40F8E">
      <w:pPr>
        <w:widowControl/>
        <w:adjustRightInd w:val="0"/>
        <w:snapToGrid w:val="0"/>
        <w:spacing w:line="360" w:lineRule="auto"/>
        <w:jc w:val="left"/>
        <w:rPr>
          <w:rFonts w:ascii="Times New Roman" w:hAnsi="Times New Roman" w:eastAsia="宋体" w:cs="Times New Roman"/>
          <w:kern w:val="0"/>
          <w:sz w:val="24"/>
        </w:rPr>
      </w:pPr>
    </w:p>
    <w:p w14:paraId="0EC5AF8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50EC7C7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B6F4BE1">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17BEB322">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E03E52A">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bookmarkStart w:id="24" w:name="_GoBack"/>
      <w:bookmarkEnd w:id="24"/>
    </w:p>
    <w:p w14:paraId="008819CE">
      <w:pPr>
        <w:widowControl/>
        <w:adjustRightInd w:val="0"/>
        <w:snapToGrid w:val="0"/>
        <w:spacing w:line="360" w:lineRule="auto"/>
        <w:jc w:val="left"/>
        <w:rPr>
          <w:rFonts w:ascii="Times New Roman" w:hAnsi="Times New Roman" w:cs="Times New Roman"/>
          <w:sz w:val="24"/>
        </w:rPr>
      </w:pPr>
    </w:p>
    <w:p w14:paraId="09EAE24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12F706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9AFCEC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89D8382">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2DCB07CA">
      <w:pPr>
        <w:widowControl/>
        <w:adjustRightInd w:val="0"/>
        <w:snapToGrid w:val="0"/>
        <w:spacing w:line="360" w:lineRule="auto"/>
        <w:jc w:val="left"/>
        <w:rPr>
          <w:rFonts w:ascii="Times New Roman" w:hAnsi="Times New Roman" w:eastAsia="宋体" w:cs="Times New Roman"/>
          <w:kern w:val="0"/>
          <w:sz w:val="24"/>
        </w:rPr>
      </w:pPr>
    </w:p>
    <w:p w14:paraId="60F6A9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E47EC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65E00AF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2" w:name="OLE_LINK10"/>
      <w:bookmarkStart w:id="13" w:name="OLE_LINK11"/>
      <w:r>
        <w:rPr>
          <w:rFonts w:ascii="Times New Roman" w:hAnsi="Times New Roman" w:cs="Times New Roman"/>
          <w:sz w:val="24"/>
        </w:rPr>
        <w:t>”</w:t>
      </w:r>
      <w:bookmarkEnd w:id="12"/>
      <w:bookmarkEnd w:id="13"/>
      <w:r>
        <w:rPr>
          <w:rFonts w:ascii="Times New Roman" w:hAnsi="Times New Roman" w:cs="Times New Roman"/>
          <w:sz w:val="24"/>
        </w:rPr>
        <w:t xml:space="preserve">. </w:t>
      </w:r>
    </w:p>
    <w:p w14:paraId="5F1126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4" w:name="OLE_LINK12"/>
      <w:bookmarkStart w:id="15" w:name="OLE_LINK13"/>
      <w:r>
        <w:rPr>
          <w:rFonts w:ascii="Times New Roman" w:hAnsi="Times New Roman" w:cs="Times New Roman"/>
          <w:sz w:val="24"/>
        </w:rPr>
        <w:t>“</w:t>
      </w:r>
      <w:bookmarkEnd w:id="14"/>
      <w:bookmarkEnd w:id="15"/>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2FF56FDE">
      <w:pPr>
        <w:adjustRightInd w:val="0"/>
        <w:snapToGrid w:val="0"/>
        <w:spacing w:line="360" w:lineRule="auto"/>
        <w:jc w:val="left"/>
        <w:rPr>
          <w:rFonts w:ascii="Times New Roman" w:hAnsi="Times New Roman" w:cs="Times New Roman"/>
          <w:sz w:val="24"/>
        </w:rPr>
      </w:pPr>
    </w:p>
    <w:p w14:paraId="75D172D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7F2F57C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564663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6" w:name="OLE_LINK17"/>
      <w:bookmarkStart w:id="17" w:name="OLE_LINK16"/>
      <w:r>
        <w:rPr>
          <w:rFonts w:ascii="Times New Roman" w:hAnsi="Times New Roman" w:cs="Times New Roman"/>
          <w:sz w:val="24"/>
        </w:rPr>
        <w:t>“</w:t>
      </w:r>
      <w:bookmarkEnd w:id="16"/>
      <w:bookmarkEnd w:id="17"/>
      <w:r>
        <w:rPr>
          <w:rFonts w:ascii="Times New Roman" w:hAnsi="Times New Roman" w:cs="Times New Roman"/>
          <w:sz w:val="24"/>
        </w:rPr>
        <w:t>Not applicable.” in this section.</w:t>
      </w:r>
    </w:p>
    <w:p w14:paraId="6552BEC4">
      <w:pPr>
        <w:adjustRightInd w:val="0"/>
        <w:snapToGrid w:val="0"/>
        <w:spacing w:line="360" w:lineRule="auto"/>
        <w:jc w:val="left"/>
        <w:rPr>
          <w:rFonts w:ascii="Times New Roman" w:hAnsi="Times New Roman" w:cs="Times New Roman"/>
          <w:sz w:val="24"/>
        </w:rPr>
      </w:pPr>
    </w:p>
    <w:p w14:paraId="326D454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2506EFF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162F807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75F0FA5">
      <w:pPr>
        <w:adjustRightInd w:val="0"/>
        <w:snapToGrid w:val="0"/>
        <w:spacing w:line="360" w:lineRule="auto"/>
        <w:jc w:val="left"/>
        <w:rPr>
          <w:rFonts w:ascii="Times New Roman" w:hAnsi="Times New Roman" w:cs="Times New Roman"/>
          <w:sz w:val="24"/>
        </w:rPr>
      </w:pPr>
    </w:p>
    <w:p w14:paraId="54E8074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46D176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48286D24">
      <w:pPr>
        <w:widowControl/>
        <w:adjustRightInd w:val="0"/>
        <w:snapToGrid w:val="0"/>
        <w:spacing w:line="360" w:lineRule="auto"/>
        <w:jc w:val="left"/>
        <w:rPr>
          <w:rFonts w:ascii="Times New Roman" w:hAnsi="Times New Roman" w:eastAsia="宋体" w:cs="Times New Roman"/>
          <w:color w:val="000000"/>
          <w:kern w:val="0"/>
          <w:sz w:val="24"/>
        </w:rPr>
      </w:pPr>
    </w:p>
    <w:bookmarkEnd w:id="9"/>
    <w:bookmarkEnd w:id="10"/>
    <w:p w14:paraId="51EFCEE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1"/>
    <w:p w14:paraId="77E2338F">
      <w:pPr>
        <w:adjustRightInd w:val="0"/>
        <w:snapToGrid w:val="0"/>
        <w:spacing w:line="360" w:lineRule="auto"/>
        <w:jc w:val="left"/>
        <w:rPr>
          <w:rFonts w:ascii="Times New Roman" w:hAnsi="Times New Roman" w:cs="Times New Roman"/>
          <w:sz w:val="24"/>
        </w:rPr>
      </w:pPr>
      <w:bookmarkStart w:id="18"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BE0F082">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3F7772EF">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22"/>
      <w:r>
        <w:rPr>
          <w:rFonts w:ascii="Times New Roman" w:hAnsi="Times New Roman" w:cs="Times New Roman"/>
          <w:b/>
          <w:bCs/>
          <w:color w:val="767171" w:themeColor="background2" w:themeShade="80"/>
          <w:sz w:val="20"/>
          <w:szCs w:val="20"/>
        </w:rPr>
        <w:t>Each reference should have a corresponding DOI number/website link</w:t>
      </w:r>
      <w:bookmarkEnd w:id="19"/>
      <w:r>
        <w:rPr>
          <w:rFonts w:ascii="Times New Roman" w:hAnsi="Times New Roman" w:cs="Times New Roman"/>
          <w:b/>
          <w:bCs/>
          <w:color w:val="767171" w:themeColor="background2" w:themeShade="80"/>
          <w:sz w:val="20"/>
          <w:szCs w:val="20"/>
        </w:rPr>
        <w:t>;</w:t>
      </w:r>
    </w:p>
    <w:p w14:paraId="64810E2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46087AA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4E574BD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20"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20"/>
    <w:p w14:paraId="06063149">
      <w:pPr>
        <w:adjustRightInd w:val="0"/>
        <w:snapToGrid w:val="0"/>
        <w:spacing w:line="360" w:lineRule="auto"/>
        <w:jc w:val="left"/>
        <w:rPr>
          <w:rFonts w:ascii="Times New Roman" w:hAnsi="Times New Roman" w:cs="Times New Roman"/>
          <w:sz w:val="24"/>
        </w:rPr>
      </w:pPr>
    </w:p>
    <w:p w14:paraId="5C7C2051">
      <w:pPr>
        <w:adjustRightInd w:val="0"/>
        <w:snapToGrid w:val="0"/>
        <w:spacing w:line="360" w:lineRule="auto"/>
        <w:jc w:val="left"/>
        <w:rPr>
          <w:b/>
          <w:color w:val="333333"/>
          <w:sz w:val="24"/>
        </w:rPr>
      </w:pPr>
      <w:bookmarkStart w:id="21" w:name="OLE_LINK19"/>
      <w:r>
        <w:rPr>
          <w:rFonts w:ascii="Times New Roman" w:hAnsi="Times New Roman" w:cs="Times New Roman"/>
          <w:sz w:val="24"/>
        </w:rPr>
        <w:t>Examples of references are shown below:</w:t>
      </w:r>
      <w:bookmarkEnd w:id="18"/>
      <w:bookmarkEnd w:id="21"/>
    </w:p>
    <w:p w14:paraId="602B3714">
      <w:pPr>
        <w:rPr>
          <w:rFonts w:ascii="Times New Roman" w:hAnsi="Times New Roman" w:cs="Times New Roman"/>
          <w:b/>
          <w:bCs/>
          <w:sz w:val="24"/>
        </w:rPr>
      </w:pPr>
      <w:r>
        <w:rPr>
          <w:rFonts w:ascii="Times New Roman" w:hAnsi="Times New Roman" w:cs="Times New Roman"/>
          <w:b/>
          <w:bCs/>
          <w:sz w:val="24"/>
        </w:rPr>
        <w:t>Journal articles by individual authors</w:t>
      </w:r>
    </w:p>
    <w:p w14:paraId="74ECEDE1">
      <w:pPr>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06EB4FE">
      <w:pPr>
        <w:rPr>
          <w:rFonts w:ascii="Times New Roman" w:hAnsi="Times New Roman" w:cs="Times New Roman"/>
          <w:sz w:val="24"/>
        </w:rPr>
      </w:pPr>
    </w:p>
    <w:p w14:paraId="72224F9C">
      <w:pPr>
        <w:rPr>
          <w:rFonts w:ascii="Times New Roman" w:hAnsi="Times New Roman" w:cs="Times New Roman"/>
          <w:b/>
          <w:bCs/>
          <w:sz w:val="24"/>
        </w:rPr>
      </w:pPr>
      <w:r>
        <w:rPr>
          <w:rFonts w:ascii="Times New Roman" w:hAnsi="Times New Roman" w:cs="Times New Roman"/>
          <w:b/>
          <w:bCs/>
          <w:sz w:val="24"/>
        </w:rPr>
        <w:t>Organization as author</w:t>
      </w:r>
    </w:p>
    <w:p w14:paraId="2954FD9F">
      <w:pPr>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C92909B">
      <w:pPr>
        <w:rPr>
          <w:rFonts w:ascii="Times New Roman" w:hAnsi="Times New Roman" w:cs="Times New Roman"/>
          <w:sz w:val="24"/>
        </w:rPr>
      </w:pPr>
    </w:p>
    <w:p w14:paraId="5DC26DF6">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701668A">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5BC76C63">
      <w:pPr>
        <w:rPr>
          <w:rFonts w:ascii="Times New Roman" w:hAnsi="Times New Roman" w:cs="Times New Roman"/>
          <w:sz w:val="24"/>
        </w:rPr>
      </w:pPr>
    </w:p>
    <w:p w14:paraId="0C95EAE8">
      <w:pPr>
        <w:rPr>
          <w:rFonts w:ascii="Times New Roman" w:hAnsi="Times New Roman" w:cs="Times New Roman"/>
          <w:b/>
          <w:bCs/>
          <w:sz w:val="24"/>
        </w:rPr>
      </w:pPr>
      <w:r>
        <w:rPr>
          <w:rFonts w:ascii="Times New Roman" w:hAnsi="Times New Roman" w:cs="Times New Roman"/>
          <w:b/>
          <w:bCs/>
          <w:sz w:val="24"/>
        </w:rPr>
        <w:t>Journal articles not in English</w:t>
      </w:r>
    </w:p>
    <w:p w14:paraId="6E61910F">
      <w:pPr>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3006D0EE">
      <w:pPr>
        <w:rPr>
          <w:rFonts w:ascii="Times New Roman" w:hAnsi="Times New Roman" w:cs="Times New Roman"/>
          <w:sz w:val="24"/>
        </w:rPr>
      </w:pPr>
    </w:p>
    <w:p w14:paraId="108A0445">
      <w:pPr>
        <w:rPr>
          <w:rFonts w:ascii="Times New Roman" w:hAnsi="Times New Roman" w:cs="Times New Roman"/>
          <w:b/>
          <w:bCs/>
          <w:sz w:val="24"/>
        </w:rPr>
      </w:pPr>
      <w:r>
        <w:rPr>
          <w:rFonts w:ascii="Times New Roman" w:hAnsi="Times New Roman" w:cs="Times New Roman"/>
          <w:b/>
          <w:bCs/>
          <w:sz w:val="24"/>
        </w:rPr>
        <w:t>Journal articles ahead of print</w:t>
      </w:r>
    </w:p>
    <w:p w14:paraId="19D27B53">
      <w:pPr>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3AD1D1BB">
      <w:pPr>
        <w:rPr>
          <w:rFonts w:ascii="Times New Roman" w:hAnsi="Times New Roman" w:eastAsia="Roboto" w:cs="Times New Roman"/>
          <w:color w:val="000000"/>
          <w:sz w:val="24"/>
          <w:shd w:val="clear" w:color="auto" w:fill="FFFFFF"/>
        </w:rPr>
      </w:pPr>
    </w:p>
    <w:p w14:paraId="1E67BDB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CE5D39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7F35E4F">
      <w:pPr>
        <w:rPr>
          <w:rFonts w:ascii="Times New Roman" w:hAnsi="Times New Roman" w:eastAsia="Roboto" w:cs="Times New Roman"/>
          <w:color w:val="000000"/>
          <w:sz w:val="24"/>
          <w:shd w:val="clear" w:color="auto" w:fill="FFFFFF"/>
        </w:rPr>
      </w:pPr>
    </w:p>
    <w:p w14:paraId="7E75F2B5">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DED0D2E">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1F6843">
      <w:pPr>
        <w:rPr>
          <w:rFonts w:ascii="Times New Roman" w:hAnsi="Times New Roman" w:eastAsia="Roboto" w:cs="Times New Roman"/>
          <w:color w:val="000000"/>
          <w:sz w:val="24"/>
          <w:shd w:val="clear" w:color="auto" w:fill="FFFFFF"/>
        </w:rPr>
      </w:pPr>
    </w:p>
    <w:p w14:paraId="01EFC84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E321E2">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297CFFE">
      <w:pPr>
        <w:rPr>
          <w:rFonts w:ascii="Times New Roman" w:hAnsi="Times New Roman" w:eastAsia="Roboto" w:cs="Times New Roman"/>
          <w:color w:val="000000"/>
          <w:sz w:val="24"/>
          <w:shd w:val="clear" w:color="auto" w:fill="FFFFFF"/>
        </w:rPr>
      </w:pPr>
    </w:p>
    <w:p w14:paraId="05131B8B">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91455EC">
      <w:pPr>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2C3121F1">
      <w:pPr>
        <w:rPr>
          <w:rFonts w:ascii="Times New Roman" w:hAnsi="Times New Roman" w:eastAsia="Roboto" w:cs="Times New Roman"/>
          <w:color w:val="000000"/>
          <w:sz w:val="24"/>
          <w:shd w:val="clear" w:color="auto" w:fill="FFFFFF"/>
        </w:rPr>
      </w:pPr>
    </w:p>
    <w:p w14:paraId="73EFE0E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49413A0">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4FC1B7F7">
      <w:pPr>
        <w:rPr>
          <w:rFonts w:ascii="Times New Roman" w:hAnsi="Times New Roman" w:eastAsia="Roboto" w:cs="Times New Roman"/>
          <w:color w:val="000000"/>
          <w:sz w:val="24"/>
          <w:shd w:val="clear" w:color="auto" w:fill="FFFFFF"/>
        </w:rPr>
      </w:pPr>
    </w:p>
    <w:p w14:paraId="55BB6C93">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241282F">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 w:val="24"/>
          <w:shd w:val="clear" w:color="auto" w:fill="FFFFFF"/>
        </w:rPr>
        <w:t>http://resolver.caltech.edu/CaltechTHESIS:05102010-145436548</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2019-09-10).</w:t>
      </w:r>
    </w:p>
    <w:p w14:paraId="68AF5250">
      <w:pPr>
        <w:rPr>
          <w:rFonts w:ascii="Times New Roman" w:hAnsi="Times New Roman" w:eastAsia="Roboto" w:cs="Times New Roman"/>
          <w:color w:val="000000"/>
          <w:sz w:val="24"/>
          <w:shd w:val="clear" w:color="auto" w:fill="FFFFFF"/>
        </w:rPr>
      </w:pPr>
    </w:p>
    <w:p w14:paraId="28F5AC9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3EAFB6A">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8BBF431">
      <w:pPr>
        <w:rPr>
          <w:rFonts w:ascii="Times New Roman" w:hAnsi="Times New Roman" w:eastAsia="Roboto" w:cs="Times New Roman"/>
          <w:color w:val="000000"/>
          <w:sz w:val="24"/>
          <w:shd w:val="clear" w:color="auto" w:fill="FFFFFF"/>
        </w:rPr>
      </w:pPr>
    </w:p>
    <w:p w14:paraId="7D93B7D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6FFB9B9">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 w:val="24"/>
          <w:shd w:val="clear" w:color="auto" w:fill="FFFFFF"/>
        </w:rPr>
        <w:t>https://www.who.int/</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2019-02-21).</w:t>
      </w:r>
    </w:p>
    <w:p w14:paraId="3B84BE28">
      <w:pPr>
        <w:rPr>
          <w:rFonts w:ascii="Times New Roman" w:hAnsi="Times New Roman" w:eastAsia="Roboto" w:cs="Times New Roman"/>
          <w:color w:val="000000"/>
          <w:sz w:val="24"/>
          <w:shd w:val="clear" w:color="auto" w:fill="FFFFFF"/>
        </w:rPr>
      </w:pPr>
    </w:p>
    <w:p w14:paraId="6E7FD71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96BE0BB">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 w:val="24"/>
          <w:shd w:val="clear" w:color="auto" w:fill="FFFFFF"/>
        </w:rPr>
        <w:t>https://www.pennlive.com/news/2018/11/school_district_sued_over_burn.html</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2019-02-22).</w:t>
      </w:r>
    </w:p>
    <w:p w14:paraId="7A992924">
      <w:pPr>
        <w:rPr>
          <w:rFonts w:ascii="Times New Roman" w:hAnsi="Times New Roman" w:eastAsia="Roboto" w:cs="Times New Roman"/>
          <w:color w:val="000000"/>
          <w:sz w:val="24"/>
          <w:shd w:val="clear" w:color="auto" w:fill="FFFFFF"/>
        </w:rPr>
      </w:pPr>
    </w:p>
    <w:p w14:paraId="60CC47A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7E5E25B">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9298D3B">
      <w:pPr>
        <w:rPr>
          <w:rFonts w:ascii="Times New Roman" w:hAnsi="Times New Roman" w:eastAsia="Roboto" w:cs="Times New Roman"/>
          <w:color w:val="000000"/>
          <w:sz w:val="24"/>
          <w:shd w:val="clear" w:color="auto" w:fill="FFFFFF"/>
        </w:rPr>
      </w:pPr>
    </w:p>
    <w:p w14:paraId="7A1BF7E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E027991">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5FFE73EF">
      <w:pPr>
        <w:rPr>
          <w:rFonts w:ascii="Times New Roman" w:hAnsi="Times New Roman" w:eastAsia="Roboto" w:cs="Times New Roman"/>
          <w:color w:val="000000"/>
          <w:sz w:val="24"/>
          <w:shd w:val="clear" w:color="auto" w:fill="FFFFFF"/>
        </w:rPr>
      </w:pPr>
    </w:p>
    <w:p w14:paraId="3FB283D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3E79D901">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 w:val="24"/>
          <w:shd w:val="clear" w:color="auto" w:fill="FFFFFF"/>
        </w:rPr>
        <w:t>https://spectrabase.com/</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2020-01-05).</w:t>
      </w:r>
    </w:p>
    <w:p w14:paraId="6386D0C8">
      <w:pPr>
        <w:rPr>
          <w:rFonts w:ascii="Times New Roman" w:hAnsi="Times New Roman" w:eastAsia="Roboto" w:cs="Times New Roman"/>
          <w:color w:val="000000"/>
          <w:sz w:val="24"/>
          <w:shd w:val="clear" w:color="auto" w:fill="FFFFFF"/>
        </w:rPr>
      </w:pPr>
    </w:p>
    <w:p w14:paraId="4604653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1AAEF27">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05A589A8">
      <w:pPr>
        <w:rPr>
          <w:rFonts w:ascii="Times New Roman" w:hAnsi="Times New Roman" w:eastAsia="Roboto" w:cs="Times New Roman"/>
          <w:color w:val="000000"/>
          <w:sz w:val="24"/>
          <w:shd w:val="clear" w:color="auto" w:fill="FFFFFF"/>
        </w:rPr>
      </w:pPr>
    </w:p>
    <w:p w14:paraId="3A9EA76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3326E3E7">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 w:val="24"/>
          <w:shd w:val="clear" w:color="auto" w:fill="FFFFFF"/>
        </w:rPr>
        <w:t>https://arxiv.org/abs/2401.00044</w:t>
      </w:r>
      <w:r>
        <w:rPr>
          <w:rStyle w:val="15"/>
          <w:rFonts w:ascii="Times New Roman" w:hAnsi="Times New Roman" w:eastAsia="Roboto" w:cs="Times New Roman"/>
          <w:sz w:val="24"/>
          <w:shd w:val="clear" w:color="auto" w:fill="FFFFFF"/>
        </w:rPr>
        <w:fldChar w:fldCharType="end"/>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color w:val="000000"/>
          <w:sz w:val="24"/>
          <w:shd w:val="clear" w:color="auto" w:fill="FFFFFF"/>
        </w:rPr>
        <w:t xml:space="preserve">(accessed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F02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481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1E859E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CEA754">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57F5E6E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E65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546E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11A6">
    <w:pPr>
      <w:pStyle w:val="6"/>
      <w:tabs>
        <w:tab w:val="left" w:pos="7565"/>
        <w:tab w:val="clear" w:pos="4153"/>
        <w:tab w:val="clear" w:pos="8306"/>
      </w:tabs>
    </w:pPr>
    <w:bookmarkStart w:id="22"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2F463BBB">
                          <w:pPr>
                            <w:wordWrap w:val="0"/>
                            <w:jc w:val="right"/>
                            <w:rPr>
                              <w:rFonts w:ascii="Arial" w:hAnsi="Arial"/>
                              <w:b/>
                              <w:color w:val="1E4B92"/>
                              <w:sz w:val="30"/>
                              <w:szCs w:val="30"/>
                            </w:rPr>
                          </w:pPr>
                          <w:r>
                            <w:rPr>
                              <w:rFonts w:hint="eastAsia" w:ascii="Arial" w:hAnsi="Arial"/>
                              <w:b/>
                              <w:color w:val="1E4B92"/>
                              <w:sz w:val="30"/>
                              <w:szCs w:val="30"/>
                            </w:rPr>
                            <w:t>Complex Engineering</w:t>
                          </w:r>
                        </w:p>
                        <w:p w14:paraId="346E329A">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0298043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2F463BBB">
                    <w:pPr>
                      <w:wordWrap w:val="0"/>
                      <w:jc w:val="right"/>
                      <w:rPr>
                        <w:rFonts w:ascii="Arial" w:hAnsi="Arial"/>
                        <w:b/>
                        <w:color w:val="1E4B92"/>
                        <w:sz w:val="30"/>
                        <w:szCs w:val="30"/>
                      </w:rPr>
                    </w:pPr>
                    <w:r>
                      <w:rPr>
                        <w:rFonts w:hint="eastAsia" w:ascii="Arial" w:hAnsi="Arial"/>
                        <w:b/>
                        <w:color w:val="1E4B92"/>
                        <w:sz w:val="30"/>
                        <w:szCs w:val="30"/>
                      </w:rPr>
                      <w:t>Complex Engineering</w:t>
                    </w:r>
                  </w:p>
                  <w:p w14:paraId="346E329A">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0298043B"/>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2"/>
    <w:r>
      <w:rPr>
        <w:rFonts w:ascii="Times New Roman" w:hAnsi="Times New Roman" w:cs="Times New Roman"/>
        <w:b/>
        <w:bCs/>
        <w:sz w:val="16"/>
        <w:szCs w:val="16"/>
      </w:rPr>
      <w:t>DOI</w:t>
    </w:r>
    <w:r>
      <w:rPr>
        <w:rFonts w:ascii="Times New Roman" w:hAnsi="Times New Roman" w:cs="Times New Roman"/>
        <w:sz w:val="16"/>
        <w:szCs w:val="16"/>
      </w:rPr>
      <w:t>: 10.20517/</w:t>
    </w:r>
    <w:bookmarkStart w:id="23"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43C29"/>
    <w:rsid w:val="00061947"/>
    <w:rsid w:val="00087FB4"/>
    <w:rsid w:val="000C63DB"/>
    <w:rsid w:val="000C7C3B"/>
    <w:rsid w:val="000D5EBD"/>
    <w:rsid w:val="000F36C0"/>
    <w:rsid w:val="00116FC4"/>
    <w:rsid w:val="001436B8"/>
    <w:rsid w:val="00156834"/>
    <w:rsid w:val="00172A27"/>
    <w:rsid w:val="0019510B"/>
    <w:rsid w:val="00215F52"/>
    <w:rsid w:val="00223A1A"/>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31294"/>
    <w:rsid w:val="0054411A"/>
    <w:rsid w:val="005570D9"/>
    <w:rsid w:val="00571B61"/>
    <w:rsid w:val="00580484"/>
    <w:rsid w:val="0058680D"/>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906CD9"/>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70741"/>
    <w:rsid w:val="00AD01C6"/>
    <w:rsid w:val="00AF07D5"/>
    <w:rsid w:val="00B02CEC"/>
    <w:rsid w:val="00B42AC5"/>
    <w:rsid w:val="00B600AA"/>
    <w:rsid w:val="00B651B1"/>
    <w:rsid w:val="00B74EF5"/>
    <w:rsid w:val="00B756F6"/>
    <w:rsid w:val="00B93865"/>
    <w:rsid w:val="00BA1A80"/>
    <w:rsid w:val="00BB3538"/>
    <w:rsid w:val="00BD1211"/>
    <w:rsid w:val="00BD5679"/>
    <w:rsid w:val="00BF7910"/>
    <w:rsid w:val="00C02AE7"/>
    <w:rsid w:val="00C109EF"/>
    <w:rsid w:val="00C5076C"/>
    <w:rsid w:val="00C6365E"/>
    <w:rsid w:val="00C83656"/>
    <w:rsid w:val="00C90E08"/>
    <w:rsid w:val="00CA2500"/>
    <w:rsid w:val="00CA5EA3"/>
    <w:rsid w:val="00D11D34"/>
    <w:rsid w:val="00D16246"/>
    <w:rsid w:val="00D30F13"/>
    <w:rsid w:val="00D6721F"/>
    <w:rsid w:val="00DB50C2"/>
    <w:rsid w:val="00DC2E13"/>
    <w:rsid w:val="00DF5C43"/>
    <w:rsid w:val="00E0421A"/>
    <w:rsid w:val="00E31605"/>
    <w:rsid w:val="00E6173E"/>
    <w:rsid w:val="00EA21CF"/>
    <w:rsid w:val="00EE548B"/>
    <w:rsid w:val="00EF0B98"/>
    <w:rsid w:val="00F16E0D"/>
    <w:rsid w:val="00F176EF"/>
    <w:rsid w:val="00F326E5"/>
    <w:rsid w:val="00F37CB8"/>
    <w:rsid w:val="00F42642"/>
    <w:rsid w:val="00F67227"/>
    <w:rsid w:val="00F916B5"/>
    <w:rsid w:val="00F95777"/>
    <w:rsid w:val="00FA6414"/>
    <w:rsid w:val="00FB1A41"/>
    <w:rsid w:val="00FC4246"/>
    <w:rsid w:val="00FC61D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7B710E"/>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2C712A"/>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9E65A4"/>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CE4116"/>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07ACF"/>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table" w:customStyle="1" w:styleId="21">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2344</Words>
  <Characters>13585</Characters>
  <Lines>123</Lines>
  <Paragraphs>34</Paragraphs>
  <TotalTime>0</TotalTime>
  <ScaleCrop>false</ScaleCrop>
  <LinksUpToDate>false</LinksUpToDate>
  <CharactersWithSpaces>15780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2026-02-05T08:38:21Z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9CA65C15FD4940AFBEF022B85D404CAB</vt:lpwstr>
  </property>
  <property fmtid="{D5CDD505-2E9C-101B-9397-08002B2CF9AE}" pid="4" name="KSOTemplateDocerSaveRecord">
    <vt:lpwstr>eyJoZGlkIjoiYzZkNzQ4ZWFiZmQ4NTRhOWRkZTk3YTMwMjlmMmZhYmUiLCJ1c2VySWQiOiIyMDAwMjgxMDEifQ==</vt:lpwstr>
  </property>
</Properties>
</file>