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E08D5">
      <w:pPr>
        <w:adjustRightInd w:val="0"/>
        <w:snapToGrid w:val="0"/>
        <w:spacing w:line="360" w:lineRule="auto"/>
        <w:jc w:val="left"/>
        <w:rPr>
          <w:rFonts w:ascii="Times New Roman" w:hAnsi="Times New Roman" w:cs="Times New Roman"/>
          <w:b/>
          <w:bCs/>
          <w:sz w:val="24"/>
        </w:rPr>
      </w:pPr>
    </w:p>
    <w:p w14:paraId="1915D17C">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Perspective</w:t>
      </w:r>
    </w:p>
    <w:p w14:paraId="7512507E">
      <w:pPr>
        <w:adjustRightInd w:val="0"/>
        <w:snapToGrid w:val="0"/>
        <w:spacing w:line="360" w:lineRule="auto"/>
        <w:jc w:val="left"/>
        <w:rPr>
          <w:rFonts w:ascii="Times New Roman" w:hAnsi="Times New Roman" w:cs="Times New Roman"/>
          <w:b/>
          <w:bCs/>
          <w:sz w:val="24"/>
        </w:rPr>
      </w:pPr>
    </w:p>
    <w:p w14:paraId="5AA6F8CB">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Concisely convey the main topic(s) of the research</w:t>
      </w:r>
    </w:p>
    <w:p w14:paraId="52A369DF">
      <w:pPr>
        <w:adjustRightInd w:val="0"/>
        <w:snapToGrid w:val="0"/>
        <w:spacing w:line="360" w:lineRule="auto"/>
        <w:jc w:val="left"/>
        <w:rPr>
          <w:rFonts w:ascii="Times New Roman" w:hAnsi="Times New Roman" w:cs="Times New Roman"/>
          <w:color w:val="3B3838" w:themeColor="background2" w:themeShade="40"/>
          <w:sz w:val="20"/>
          <w:szCs w:val="20"/>
        </w:rPr>
      </w:pPr>
      <w:r>
        <w:rPr>
          <w:rFonts w:hint="eastAsia" w:ascii="Times New Roman" w:hAnsi="Times New Roman" w:eastAsia="宋体" w:cs="Times New Roman"/>
          <w:iCs/>
          <w:color w:val="767171" w:themeColor="background2" w:themeShade="80"/>
          <w:sz w:val="20"/>
          <w:szCs w:val="20"/>
        </w:rPr>
        <w:t>[</w:t>
      </w:r>
      <w:r>
        <w:rPr>
          <w:rFonts w:ascii="Times New Roman" w:hAnsi="Times New Roman" w:cs="Times New Roman"/>
          <w:b/>
          <w:bCs/>
          <w:iCs/>
          <w:color w:val="767171" w:themeColor="background2" w:themeShade="80"/>
          <w:sz w:val="20"/>
          <w:szCs w:val="20"/>
        </w:rPr>
        <w:t xml:space="preserve">Suggestions: No more than 16 words. Titles are often used in information-retrieval systems. </w:t>
      </w:r>
      <w:bookmarkStart w:id="0" w:name="OLE_LINK20"/>
      <w:r>
        <w:rPr>
          <w:rFonts w:ascii="Times New Roman" w:hAnsi="Times New Roman" w:cs="Times New Roman"/>
          <w:b/>
          <w:bCs/>
          <w:iCs/>
          <w:color w:val="767171" w:themeColor="background2" w:themeShade="80"/>
          <w:sz w:val="20"/>
          <w:szCs w:val="20"/>
        </w:rPr>
        <w:t>Avoid abbreviations and formulae where possible</w:t>
      </w:r>
      <w:bookmarkEnd w:id="0"/>
      <w:r>
        <w:rPr>
          <w:rFonts w:hint="eastAsia" w:ascii="Times New Roman" w:hAnsi="Times New Roman" w:cs="Times New Roman"/>
          <w:iCs/>
          <w:color w:val="767171" w:themeColor="background2" w:themeShade="80"/>
          <w:sz w:val="20"/>
          <w:szCs w:val="20"/>
        </w:rPr>
        <w:t>]</w:t>
      </w:r>
    </w:p>
    <w:p w14:paraId="62217FF4">
      <w:pPr>
        <w:adjustRightInd w:val="0"/>
        <w:snapToGrid w:val="0"/>
        <w:spacing w:line="360" w:lineRule="auto"/>
        <w:jc w:val="left"/>
        <w:rPr>
          <w:rFonts w:ascii="Times New Roman" w:hAnsi="Times New Roman" w:cs="Times New Roman"/>
          <w:b/>
          <w:bCs/>
          <w:i/>
          <w:iCs/>
          <w:color w:val="808080" w:themeColor="background1" w:themeShade="80"/>
          <w:sz w:val="24"/>
        </w:rPr>
      </w:pPr>
    </w:p>
    <w:p w14:paraId="3A369BB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C00A0C8">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1F2508A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ACA9D8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A0A253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242EC2C">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The authors’ affiliations should be provided in this format: </w:t>
      </w:r>
      <w:r>
        <w:rPr>
          <w:rFonts w:hint="eastAsia" w:ascii="Times New Roman" w:hAnsi="Times New Roman" w:cs="Times New Roman"/>
          <w:b/>
          <w:bCs/>
          <w:color w:val="767171" w:themeColor="background2" w:themeShade="80"/>
          <w:sz w:val="20"/>
          <w:szCs w:val="20"/>
        </w:rPr>
        <w:t>D</w:t>
      </w:r>
      <w:r>
        <w:rPr>
          <w:rFonts w:ascii="Times New Roman" w:hAnsi="Times New Roman" w:cs="Times New Roman"/>
          <w:b/>
          <w:bCs/>
          <w:color w:val="767171" w:themeColor="background2" w:themeShade="80"/>
          <w:sz w:val="20"/>
          <w:szCs w:val="20"/>
        </w:rPr>
        <w:t xml:space="preserve">epartment, </w:t>
      </w:r>
      <w:r>
        <w:rPr>
          <w:rFonts w:hint="eastAsia" w:ascii="Times New Roman" w:hAnsi="Times New Roman" w:cs="Times New Roman"/>
          <w:b/>
          <w:bCs/>
          <w:color w:val="767171" w:themeColor="background2" w:themeShade="80"/>
          <w:sz w:val="20"/>
          <w:szCs w:val="20"/>
        </w:rPr>
        <w:t>I</w:t>
      </w:r>
      <w:r>
        <w:rPr>
          <w:rFonts w:ascii="Times New Roman" w:hAnsi="Times New Roman" w:cs="Times New Roman"/>
          <w:b/>
          <w:bCs/>
          <w:color w:val="767171" w:themeColor="background2" w:themeShade="80"/>
          <w:sz w:val="20"/>
          <w:szCs w:val="20"/>
        </w:rPr>
        <w:t>nstitut</w:t>
      </w:r>
      <w:r>
        <w:rPr>
          <w:rFonts w:hint="eastAsia" w:ascii="Times New Roman" w:hAnsi="Times New Roman" w:cs="Times New Roman"/>
          <w:b/>
          <w:bCs/>
          <w:color w:val="767171" w:themeColor="background2" w:themeShade="80"/>
          <w:sz w:val="20"/>
          <w:szCs w:val="20"/>
        </w:rPr>
        <w:t>ion</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 xml:space="preserve">ity, </w:t>
      </w:r>
      <w:r>
        <w:rPr>
          <w:rFonts w:hint="eastAsia" w:ascii="Times New Roman" w:hAnsi="Times New Roman" w:cs="Times New Roman"/>
          <w:b/>
          <w:bCs/>
          <w:color w:val="767171" w:themeColor="background2" w:themeShade="80"/>
          <w:sz w:val="20"/>
          <w:szCs w:val="20"/>
        </w:rPr>
        <w:t>P</w:t>
      </w:r>
      <w:r>
        <w:rPr>
          <w:rFonts w:ascii="Times New Roman" w:hAnsi="Times New Roman" w:cs="Times New Roman"/>
          <w:b/>
          <w:bCs/>
          <w:color w:val="767171" w:themeColor="background2" w:themeShade="80"/>
          <w:sz w:val="20"/>
          <w:szCs w:val="20"/>
        </w:rPr>
        <w:t xml:space="preserve">ostcode,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ountry</w:t>
      </w:r>
      <w:r>
        <w:rPr>
          <w:rFonts w:hint="eastAsia" w:ascii="Times New Roman" w:hAnsi="Times New Roman" w:cs="Times New Roman"/>
          <w:b/>
          <w:bCs/>
          <w:color w:val="767171" w:themeColor="background2" w:themeShade="80"/>
          <w:sz w:val="20"/>
          <w:szCs w:val="20"/>
        </w:rPr>
        <w:t>]</w:t>
      </w:r>
    </w:p>
    <w:p w14:paraId="0C6B468E">
      <w:pPr>
        <w:adjustRightInd w:val="0"/>
        <w:snapToGrid w:val="0"/>
        <w:spacing w:line="360" w:lineRule="auto"/>
        <w:jc w:val="left"/>
        <w:rPr>
          <w:rFonts w:ascii="Times New Roman" w:hAnsi="Times New Roman" w:cs="Times New Roman"/>
          <w:b/>
          <w:bCs/>
          <w:i/>
          <w:iCs/>
          <w:color w:val="3B3838" w:themeColor="background2" w:themeShade="40"/>
          <w:sz w:val="20"/>
          <w:szCs w:val="20"/>
        </w:rPr>
      </w:pPr>
    </w:p>
    <w:p w14:paraId="0A7E5EBA">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p>
    <w:p w14:paraId="2D04AE55">
      <w:pPr>
        <w:adjustRightInd w:val="0"/>
        <w:snapToGrid w:val="0"/>
        <w:spacing w:line="360" w:lineRule="auto"/>
        <w:jc w:val="left"/>
        <w:rPr>
          <w:rFonts w:ascii="Times New Roman" w:hAnsi="Times New Roman" w:eastAsia="Times New Roman" w:cs="Times New Roman"/>
          <w:iCs/>
          <w:color w:val="190F13"/>
          <w:sz w:val="24"/>
        </w:rPr>
      </w:pPr>
    </w:p>
    <w:p w14:paraId="27A0C587">
      <w:pPr>
        <w:adjustRightInd w:val="0"/>
        <w:snapToGrid w:val="0"/>
        <w:spacing w:line="360" w:lineRule="auto"/>
        <w:jc w:val="left"/>
        <w:rPr>
          <w:rFonts w:ascii="Times New Roman" w:hAnsi="Times New Roman" w:cs="Times New Roman"/>
          <w:iCs/>
          <w:color w:val="190F13"/>
          <w:sz w:val="24"/>
        </w:rPr>
      </w:pPr>
      <w:bookmarkStart w:id="1" w:name="OLE_LINK2"/>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5DC68CEE">
      <w:pPr>
        <w:adjustRightInd w:val="0"/>
        <w:snapToGrid w:val="0"/>
        <w:spacing w:line="360" w:lineRule="auto"/>
        <w:jc w:val="left"/>
        <w:rPr>
          <w:rFonts w:ascii="Times New Roman" w:hAnsi="Times New Roman" w:cs="Times New Roman"/>
          <w:b/>
          <w:bCs/>
          <w:color w:val="767171" w:themeColor="background2" w:themeShade="80"/>
          <w:szCs w:val="21"/>
        </w:rPr>
      </w:pPr>
      <w:r>
        <w:rPr>
          <w:rFonts w:ascii="Times New Roman" w:hAnsi="Times New Roman" w:cs="Times New Roman"/>
          <w:b/>
          <w:bCs/>
          <w:color w:val="767171" w:themeColor="background2" w:themeShade="80"/>
          <w:szCs w:val="21"/>
        </w:rPr>
        <w:t>[e.g., 1 Jan 202</w:t>
      </w:r>
      <w:r>
        <w:rPr>
          <w:rFonts w:hint="eastAsia" w:ascii="Times New Roman" w:hAnsi="Times New Roman" w:cs="Times New Roman"/>
          <w:b/>
          <w:bCs/>
          <w:color w:val="767171" w:themeColor="background2" w:themeShade="80"/>
          <w:szCs w:val="21"/>
        </w:rPr>
        <w:t>3</w:t>
      </w:r>
      <w:r>
        <w:rPr>
          <w:rFonts w:ascii="Times New Roman" w:hAnsi="Times New Roman" w:cs="Times New Roman"/>
          <w:b/>
          <w:bCs/>
          <w:color w:val="767171" w:themeColor="background2" w:themeShade="80"/>
          <w:szCs w:val="21"/>
        </w:rPr>
        <w:t>]</w:t>
      </w:r>
    </w:p>
    <w:p w14:paraId="25196BD7">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p>
    <w:bookmarkEnd w:id="1"/>
    <w:p w14:paraId="5B4AE7BA">
      <w:pPr>
        <w:adjustRightInd w:val="0"/>
        <w:snapToGrid w:val="0"/>
        <w:spacing w:line="360" w:lineRule="auto"/>
        <w:jc w:val="left"/>
        <w:rPr>
          <w:rFonts w:ascii="Times New Roman" w:hAnsi="Times New Roman" w:eastAsia="Times New Roman" w:cs="Times New Roman"/>
          <w:b/>
          <w:bCs/>
          <w:iCs/>
          <w:color w:val="767171" w:themeColor="background2" w:themeShade="80"/>
          <w:sz w:val="24"/>
          <w:highlight w:val="yellow"/>
        </w:rPr>
      </w:pPr>
      <w:r>
        <w:rPr>
          <w:rFonts w:ascii="Times New Roman" w:hAnsi="Times New Roman" w:eastAsia="Times New Roman" w:cs="Times New Roman"/>
          <w:b/>
          <w:bCs/>
          <w:iCs/>
          <w:color w:val="767171" w:themeColor="background2" w:themeShade="80"/>
          <w:sz w:val="24"/>
          <w:highlight w:val="yellow"/>
        </w:rPr>
        <w:t>How to Use This Template</w:t>
      </w:r>
    </w:p>
    <w:p w14:paraId="63A8B57E">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This template shows the manuscript structure that can be used in a Perspective. Please note that each part has a corresponding style, which authors should follow. </w:t>
      </w:r>
      <w:r>
        <w:rPr>
          <w:rFonts w:hint="eastAsia" w:ascii="Times New Roman" w:hAnsi="Times New Roman" w:cs="Times New Roman"/>
          <w:b/>
          <w:bCs/>
          <w:color w:val="767171" w:themeColor="background2" w:themeShade="80"/>
          <w:sz w:val="20"/>
          <w:szCs w:val="20"/>
        </w:rPr>
        <w:t>T</w:t>
      </w:r>
      <w:r>
        <w:rPr>
          <w:rFonts w:ascii="Times New Roman" w:hAnsi="Times New Roman" w:cs="Times New Roman"/>
          <w:b/>
          <w:bCs/>
          <w:color w:val="767171" w:themeColor="background2" w:themeShade="80"/>
          <w:sz w:val="20"/>
          <w:szCs w:val="20"/>
        </w:rPr>
        <w:t>he fonts in gray show writing requirements.</w:t>
      </w:r>
      <w:r>
        <w:rPr>
          <w:rFonts w:hint="eastAsia" w:ascii="Times New Roman" w:hAnsi="Times New Roman" w:cs="Times New Roman"/>
          <w:b/>
          <w:bCs/>
          <w:color w:val="767171" w:themeColor="background2" w:themeShade="80"/>
          <w:sz w:val="20"/>
          <w:szCs w:val="20"/>
        </w:rPr>
        <w:t xml:space="preserve"> The section titles given are for reference. Other requirements please refer to the </w:t>
      </w:r>
      <w:r>
        <w:fldChar w:fldCharType="begin"/>
      </w:r>
      <w:r>
        <w:instrText xml:space="preserve"> HYPERLINK "https://comengsys.com/index.php/comengsys/pages/view/author_instructions" </w:instrText>
      </w:r>
      <w:r>
        <w:fldChar w:fldCharType="separate"/>
      </w:r>
      <w:r>
        <w:rPr>
          <w:rStyle w:val="15"/>
          <w:rFonts w:ascii="Times New Roman" w:hAnsi="Times New Roman" w:cs="Times New Roman"/>
          <w:u w:val="none"/>
        </w:rPr>
        <w:t>Author Instructions</w:t>
      </w:r>
      <w:r>
        <w:rPr>
          <w:rStyle w:val="15"/>
          <w:rFonts w:ascii="Times New Roman" w:hAnsi="Times New Roman" w:cs="Times New Roman"/>
          <w:u w:val="none"/>
        </w:rPr>
        <w:fldChar w:fldCharType="end"/>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For any questions, you may contact the </w:t>
      </w:r>
      <w:r>
        <w:fldChar w:fldCharType="begin"/>
      </w:r>
      <w:r>
        <w:instrText xml:space="preserve"> HYPERLINK "mailto:editorial@comengsys.com" </w:instrText>
      </w:r>
      <w:r>
        <w:fldChar w:fldCharType="separate"/>
      </w:r>
      <w:r>
        <w:rPr>
          <w:rStyle w:val="15"/>
          <w:rFonts w:ascii="Times New Roman" w:hAnsi="Times New Roman" w:cs="Times New Roman"/>
          <w:b/>
          <w:bCs/>
          <w:color w:val="767171" w:themeColor="background2" w:themeShade="80"/>
          <w:sz w:val="20"/>
          <w:szCs w:val="20"/>
          <w:u w:val="none"/>
        </w:rPr>
        <w:t>editorial@comengsys.com</w:t>
      </w:r>
      <w:r>
        <w:rPr>
          <w:rStyle w:val="15"/>
          <w:rFonts w:ascii="Times New Roman" w:hAnsi="Times New Roman" w:cs="Times New Roman"/>
          <w:b/>
          <w:bCs/>
          <w:color w:val="767171" w:themeColor="background2" w:themeShade="80"/>
          <w:sz w:val="20"/>
          <w:szCs w:val="20"/>
          <w:u w:val="none"/>
        </w:rPr>
        <w:fldChar w:fldCharType="end"/>
      </w:r>
    </w:p>
    <w:p w14:paraId="5A478454">
      <w:pPr>
        <w:adjustRightInd w:val="0"/>
        <w:snapToGrid w:val="0"/>
        <w:spacing w:line="360" w:lineRule="auto"/>
        <w:jc w:val="left"/>
        <w:rPr>
          <w:rFonts w:ascii="Times New Roman" w:hAnsi="Times New Roman" w:eastAsia="Times New Roman" w:cs="Times New Roman"/>
          <w:iCs/>
          <w:color w:val="808080" w:themeColor="background1" w:themeShade="80"/>
          <w:sz w:val="24"/>
        </w:rPr>
      </w:pPr>
    </w:p>
    <w:p w14:paraId="04AC776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676CE7E1">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[Suggestions: No more than 250 words. No citations. Define abbreviations at their first mention]</w:t>
      </w:r>
    </w:p>
    <w:p w14:paraId="5808978D">
      <w:pPr>
        <w:adjustRightInd w:val="0"/>
        <w:snapToGrid w:val="0"/>
        <w:spacing w:line="360" w:lineRule="auto"/>
        <w:jc w:val="left"/>
        <w:rPr>
          <w:rFonts w:ascii="Times New Roman" w:hAnsi="Times New Roman" w:eastAsia="宋体" w:cs="Times New Roman"/>
          <w:iCs/>
          <w:sz w:val="24"/>
        </w:rPr>
      </w:pPr>
      <w:bookmarkStart w:id="2" w:name="OLE_LINK87"/>
      <w:bookmarkStart w:id="3" w:name="OLE_LINK3"/>
      <w:r>
        <w:rPr>
          <w:rFonts w:ascii="Times New Roman" w:hAnsi="Times New Roman" w:eastAsia="宋体" w:cs="Times New Roman"/>
          <w:iCs/>
          <w:sz w:val="24"/>
        </w:rPr>
        <w:t>The abstract should state briefly the purpose of the research, the principal results and</w:t>
      </w:r>
    </w:p>
    <w:p w14:paraId="5CAADCE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major conclusions.</w:t>
      </w:r>
      <w:bookmarkEnd w:id="2"/>
      <w:r>
        <w:rPr>
          <w:rFonts w:hint="eastAsia" w:ascii="Times New Roman" w:hAnsi="Times New Roman" w:eastAsia="宋体" w:cs="Times New Roman"/>
          <w:iCs/>
          <w:sz w:val="24"/>
        </w:rPr>
        <w:t xml:space="preserve"> Unstructured.</w:t>
      </w:r>
    </w:p>
    <w:p w14:paraId="21E889B8">
      <w:pPr>
        <w:adjustRightInd w:val="0"/>
        <w:snapToGrid w:val="0"/>
        <w:spacing w:line="360" w:lineRule="auto"/>
        <w:jc w:val="left"/>
        <w:rPr>
          <w:rFonts w:ascii="Times New Roman" w:hAnsi="Times New Roman" w:cs="Times New Roman"/>
          <w:b/>
          <w:bCs/>
          <w:i/>
          <w:color w:val="808080" w:themeColor="background1" w:themeShade="80"/>
          <w:sz w:val="24"/>
        </w:rPr>
      </w:pPr>
    </w:p>
    <w:p w14:paraId="70F8137C">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4" w:name="_Hlk59626732"/>
      <w:r>
        <w:rPr>
          <w:rFonts w:ascii="Times New Roman" w:hAnsi="Times New Roman" w:cs="Times New Roman"/>
          <w:sz w:val="24"/>
        </w:rPr>
        <w:t>C</w:t>
      </w:r>
      <w:r>
        <w:rPr>
          <w:rFonts w:hint="eastAsia" w:ascii="Times New Roman" w:hAnsi="Times New Roman" w:cs="Times New Roman"/>
          <w:sz w:val="24"/>
        </w:rPr>
        <w:t>omplex</w:t>
      </w:r>
      <w:r>
        <w:rPr>
          <w:rFonts w:ascii="Times New Roman" w:hAnsi="Times New Roman" w:cs="Times New Roman"/>
          <w:sz w:val="24"/>
        </w:rPr>
        <w:t xml:space="preserve">, </w:t>
      </w:r>
      <w:r>
        <w:rPr>
          <w:rFonts w:hint="eastAsia" w:ascii="Times New Roman" w:hAnsi="Times New Roman" w:cs="Times New Roman"/>
          <w:sz w:val="24"/>
        </w:rPr>
        <w:t>engineering</w:t>
      </w:r>
      <w:r>
        <w:rPr>
          <w:rFonts w:ascii="Times New Roman" w:hAnsi="Times New Roman" w:cs="Times New Roman"/>
          <w:sz w:val="24"/>
        </w:rPr>
        <w:t xml:space="preserve">, </w:t>
      </w:r>
      <w:r>
        <w:rPr>
          <w:rFonts w:hint="eastAsia" w:ascii="Times New Roman" w:hAnsi="Times New Roman" w:cs="Times New Roman"/>
          <w:sz w:val="24"/>
        </w:rPr>
        <w:t>systems</w:t>
      </w:r>
      <w:r>
        <w:rPr>
          <w:rFonts w:ascii="Times New Roman" w:hAnsi="Times New Roman" w:cs="Times New Roman"/>
          <w:sz w:val="24"/>
        </w:rPr>
        <w:t xml:space="preserve">, </w:t>
      </w:r>
      <w:bookmarkEnd w:id="4"/>
      <w:r>
        <w:rPr>
          <w:rFonts w:hint="eastAsia" w:ascii="Times New Roman" w:hAnsi="Times New Roman" w:cs="Times New Roman"/>
          <w:sz w:val="24"/>
        </w:rPr>
        <w:t>template</w:t>
      </w:r>
    </w:p>
    <w:p w14:paraId="78106C5C">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[Please </w:t>
      </w:r>
      <w:r>
        <w:rPr>
          <w:rFonts w:hint="eastAsia" w:ascii="Times New Roman" w:hAnsi="Times New Roman" w:cs="Times New Roman"/>
          <w:b/>
          <w:bCs/>
          <w:color w:val="767171" w:themeColor="background2" w:themeShade="80"/>
          <w:sz w:val="20"/>
          <w:szCs w:val="20"/>
        </w:rPr>
        <w:t>provide</w:t>
      </w:r>
      <w:r>
        <w:rPr>
          <w:rFonts w:ascii="Times New Roman" w:hAnsi="Times New Roman" w:cs="Times New Roman"/>
          <w:b/>
          <w:bCs/>
          <w:color w:val="767171" w:themeColor="background2" w:themeShade="80"/>
          <w:sz w:val="20"/>
          <w:szCs w:val="20"/>
        </w:rPr>
        <w:t xml:space="preserve"> 3-</w:t>
      </w:r>
      <w:r>
        <w:rPr>
          <w:rFonts w:hint="eastAsia" w:ascii="Times New Roman" w:hAnsi="Times New Roman" w:cs="Times New Roman"/>
          <w:b/>
          <w:bCs/>
          <w:color w:val="767171" w:themeColor="background2" w:themeShade="80"/>
          <w:sz w:val="20"/>
          <w:szCs w:val="20"/>
        </w:rPr>
        <w:t>8</w:t>
      </w:r>
      <w:r>
        <w:rPr>
          <w:rFonts w:ascii="Times New Roman" w:hAnsi="Times New Roman" w:cs="Times New Roman"/>
          <w:b/>
          <w:bCs/>
          <w:color w:val="767171" w:themeColor="background2" w:themeShade="80"/>
          <w:sz w:val="20"/>
          <w:szCs w:val="20"/>
        </w:rPr>
        <w:t xml:space="preserve"> keywords which can be used for describing the content of the manuscript and will enable the full text of the manuscript to be searchable online</w:t>
      </w:r>
      <w:r>
        <w:rPr>
          <w:rFonts w:hint="eastAsia" w:ascii="Times New Roman" w:hAnsi="Times New Roman" w:cs="Times New Roman"/>
          <w:b/>
          <w:bCs/>
          <w:color w:val="767171" w:themeColor="background2" w:themeShade="80"/>
          <w:sz w:val="20"/>
          <w:szCs w:val="20"/>
        </w:rPr>
        <w:t xml:space="preserve">. Capitalize the first letter of the first keyword and split each keyword by a comma </w:t>
      </w:r>
      <w:r>
        <w:rPr>
          <w:rFonts w:ascii="Times New Roman" w:hAnsi="Times New Roman" w:cs="Times New Roman"/>
          <w:b/>
          <w:bCs/>
          <w:color w:val="767171" w:themeColor="background2" w:themeShade="80"/>
          <w:sz w:val="20"/>
          <w:szCs w:val="20"/>
        </w:rPr>
        <w:t>“</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w:t>
      </w:r>
      <w:r>
        <w:rPr>
          <w:rFonts w:hint="eastAsia" w:ascii="Times New Roman" w:hAnsi="Times New Roman" w:cs="Times New Roman"/>
          <w:b/>
          <w:bCs/>
          <w:color w:val="767171" w:themeColor="background2" w:themeShade="80"/>
          <w:sz w:val="20"/>
          <w:szCs w:val="20"/>
        </w:rPr>
        <w:t>. Be sparing with abbreviations: only abbreviations firmly established in the field may be eligible</w:t>
      </w:r>
      <w:r>
        <w:rPr>
          <w:rFonts w:ascii="Times New Roman" w:hAnsi="Times New Roman" w:cs="Times New Roman"/>
          <w:b/>
          <w:bCs/>
          <w:color w:val="767171" w:themeColor="background2" w:themeShade="80"/>
          <w:sz w:val="20"/>
          <w:szCs w:val="20"/>
        </w:rPr>
        <w:t>]</w:t>
      </w:r>
    </w:p>
    <w:p w14:paraId="291A106A">
      <w:pPr>
        <w:adjustRightInd w:val="0"/>
        <w:snapToGrid w:val="0"/>
        <w:spacing w:line="360" w:lineRule="auto"/>
        <w:jc w:val="left"/>
        <w:rPr>
          <w:rFonts w:ascii="Times New Roman" w:hAnsi="Times New Roman" w:eastAsia="Times New Roman" w:cs="Times New Roman"/>
          <w:i/>
          <w:color w:val="190F13"/>
          <w:sz w:val="24"/>
        </w:rPr>
      </w:pPr>
    </w:p>
    <w:bookmarkEnd w:id="3"/>
    <w:p w14:paraId="67F48A3F">
      <w:pPr>
        <w:adjustRightInd w:val="0"/>
        <w:snapToGrid w:val="0"/>
        <w:spacing w:line="360" w:lineRule="auto"/>
        <w:jc w:val="lef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 xml:space="preserve">1. LEVEL ONE HEADING </w:t>
      </w:r>
    </w:p>
    <w:p w14:paraId="2B6887A0">
      <w:pPr>
        <w:adjustRightInd w:val="0"/>
        <w:snapToGrid w:val="0"/>
        <w:spacing w:line="360" w:lineRule="auto"/>
        <w:jc w:val="left"/>
        <w:rPr>
          <w:rFonts w:ascii="Times New Roman" w:hAnsi="Times New Roman" w:eastAsia="宋体" w:cs="Times New Roman"/>
          <w:b/>
          <w:bCs/>
          <w:iCs/>
          <w:color w:val="190F13"/>
          <w:sz w:val="24"/>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Level one headings should be in bold, all letters</w:t>
      </w:r>
      <w:r>
        <w:rPr>
          <w:rFonts w:hint="eastAsia" w:ascii="Times New Roman" w:hAnsi="Times New Roman" w:cs="Times New Roman"/>
          <w:b/>
          <w:bCs/>
          <w:color w:val="767171" w:themeColor="background2" w:themeShade="80"/>
          <w:sz w:val="20"/>
          <w:szCs w:val="20"/>
        </w:rPr>
        <w:t xml:space="preserve"> should</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 xml:space="preserve">be </w:t>
      </w:r>
      <w:r>
        <w:rPr>
          <w:rFonts w:ascii="Times New Roman" w:hAnsi="Times New Roman" w:cs="Times New Roman"/>
          <w:b/>
          <w:bCs/>
          <w:color w:val="767171" w:themeColor="background2" w:themeShade="80"/>
          <w:sz w:val="20"/>
          <w:szCs w:val="20"/>
        </w:rPr>
        <w:t>capitalized</w:t>
      </w:r>
      <w:r>
        <w:rPr>
          <w:rFonts w:hint="eastAsia" w:ascii="Times New Roman" w:hAnsi="Times New Roman" w:cs="Times New Roman"/>
          <w:b/>
          <w:bCs/>
          <w:color w:val="767171" w:themeColor="background2" w:themeShade="80"/>
          <w:sz w:val="20"/>
          <w:szCs w:val="20"/>
        </w:rPr>
        <w:t>, and numbered using Arabic numbers]</w:t>
      </w:r>
    </w:p>
    <w:p w14:paraId="6427DED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In this section, authors should describe the main text of the manuscript in detail. If necessary, we suggest that authors may set headings (level 1 heading, level 2 heading, level 3 heading, etc.) to separate different cases or situations.</w:t>
      </w:r>
    </w:p>
    <w:p w14:paraId="689BBBA9">
      <w:pPr>
        <w:adjustRightInd w:val="0"/>
        <w:snapToGrid w:val="0"/>
        <w:spacing w:line="360" w:lineRule="auto"/>
        <w:jc w:val="left"/>
        <w:rPr>
          <w:rFonts w:ascii="Times New Roman" w:hAnsi="Times New Roman" w:cs="Times New Roman"/>
          <w:sz w:val="24"/>
        </w:rPr>
      </w:pPr>
    </w:p>
    <w:p w14:paraId="397B2407">
      <w:pPr>
        <w:widowControl/>
        <w:adjustRightInd w:val="0"/>
        <w:snapToGrid w:val="0"/>
        <w:spacing w:line="360" w:lineRule="auto"/>
        <w:jc w:val="left"/>
        <w:rPr>
          <w:rFonts w:ascii="Times New Roman" w:hAnsi="Times New Roman" w:eastAsia="宋体" w:cs="Times New Roman"/>
          <w:b/>
          <w:bCs/>
          <w:iCs/>
          <w:color w:val="000000"/>
          <w:kern w:val="0"/>
          <w:sz w:val="24"/>
        </w:rPr>
      </w:pPr>
      <w:r>
        <w:rPr>
          <w:rFonts w:hint="eastAsia" w:ascii="Times New Roman" w:hAnsi="Times New Roman" w:eastAsia="宋体" w:cs="Times New Roman"/>
          <w:b/>
          <w:bCs/>
          <w:iCs/>
          <w:color w:val="000000"/>
          <w:kern w:val="0"/>
          <w:sz w:val="24"/>
        </w:rPr>
        <w:t xml:space="preserve">1.1 </w:t>
      </w:r>
      <w:r>
        <w:rPr>
          <w:rFonts w:ascii="Times New Roman" w:hAnsi="Times New Roman" w:eastAsia="宋体" w:cs="Times New Roman"/>
          <w:b/>
          <w:bCs/>
          <w:iCs/>
          <w:color w:val="000000"/>
          <w:kern w:val="0"/>
          <w:sz w:val="24"/>
        </w:rPr>
        <w:t>Level 2 heading</w:t>
      </w:r>
      <w:r>
        <w:rPr>
          <w:rFonts w:hint="eastAsia" w:ascii="Times New Roman" w:hAnsi="Times New Roman" w:eastAsia="宋体" w:cs="Times New Roman"/>
          <w:b/>
          <w:bCs/>
          <w:iCs/>
          <w:color w:val="000000"/>
          <w:kern w:val="0"/>
          <w:sz w:val="24"/>
        </w:rPr>
        <w:t xml:space="preserve"> </w:t>
      </w:r>
    </w:p>
    <w:p w14:paraId="4421EE05">
      <w:pPr>
        <w:widowControl/>
        <w:adjustRightInd w:val="0"/>
        <w:snapToGrid w:val="0"/>
        <w:spacing w:line="360" w:lineRule="auto"/>
        <w:jc w:val="left"/>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i/>
          <w:iCs/>
          <w:color w:val="767171" w:themeColor="background2" w:themeShade="80"/>
          <w:sz w:val="20"/>
          <w:szCs w:val="20"/>
        </w:rPr>
        <w:t>[</w:t>
      </w:r>
      <w:r>
        <w:rPr>
          <w:rFonts w:ascii="Times New Roman" w:hAnsi="Times New Roman" w:cs="Times New Roman"/>
          <w:b/>
          <w:bCs/>
          <w:i/>
          <w:iCs/>
          <w:color w:val="767171" w:themeColor="background2" w:themeShade="80"/>
          <w:sz w:val="20"/>
          <w:szCs w:val="20"/>
        </w:rPr>
        <w:t xml:space="preserve">Level </w:t>
      </w:r>
      <w:r>
        <w:rPr>
          <w:rFonts w:hint="eastAsia" w:ascii="Times New Roman" w:hAnsi="Times New Roman" w:cs="Times New Roman"/>
          <w:b/>
          <w:bCs/>
          <w:i/>
          <w:iCs/>
          <w:color w:val="767171" w:themeColor="background2" w:themeShade="80"/>
          <w:sz w:val="20"/>
          <w:szCs w:val="20"/>
        </w:rPr>
        <w:t>two</w:t>
      </w:r>
      <w:r>
        <w:rPr>
          <w:rFonts w:ascii="Times New Roman" w:hAnsi="Times New Roman" w:cs="Times New Roman"/>
          <w:b/>
          <w:bCs/>
          <w:i/>
          <w:iCs/>
          <w:color w:val="767171" w:themeColor="background2" w:themeShade="80"/>
          <w:sz w:val="20"/>
          <w:szCs w:val="20"/>
        </w:rPr>
        <w:t xml:space="preserve"> headings should be in bold, </w:t>
      </w:r>
      <w:r>
        <w:rPr>
          <w:rFonts w:hint="eastAsia" w:ascii="Times New Roman" w:hAnsi="Times New Roman" w:cs="Times New Roman"/>
          <w:b/>
          <w:bCs/>
          <w:i/>
          <w:iCs/>
          <w:color w:val="767171" w:themeColor="background2" w:themeShade="80"/>
          <w:sz w:val="20"/>
          <w:szCs w:val="20"/>
        </w:rPr>
        <w:t>the first</w:t>
      </w:r>
      <w:r>
        <w:rPr>
          <w:rFonts w:ascii="Times New Roman" w:hAnsi="Times New Roman" w:cs="Times New Roman"/>
          <w:b/>
          <w:bCs/>
          <w:i/>
          <w:iCs/>
          <w:color w:val="767171" w:themeColor="background2" w:themeShade="80"/>
          <w:sz w:val="20"/>
          <w:szCs w:val="20"/>
        </w:rPr>
        <w:t xml:space="preserve"> letter</w:t>
      </w:r>
      <w:r>
        <w:rPr>
          <w:rFonts w:hint="eastAsia" w:ascii="Times New Roman" w:hAnsi="Times New Roman" w:cs="Times New Roman"/>
          <w:b/>
          <w:bCs/>
          <w:i/>
          <w:iCs/>
          <w:color w:val="767171" w:themeColor="background2" w:themeShade="80"/>
          <w:sz w:val="20"/>
          <w:szCs w:val="20"/>
        </w:rPr>
        <w:t xml:space="preserve"> should</w:t>
      </w:r>
      <w:r>
        <w:rPr>
          <w:rFonts w:ascii="Times New Roman" w:hAnsi="Times New Roman" w:cs="Times New Roman"/>
          <w:b/>
          <w:bCs/>
          <w:i/>
          <w:iCs/>
          <w:color w:val="767171" w:themeColor="background2" w:themeShade="80"/>
          <w:sz w:val="20"/>
          <w:szCs w:val="20"/>
        </w:rPr>
        <w:t xml:space="preserve"> </w:t>
      </w:r>
      <w:r>
        <w:rPr>
          <w:rFonts w:hint="eastAsia" w:ascii="Times New Roman" w:hAnsi="Times New Roman" w:cs="Times New Roman"/>
          <w:b/>
          <w:bCs/>
          <w:i/>
          <w:iCs/>
          <w:color w:val="767171" w:themeColor="background2" w:themeShade="80"/>
          <w:sz w:val="20"/>
          <w:szCs w:val="20"/>
        </w:rPr>
        <w:t xml:space="preserve">be </w:t>
      </w:r>
      <w:r>
        <w:rPr>
          <w:rFonts w:ascii="Times New Roman" w:hAnsi="Times New Roman" w:cs="Times New Roman"/>
          <w:b/>
          <w:bCs/>
          <w:i/>
          <w:iCs/>
          <w:color w:val="767171" w:themeColor="background2" w:themeShade="80"/>
          <w:sz w:val="20"/>
          <w:szCs w:val="20"/>
        </w:rPr>
        <w:t>capitalized</w:t>
      </w:r>
      <w:r>
        <w:rPr>
          <w:rFonts w:hint="eastAsia" w:ascii="Times New Roman" w:hAnsi="Times New Roman" w:cs="Times New Roman"/>
          <w:b/>
          <w:bCs/>
          <w:i/>
          <w:iCs/>
          <w:color w:val="767171" w:themeColor="background2" w:themeShade="80"/>
          <w:sz w:val="20"/>
          <w:szCs w:val="20"/>
        </w:rPr>
        <w:t>, and numbered using Arabic numbers]</w:t>
      </w:r>
    </w:p>
    <w:p w14:paraId="64B5089C">
      <w:pPr>
        <w:widowControl/>
        <w:adjustRightInd w:val="0"/>
        <w:snapToGrid w:val="0"/>
        <w:spacing w:line="360" w:lineRule="auto"/>
        <w:jc w:val="left"/>
        <w:rPr>
          <w:rFonts w:ascii="Times New Roman" w:hAnsi="Times New Roman" w:cs="Times New Roman"/>
          <w:b/>
          <w:bCs/>
          <w:i/>
          <w:iCs/>
          <w:color w:val="767171" w:themeColor="background2" w:themeShade="80"/>
          <w:sz w:val="20"/>
          <w:szCs w:val="20"/>
        </w:rPr>
      </w:pPr>
    </w:p>
    <w:p w14:paraId="10183DDD">
      <w:pPr>
        <w:widowControl/>
        <w:adjustRightInd w:val="0"/>
        <w:snapToGrid w:val="0"/>
        <w:spacing w:line="360" w:lineRule="auto"/>
        <w:jc w:val="left"/>
        <w:rPr>
          <w:rFonts w:ascii="Times New Roman" w:hAnsi="Times New Roman" w:eastAsia="宋体" w:cs="Times New Roman"/>
          <w:i/>
          <w:color w:val="000000"/>
          <w:kern w:val="0"/>
          <w:sz w:val="24"/>
        </w:rPr>
      </w:pPr>
      <w:r>
        <w:rPr>
          <w:rFonts w:hint="eastAsia" w:ascii="Times New Roman" w:hAnsi="Times New Roman" w:eastAsia="宋体" w:cs="Times New Roman"/>
          <w:i/>
          <w:color w:val="000000"/>
          <w:kern w:val="0"/>
          <w:sz w:val="24"/>
        </w:rPr>
        <w:t xml:space="preserve">1.1.1 </w:t>
      </w:r>
      <w:r>
        <w:rPr>
          <w:rFonts w:ascii="Times New Roman" w:hAnsi="Times New Roman" w:eastAsia="宋体" w:cs="Times New Roman"/>
          <w:i/>
          <w:color w:val="000000"/>
          <w:kern w:val="0"/>
          <w:sz w:val="24"/>
        </w:rPr>
        <w:t>Level 3 heading</w:t>
      </w:r>
      <w:r>
        <w:rPr>
          <w:rFonts w:hint="eastAsia" w:ascii="Times New Roman" w:hAnsi="Times New Roman" w:eastAsia="宋体" w:cs="Times New Roman"/>
          <w:i/>
          <w:color w:val="000000"/>
          <w:kern w:val="0"/>
          <w:sz w:val="24"/>
        </w:rPr>
        <w:t xml:space="preserve"> </w:t>
      </w:r>
    </w:p>
    <w:p w14:paraId="0D09FE10">
      <w:pPr>
        <w:widowControl/>
        <w:adjustRightInd w:val="0"/>
        <w:snapToGrid w:val="0"/>
        <w:spacing w:line="360" w:lineRule="auto"/>
        <w:jc w:val="left"/>
        <w:rPr>
          <w:rFonts w:ascii="Times New Roman" w:hAnsi="Times New Roman" w:cs="Times New Roman"/>
          <w:b/>
          <w:bCs/>
          <w:color w:val="808080" w:themeColor="background1" w:themeShade="80"/>
          <w:sz w:val="24"/>
        </w:rPr>
      </w:pPr>
      <w:r>
        <w:rPr>
          <w:rFonts w:hint="eastAsia" w:ascii="Times New Roman" w:hAnsi="Times New Roman" w:cs="Times New Roman"/>
          <w:b/>
          <w:bCs/>
          <w:i/>
          <w:iCs/>
          <w:color w:val="767171" w:themeColor="background2" w:themeShade="80"/>
          <w:sz w:val="20"/>
          <w:szCs w:val="20"/>
        </w:rPr>
        <w:t>[</w:t>
      </w:r>
      <w:r>
        <w:rPr>
          <w:rFonts w:ascii="Times New Roman" w:hAnsi="Times New Roman" w:cs="Times New Roman"/>
          <w:b/>
          <w:bCs/>
          <w:i/>
          <w:iCs/>
          <w:color w:val="767171" w:themeColor="background2" w:themeShade="80"/>
          <w:sz w:val="20"/>
          <w:szCs w:val="20"/>
        </w:rPr>
        <w:t xml:space="preserve">Level </w:t>
      </w:r>
      <w:r>
        <w:rPr>
          <w:rFonts w:hint="eastAsia" w:ascii="Times New Roman" w:hAnsi="Times New Roman" w:cs="Times New Roman"/>
          <w:b/>
          <w:bCs/>
          <w:i/>
          <w:iCs/>
          <w:color w:val="767171" w:themeColor="background2" w:themeShade="80"/>
          <w:sz w:val="20"/>
          <w:szCs w:val="20"/>
        </w:rPr>
        <w:t>three</w:t>
      </w:r>
      <w:r>
        <w:rPr>
          <w:rFonts w:ascii="Times New Roman" w:hAnsi="Times New Roman" w:cs="Times New Roman"/>
          <w:b/>
          <w:bCs/>
          <w:i/>
          <w:iCs/>
          <w:color w:val="767171" w:themeColor="background2" w:themeShade="80"/>
          <w:sz w:val="20"/>
          <w:szCs w:val="20"/>
        </w:rPr>
        <w:t xml:space="preserve"> headings should be italicized, </w:t>
      </w:r>
      <w:r>
        <w:rPr>
          <w:rFonts w:hint="eastAsia" w:ascii="Times New Roman" w:hAnsi="Times New Roman" w:cs="Times New Roman"/>
          <w:b/>
          <w:bCs/>
          <w:i/>
          <w:iCs/>
          <w:color w:val="767171" w:themeColor="background2" w:themeShade="80"/>
          <w:sz w:val="20"/>
          <w:szCs w:val="20"/>
        </w:rPr>
        <w:t>the first</w:t>
      </w:r>
      <w:r>
        <w:rPr>
          <w:rFonts w:ascii="Times New Roman" w:hAnsi="Times New Roman" w:cs="Times New Roman"/>
          <w:b/>
          <w:bCs/>
          <w:i/>
          <w:iCs/>
          <w:color w:val="767171" w:themeColor="background2" w:themeShade="80"/>
          <w:sz w:val="20"/>
          <w:szCs w:val="20"/>
        </w:rPr>
        <w:t xml:space="preserve"> letter</w:t>
      </w:r>
      <w:r>
        <w:rPr>
          <w:rFonts w:hint="eastAsia" w:ascii="Times New Roman" w:hAnsi="Times New Roman" w:cs="Times New Roman"/>
          <w:b/>
          <w:bCs/>
          <w:i/>
          <w:iCs/>
          <w:color w:val="767171" w:themeColor="background2" w:themeShade="80"/>
          <w:sz w:val="20"/>
          <w:szCs w:val="20"/>
        </w:rPr>
        <w:t xml:space="preserve"> should</w:t>
      </w:r>
      <w:r>
        <w:rPr>
          <w:rFonts w:ascii="Times New Roman" w:hAnsi="Times New Roman" w:cs="Times New Roman"/>
          <w:b/>
          <w:bCs/>
          <w:i/>
          <w:iCs/>
          <w:color w:val="767171" w:themeColor="background2" w:themeShade="80"/>
          <w:sz w:val="20"/>
          <w:szCs w:val="20"/>
        </w:rPr>
        <w:t xml:space="preserve"> </w:t>
      </w:r>
      <w:r>
        <w:rPr>
          <w:rFonts w:hint="eastAsia" w:ascii="Times New Roman" w:hAnsi="Times New Roman" w:cs="Times New Roman"/>
          <w:b/>
          <w:bCs/>
          <w:i/>
          <w:iCs/>
          <w:color w:val="767171" w:themeColor="background2" w:themeShade="80"/>
          <w:sz w:val="20"/>
          <w:szCs w:val="20"/>
        </w:rPr>
        <w:t xml:space="preserve">be </w:t>
      </w:r>
      <w:r>
        <w:rPr>
          <w:rFonts w:ascii="Times New Roman" w:hAnsi="Times New Roman" w:cs="Times New Roman"/>
          <w:b/>
          <w:bCs/>
          <w:i/>
          <w:iCs/>
          <w:color w:val="767171" w:themeColor="background2" w:themeShade="80"/>
          <w:sz w:val="20"/>
          <w:szCs w:val="20"/>
        </w:rPr>
        <w:t>capitalized</w:t>
      </w:r>
      <w:r>
        <w:rPr>
          <w:rFonts w:hint="eastAsia" w:ascii="Times New Roman" w:hAnsi="Times New Roman" w:cs="Times New Roman"/>
          <w:b/>
          <w:bCs/>
          <w:i/>
          <w:iCs/>
          <w:color w:val="767171" w:themeColor="background2" w:themeShade="80"/>
          <w:sz w:val="20"/>
          <w:szCs w:val="20"/>
        </w:rPr>
        <w:t>, and numbered using Arabic numbers]</w:t>
      </w:r>
    </w:p>
    <w:p w14:paraId="536456D2">
      <w:pPr>
        <w:widowControl/>
        <w:adjustRightInd w:val="0"/>
        <w:snapToGrid w:val="0"/>
        <w:spacing w:line="360" w:lineRule="auto"/>
        <w:jc w:val="left"/>
        <w:rPr>
          <w:rFonts w:ascii="Times New Roman" w:hAnsi="Times New Roman" w:cs="Times New Roman"/>
          <w:b/>
          <w:bCs/>
          <w:i/>
          <w:iCs/>
          <w:color w:val="808080" w:themeColor="background1" w:themeShade="80"/>
          <w:sz w:val="24"/>
        </w:rPr>
      </w:pPr>
    </w:p>
    <w:p w14:paraId="4B639A2B">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"https://comengsys.com/files/tpl/comengsys/Template_for_Supplementary_Material_comengsys.docx" </w:instrText>
      </w:r>
      <w:r>
        <w:fldChar w:fldCharType="separate"/>
      </w:r>
      <w:r>
        <w:rPr>
          <w:rStyle w:val="15"/>
          <w:rFonts w:ascii="Times New Roman" w:hAnsi="Times New Roman" w:cs="Times New Roman"/>
          <w:b/>
          <w:bCs/>
          <w:sz w:val="24"/>
          <w:u w:val="none"/>
        </w:rPr>
        <w:t>Supplementary Material Template</w:t>
      </w:r>
      <w:r>
        <w:rPr>
          <w:rStyle w:val="15"/>
          <w:rFonts w:ascii="Times New Roman" w:hAnsi="Times New Roman" w:cs="Times New Roman"/>
          <w:b/>
          <w:bCs/>
          <w:sz w:val="24"/>
          <w:u w:val="none"/>
        </w:rPr>
        <w:fldChar w:fldCharType="end"/>
      </w:r>
      <w:r>
        <w:rPr>
          <w:rFonts w:ascii="Times New Roman" w:hAnsi="Times New Roman" w:cs="Times New Roman"/>
          <w:sz w:val="24"/>
        </w:rPr>
        <w:t>.</w:t>
      </w:r>
    </w:p>
    <w:p w14:paraId="471E4255">
      <w:pPr>
        <w:widowControl/>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Tips:</w:t>
      </w:r>
    </w:p>
    <w:p w14:paraId="6EE38121">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Results should be presented in a logical sequence;</w:t>
      </w:r>
    </w:p>
    <w:p w14:paraId="28DDCF6B">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Avoid redundant explanations to all the data from the tables or illustrations.</w:t>
      </w:r>
    </w:p>
    <w:p w14:paraId="606AFC3C">
      <w:pPr>
        <w:adjustRightInd w:val="0"/>
        <w:snapToGrid w:val="0"/>
        <w:spacing w:line="360" w:lineRule="auto"/>
        <w:jc w:val="left"/>
        <w:rPr>
          <w:rFonts w:ascii="Times New Roman" w:hAnsi="Times New Roman" w:cs="Times New Roman"/>
          <w:b/>
          <w:bCs/>
          <w:i/>
          <w:iCs/>
          <w:color w:val="808080" w:themeColor="background1" w:themeShade="80"/>
          <w:sz w:val="24"/>
        </w:rPr>
      </w:pPr>
    </w:p>
    <w:p w14:paraId="035B64C4">
      <w:pPr>
        <w:widowControl/>
        <w:adjustRightInd w:val="0"/>
        <w:snapToGrid w:val="0"/>
        <w:spacing w:line="360" w:lineRule="auto"/>
        <w:jc w:val="left"/>
        <w:rPr>
          <w:rFonts w:ascii="Times New Roman" w:hAnsi="Times New Roman"/>
          <w:b/>
          <w:bCs/>
          <w:color w:val="000000"/>
          <w:kern w:val="0"/>
          <w:sz w:val="24"/>
        </w:rPr>
      </w:pPr>
      <w:r>
        <w:rPr>
          <w:rFonts w:ascii="Times New Roman" w:hAnsi="Times New Roman"/>
          <w:b/>
          <w:bCs/>
          <w:kern w:val="0"/>
          <w:sz w:val="24"/>
        </w:rPr>
        <w:t>Table 1</w:t>
      </w:r>
      <w:r>
        <w:rPr>
          <w:rFonts w:hint="eastAsia" w:ascii="Times New Roman" w:hAnsi="Times New Roman"/>
          <w:b/>
          <w:bCs/>
          <w:kern w:val="0"/>
          <w:sz w:val="24"/>
        </w:rPr>
        <w:t>.</w:t>
      </w:r>
      <w:r>
        <w:rPr>
          <w:rFonts w:ascii="Times New Roman" w:hAnsi="Times New Roman"/>
          <w:b/>
          <w:bCs/>
          <w:kern w:val="0"/>
          <w:sz w:val="24"/>
        </w:rPr>
        <w:t xml:space="preserve"> </w:t>
      </w:r>
      <w:r>
        <w:rPr>
          <w:rFonts w:ascii="Times New Roman" w:hAnsi="Times New Roman"/>
          <w:b/>
          <w:bCs/>
          <w:color w:val="000000"/>
          <w:kern w:val="0"/>
          <w:sz w:val="24"/>
        </w:rPr>
        <w:t>This is a table caption. A summary description of this table should be written here</w:t>
      </w:r>
    </w:p>
    <w:tbl>
      <w:tblPr>
        <w:tblStyle w:val="10"/>
        <w:tblW w:w="8664"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4"/>
        <w:gridCol w:w="901"/>
        <w:gridCol w:w="1253"/>
        <w:gridCol w:w="723"/>
        <w:gridCol w:w="1077"/>
        <w:gridCol w:w="1091"/>
        <w:gridCol w:w="900"/>
        <w:gridCol w:w="1325"/>
      </w:tblGrid>
      <w:tr w14:paraId="32B56B3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PrEx>
        <w:trPr>
          <w:trHeight w:val="629" w:hRule="atLeast"/>
          <w:jc w:val="center"/>
        </w:trPr>
        <w:tc>
          <w:tcPr>
            <w:tcW w:w="1394" w:type="dxa"/>
            <w:tcBorders>
              <w:top w:val="single" w:color="auto" w:sz="8" w:space="0"/>
              <w:left w:val="nil"/>
              <w:bottom w:val="single" w:color="auto" w:sz="4" w:space="0"/>
              <w:right w:val="nil"/>
            </w:tcBorders>
            <w:shd w:val="clear" w:color="auto" w:fill="auto"/>
            <w:vAlign w:val="center"/>
          </w:tcPr>
          <w:p w14:paraId="643553F2">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Tag type</w:t>
            </w:r>
          </w:p>
        </w:tc>
        <w:tc>
          <w:tcPr>
            <w:tcW w:w="901" w:type="dxa"/>
            <w:tcBorders>
              <w:top w:val="single" w:color="auto" w:sz="8" w:space="0"/>
              <w:left w:val="nil"/>
              <w:bottom w:val="single" w:color="auto" w:sz="4" w:space="0"/>
              <w:right w:val="nil"/>
            </w:tcBorders>
            <w:shd w:val="clear" w:color="auto" w:fill="auto"/>
            <w:vAlign w:val="center"/>
          </w:tcPr>
          <w:p w14:paraId="6CE25336">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NDEF</w:t>
            </w:r>
          </w:p>
        </w:tc>
        <w:tc>
          <w:tcPr>
            <w:tcW w:w="1253" w:type="dxa"/>
            <w:tcBorders>
              <w:top w:val="single" w:color="auto" w:sz="8" w:space="0"/>
              <w:left w:val="nil"/>
              <w:bottom w:val="single" w:color="auto" w:sz="4" w:space="0"/>
              <w:right w:val="nil"/>
            </w:tcBorders>
            <w:shd w:val="clear" w:color="auto" w:fill="auto"/>
            <w:vAlign w:val="center"/>
          </w:tcPr>
          <w:p w14:paraId="419F38D3">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Secure messaging</w:t>
            </w:r>
          </w:p>
        </w:tc>
        <w:tc>
          <w:tcPr>
            <w:tcW w:w="723" w:type="dxa"/>
            <w:tcBorders>
              <w:top w:val="single" w:color="auto" w:sz="8" w:space="0"/>
              <w:left w:val="nil"/>
              <w:bottom w:val="single" w:color="auto" w:sz="4" w:space="0"/>
              <w:right w:val="nil"/>
            </w:tcBorders>
            <w:shd w:val="clear" w:color="auto" w:fill="auto"/>
            <w:vAlign w:val="center"/>
          </w:tcPr>
          <w:p w14:paraId="1453DA63">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SDM</w:t>
            </w:r>
          </w:p>
        </w:tc>
        <w:tc>
          <w:tcPr>
            <w:tcW w:w="1077" w:type="dxa"/>
            <w:tcBorders>
              <w:top w:val="single" w:color="auto" w:sz="8" w:space="0"/>
              <w:left w:val="nil"/>
              <w:bottom w:val="single" w:color="auto" w:sz="4" w:space="0"/>
              <w:right w:val="nil"/>
            </w:tcBorders>
            <w:shd w:val="clear" w:color="auto" w:fill="auto"/>
            <w:vAlign w:val="center"/>
          </w:tcPr>
          <w:p w14:paraId="6FEDB25F">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Random ID</w:t>
            </w:r>
          </w:p>
        </w:tc>
        <w:tc>
          <w:tcPr>
            <w:tcW w:w="1091" w:type="dxa"/>
            <w:tcBorders>
              <w:top w:val="single" w:color="auto" w:sz="8" w:space="0"/>
              <w:left w:val="nil"/>
              <w:bottom w:val="single" w:color="auto" w:sz="4" w:space="0"/>
              <w:right w:val="nil"/>
            </w:tcBorders>
            <w:shd w:val="clear" w:color="auto" w:fill="auto"/>
            <w:vAlign w:val="center"/>
          </w:tcPr>
          <w:p w14:paraId="0CE0DF60">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Digital Sig.</w:t>
            </w:r>
          </w:p>
        </w:tc>
        <w:tc>
          <w:tcPr>
            <w:tcW w:w="900" w:type="dxa"/>
            <w:tcBorders>
              <w:top w:val="single" w:color="auto" w:sz="8" w:space="0"/>
              <w:left w:val="nil"/>
              <w:bottom w:val="single" w:color="auto" w:sz="4" w:space="0"/>
              <w:right w:val="nil"/>
            </w:tcBorders>
            <w:shd w:val="clear" w:color="auto" w:fill="auto"/>
            <w:vAlign w:val="center"/>
          </w:tcPr>
          <w:p w14:paraId="29E618E7">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Authentication</w:t>
            </w:r>
          </w:p>
        </w:tc>
        <w:tc>
          <w:tcPr>
            <w:tcW w:w="1325" w:type="dxa"/>
            <w:tcBorders>
              <w:top w:val="single" w:color="auto" w:sz="8" w:space="0"/>
              <w:left w:val="nil"/>
              <w:bottom w:val="single" w:color="auto" w:sz="4" w:space="0"/>
              <w:right w:val="nil"/>
            </w:tcBorders>
            <w:shd w:val="clear" w:color="auto" w:fill="auto"/>
            <w:vAlign w:val="center"/>
          </w:tcPr>
          <w:p w14:paraId="7B562424">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Memory access protection</w:t>
            </w:r>
          </w:p>
        </w:tc>
      </w:tr>
      <w:tr w14:paraId="646C8ED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394" w:type="dxa"/>
            <w:shd w:val="clear" w:color="auto" w:fill="auto"/>
            <w:vAlign w:val="center"/>
          </w:tcPr>
          <w:p w14:paraId="74DE2937">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NT4H2421Gx</w:t>
            </w:r>
          </w:p>
          <w:p w14:paraId="09E00AD6">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NTAG21x</w:t>
            </w:r>
          </w:p>
          <w:p w14:paraId="730C5DED">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NTAG210μ</w:t>
            </w:r>
          </w:p>
        </w:tc>
        <w:tc>
          <w:tcPr>
            <w:tcW w:w="901" w:type="dxa"/>
            <w:shd w:val="clear" w:color="auto" w:fill="auto"/>
            <w:vAlign w:val="center"/>
          </w:tcPr>
          <w:p w14:paraId="3C7C310D">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0372A58E">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253" w:type="dxa"/>
            <w:shd w:val="clear" w:color="auto" w:fill="auto"/>
            <w:vAlign w:val="center"/>
          </w:tcPr>
          <w:p w14:paraId="6045E64A">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74A09D71">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50C4DBDB">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723" w:type="dxa"/>
            <w:shd w:val="clear" w:color="auto" w:fill="auto"/>
            <w:vAlign w:val="center"/>
          </w:tcPr>
          <w:p w14:paraId="2B33384D">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6703B058">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13912006">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77" w:type="dxa"/>
            <w:shd w:val="clear" w:color="auto" w:fill="auto"/>
            <w:vAlign w:val="center"/>
          </w:tcPr>
          <w:p w14:paraId="418649EA">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57CE77A3">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26D09C0E">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91" w:type="dxa"/>
            <w:shd w:val="clear" w:color="auto" w:fill="auto"/>
            <w:vAlign w:val="center"/>
          </w:tcPr>
          <w:p w14:paraId="2BFF97E2">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077287EE">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900" w:type="dxa"/>
            <w:shd w:val="clear" w:color="auto" w:fill="auto"/>
            <w:vAlign w:val="center"/>
          </w:tcPr>
          <w:p w14:paraId="4FD56C3C">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49A60B2B">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325" w:type="dxa"/>
            <w:shd w:val="clear" w:color="auto" w:fill="auto"/>
            <w:vAlign w:val="center"/>
          </w:tcPr>
          <w:p w14:paraId="02075481">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6E419135">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r>
    </w:tbl>
    <w:p w14:paraId="33B1F214">
      <w:pPr>
        <w:widowControl/>
        <w:adjustRightInd w:val="0"/>
        <w:snapToGrid w:val="0"/>
        <w:spacing w:line="360" w:lineRule="auto"/>
        <w:jc w:val="left"/>
        <w:rPr>
          <w:rFonts w:ascii="Times New Roman" w:hAnsi="Times New Roman"/>
          <w:bCs/>
          <w:color w:val="000000"/>
          <w:kern w:val="0"/>
          <w:sz w:val="24"/>
        </w:rPr>
      </w:pPr>
      <w:r>
        <w:rPr>
          <w:rFonts w:ascii="Times New Roman" w:hAnsi="Times New Roman" w:eastAsia="宋体" w:cs="Times New Roman"/>
          <w:bCs/>
          <w:color w:val="000000"/>
          <w:kern w:val="0"/>
          <w:sz w:val="24"/>
        </w:rPr>
        <w:t>This part is footer.</w:t>
      </w:r>
      <w:r>
        <w:rPr>
          <w:rFonts w:hint="eastAsia" w:ascii="Times New Roman" w:hAnsi="Times New Roman" w:eastAsia="宋体" w:cs="Times New Roman"/>
          <w:bCs/>
          <w:color w:val="000000"/>
          <w:kern w:val="0"/>
          <w:sz w:val="24"/>
        </w:rPr>
        <w:t xml:space="preserve"> SDM: secure dynamic messaging. </w:t>
      </w:r>
      <w:r>
        <w:rPr>
          <w:rFonts w:ascii="Times New Roman" w:hAnsi="Times New Roman"/>
          <w:bCs/>
          <w:color w:val="000000"/>
          <w:kern w:val="0"/>
          <w:sz w:val="24"/>
        </w:rPr>
        <w:t>This table is cited with permission from</w:t>
      </w:r>
      <w:r>
        <w:rPr>
          <w:rFonts w:hint="eastAsia" w:ascii="Times New Roman" w:hAnsi="Times New Roman"/>
          <w:bCs/>
          <w:color w:val="000000"/>
          <w:kern w:val="0"/>
          <w:sz w:val="24"/>
        </w:rPr>
        <w:t xml:space="preserve"> XXX</w:t>
      </w:r>
      <w:r>
        <w:rPr>
          <w:rFonts w:ascii="Times New Roman" w:hAnsi="Times New Roman"/>
          <w:bCs/>
          <w:color w:val="000000"/>
          <w:kern w:val="0"/>
          <w:sz w:val="24"/>
        </w:rPr>
        <w:t xml:space="preserve"> </w:t>
      </w:r>
      <w:r>
        <w:rPr>
          <w:rFonts w:ascii="Times New Roman" w:hAnsi="Times New Roman"/>
          <w:bCs/>
          <w:i/>
          <w:color w:val="000000"/>
          <w:w w:val="95"/>
          <w:kern w:val="0"/>
          <w:sz w:val="24"/>
        </w:rPr>
        <w:t>et al</w:t>
      </w:r>
      <w:r>
        <w:rPr>
          <w:rFonts w:ascii="Times New Roman" w:hAnsi="Times New Roman"/>
          <w:bCs/>
          <w:color w:val="000000"/>
          <w:w w:val="95"/>
          <w:kern w:val="0"/>
          <w:sz w:val="24"/>
        </w:rPr>
        <w:t>.</w:t>
      </w:r>
      <w:r>
        <w:rPr>
          <w:rFonts w:ascii="Times New Roman" w:hAnsi="Times New Roman"/>
          <w:bCs/>
          <w:color w:val="000000"/>
          <w:w w:val="95"/>
          <w:kern w:val="0"/>
          <w:sz w:val="24"/>
          <w:vertAlign w:val="superscript"/>
        </w:rPr>
        <w:t>[1]</w:t>
      </w:r>
      <w:r>
        <w:rPr>
          <w:rFonts w:ascii="Times New Roman" w:hAnsi="Times New Roman"/>
          <w:bCs/>
          <w:color w:val="000000"/>
          <w:w w:val="95"/>
          <w:kern w:val="0"/>
          <w:sz w:val="24"/>
        </w:rPr>
        <w:t xml:space="preserve"> </w:t>
      </w:r>
      <w:r>
        <w:rPr>
          <w:rFonts w:ascii="Times New Roman" w:hAnsi="Times New Roman"/>
          <w:bCs/>
          <w:color w:val="000000"/>
          <w:kern w:val="0"/>
          <w:sz w:val="24"/>
        </w:rPr>
        <w:t>published in xxx</w:t>
      </w:r>
    </w:p>
    <w:p w14:paraId="4CA0C6C7">
      <w:pPr>
        <w:widowControl/>
        <w:adjustRightInd w:val="0"/>
        <w:snapToGrid w:val="0"/>
        <w:spacing w:line="360" w:lineRule="auto"/>
        <w:jc w:val="left"/>
        <w:rPr>
          <w:rFonts w:ascii="Times New Roman" w:hAnsi="Times New Roman" w:eastAsia="宋体" w:cs="Times New Roman"/>
          <w:bCs/>
          <w:color w:val="767171" w:themeColor="background2" w:themeShade="80"/>
          <w:kern w:val="0"/>
          <w:sz w:val="24"/>
        </w:rPr>
      </w:pPr>
    </w:p>
    <w:p w14:paraId="4EF68E25">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 notes:</w:t>
      </w:r>
    </w:p>
    <w:p w14:paraId="63B7F0B7">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cited in numeric order and placed after the paragraph where it is first cited;</w:t>
      </w:r>
    </w:p>
    <w:p w14:paraId="229A7D11">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table caption should be placed above the table and labeled sequentially (e.g., Table 1, Table 2);</w:t>
      </w:r>
    </w:p>
    <w:p w14:paraId="1BBCADD3">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provided in editable form like DOC or DOCX format (picture is not allowed);</w:t>
      </w:r>
    </w:p>
    <w:p w14:paraId="3065376B">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Abbreviations and symbols used in table should be explained in footnote;</w:t>
      </w:r>
    </w:p>
    <w:p w14:paraId="360BCD74">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Explanatory matter should also be placed in footnotes;</w:t>
      </w:r>
    </w:p>
    <w:p w14:paraId="7DD59CD9">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Non-English words should be avoided;</w:t>
      </w:r>
    </w:p>
    <w:p w14:paraId="06EF3C81">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color w:val="767171" w:themeColor="background2" w:themeShade="80"/>
          <w:sz w:val="20"/>
          <w:szCs w:val="20"/>
        </w:rPr>
        <w:t>;</w:t>
      </w:r>
    </w:p>
    <w:p w14:paraId="22F0C428">
      <w:pPr>
        <w:numPr>
          <w:ilvl w:val="0"/>
          <w:numId w:val="1"/>
        </w:numPr>
        <w:adjustRightInd w:val="0"/>
        <w:snapToGrid w:val="0"/>
        <w:spacing w:line="360" w:lineRule="auto"/>
        <w:ind w:left="0" w:firstLine="0"/>
        <w:jc w:val="left"/>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color w:val="767171" w:themeColor="background2" w:themeShade="80"/>
          <w:sz w:val="20"/>
          <w:szCs w:val="20"/>
        </w:rPr>
        <w:t>The font size should not be larger than 12pt and can be adjusted according to the table content.</w:t>
      </w:r>
      <w:r>
        <w:rPr>
          <w:rFonts w:hint="eastAsia" w:ascii="Times New Roman" w:hAnsi="Times New Roman" w:cs="Times New Roman"/>
          <w:b/>
          <w:bCs/>
          <w:i/>
          <w:iCs/>
          <w:color w:val="767171" w:themeColor="background2" w:themeShade="80"/>
          <w:sz w:val="20"/>
          <w:szCs w:val="20"/>
        </w:rPr>
        <w:t xml:space="preserve"> </w:t>
      </w:r>
    </w:p>
    <w:p w14:paraId="09A1FB37">
      <w:pPr>
        <w:adjustRightInd w:val="0"/>
        <w:snapToGrid w:val="0"/>
        <w:spacing w:line="360" w:lineRule="auto"/>
        <w:jc w:val="left"/>
        <w:rPr>
          <w:rFonts w:ascii="Times New Roman" w:hAnsi="Times New Roman" w:cs="Times New Roman"/>
          <w:b/>
          <w:bCs/>
          <w:i/>
          <w:iCs/>
          <w:color w:val="808080" w:themeColor="background1" w:themeShade="80"/>
          <w:sz w:val="24"/>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30A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2F27CD">
            <w:pPr>
              <w:spacing w:line="360" w:lineRule="auto"/>
              <w:jc w:val="center"/>
              <w:rPr>
                <w:rFonts w:ascii="Times New Roman" w:hAnsi="Times New Roman" w:eastAsia="宋体"/>
                <w:sz w:val="24"/>
              </w:rPr>
            </w:pPr>
            <w:bookmarkStart w:id="5" w:name="OLE_LINK4"/>
            <w:r>
              <w:rPr>
                <w:rFonts w:ascii="Times New Roman" w:hAnsi="Times New Roman" w:eastAsia="宋体"/>
                <w:position w:val="-18"/>
                <w:sz w:val="24"/>
              </w:rPr>
              <w:object>
                <v:shape id="_x0000_i1025" o:spt="75" type="#_x0000_t75" style="height:24pt;width:76.9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bookmarkEnd w:id="5"/>
          </w:p>
        </w:tc>
        <w:tc>
          <w:tcPr>
            <w:tcW w:w="435" w:type="dxa"/>
            <w:vAlign w:val="center"/>
          </w:tcPr>
          <w:p w14:paraId="7A16AD80">
            <w:pPr>
              <w:spacing w:line="360" w:lineRule="auto"/>
              <w:jc w:val="left"/>
              <w:rPr>
                <w:rFonts w:ascii="Times New Roman" w:hAnsi="Times New Roman"/>
                <w:sz w:val="24"/>
              </w:rPr>
            </w:pPr>
            <w:r>
              <w:rPr>
                <w:rFonts w:ascii="Times New Roman" w:hAnsi="Times New Roman"/>
                <w:sz w:val="24"/>
              </w:rPr>
              <w:t>(1)</w:t>
            </w:r>
          </w:p>
        </w:tc>
      </w:tr>
    </w:tbl>
    <w:p w14:paraId="6619F9D4">
      <w:pPr>
        <w:adjustRightInd w:val="0"/>
        <w:snapToGrid w:val="0"/>
        <w:spacing w:line="360" w:lineRule="auto"/>
        <w:jc w:val="left"/>
        <w:rPr>
          <w:rFonts w:ascii="Times New Roman" w:hAnsi="Times New Roman" w:cs="Times New Roman"/>
          <w:b/>
          <w:bCs/>
          <w:color w:val="767171" w:themeColor="background2" w:themeShade="80"/>
          <w:sz w:val="20"/>
          <w:szCs w:val="20"/>
        </w:rPr>
      </w:pPr>
      <w:bookmarkStart w:id="6" w:name="OLE_LINK21"/>
      <w:r>
        <w:rPr>
          <w:rFonts w:ascii="Times New Roman" w:hAnsi="Times New Roman" w:cs="Times New Roman"/>
          <w:b/>
          <w:bCs/>
          <w:color w:val="767171" w:themeColor="background2" w:themeShade="80"/>
          <w:sz w:val="20"/>
          <w:szCs w:val="20"/>
        </w:rPr>
        <w:t>Equation</w:t>
      </w:r>
      <w:bookmarkEnd w:id="6"/>
      <w:r>
        <w:rPr>
          <w:rFonts w:ascii="Times New Roman" w:hAnsi="Times New Roman" w:cs="Times New Roman"/>
          <w:b/>
          <w:bCs/>
          <w:color w:val="767171" w:themeColor="background2" w:themeShade="80"/>
          <w:sz w:val="20"/>
          <w:szCs w:val="20"/>
        </w:rPr>
        <w:t xml:space="preserve"> note:</w:t>
      </w:r>
    </w:p>
    <w:p w14:paraId="0D923341">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Display equations should be numbered consecutively, using Arabic numbers in parentheses. See Equation (1) for an example;</w:t>
      </w:r>
    </w:p>
    <w:p w14:paraId="3CC4F40B">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 xml:space="preserve">Inline equations should not be numbered and should use the same/similar size font as the main text. e.g. </w:t>
      </w:r>
      <w:r>
        <w:rPr>
          <w:rFonts w:ascii="Times New Roman" w:hAnsi="Times New Roman" w:eastAsia="宋体"/>
          <w:position w:val="-18"/>
          <w:sz w:val="24"/>
        </w:rPr>
        <w:object>
          <v:shape id="_x0000_i1026" o:spt="75" type="#_x0000_t75" style="height:16.9pt;width:54.4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11">
            <o:LockedField>false</o:LockedField>
          </o:OLEObject>
        </w:object>
      </w:r>
    </w:p>
    <w:p w14:paraId="6AD32302">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All e</w:t>
      </w:r>
      <w:r>
        <w:rPr>
          <w:rFonts w:ascii="Times New Roman" w:hAnsi="Times New Roman" w:cs="Times New Roman"/>
          <w:b/>
          <w:bCs/>
          <w:color w:val="767171" w:themeColor="background2" w:themeShade="80"/>
          <w:sz w:val="20"/>
          <w:szCs w:val="20"/>
        </w:rPr>
        <w:t>quations should be provided in editable form (image file format is not allowed).</w:t>
      </w:r>
    </w:p>
    <w:p w14:paraId="40F2FBD6">
      <w:pPr>
        <w:adjustRightInd w:val="0"/>
        <w:snapToGrid w:val="0"/>
        <w:spacing w:line="360" w:lineRule="auto"/>
        <w:jc w:val="left"/>
        <w:rPr>
          <w:rFonts w:ascii="Times New Roman" w:hAnsi="Times New Roman" w:cs="Times New Roman"/>
          <w:b/>
          <w:bCs/>
          <w:i/>
          <w:iCs/>
          <w:color w:val="808080" w:themeColor="background1" w:themeShade="80"/>
          <w:sz w:val="18"/>
          <w:szCs w:val="18"/>
        </w:rPr>
      </w:pPr>
    </w:p>
    <w:tbl>
      <w:tblPr>
        <w:tblStyle w:val="10"/>
        <w:tblW w:w="8844" w:type="dxa"/>
        <w:tblInd w:w="0" w:type="dxa"/>
        <w:tblLayout w:type="fixed"/>
        <w:tblCellMar>
          <w:top w:w="0" w:type="dxa"/>
          <w:left w:w="108" w:type="dxa"/>
          <w:bottom w:w="0" w:type="dxa"/>
          <w:right w:w="108" w:type="dxa"/>
        </w:tblCellMar>
      </w:tblPr>
      <w:tblGrid>
        <w:gridCol w:w="4422"/>
        <w:gridCol w:w="4422"/>
      </w:tblGrid>
      <w:tr w14:paraId="653CD33D">
        <w:tblPrEx>
          <w:tblCellMar>
            <w:top w:w="0" w:type="dxa"/>
            <w:left w:w="108" w:type="dxa"/>
            <w:bottom w:w="0" w:type="dxa"/>
            <w:right w:w="108" w:type="dxa"/>
          </w:tblCellMar>
        </w:tblPrEx>
        <w:tc>
          <w:tcPr>
            <w:tcW w:w="4422" w:type="dxa"/>
            <w:shd w:val="clear" w:color="auto" w:fill="auto"/>
          </w:tcPr>
          <w:p w14:paraId="44B4212D">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A</w:t>
            </w:r>
            <w:r>
              <w:drawing>
                <wp:anchor distT="0" distB="0" distL="0" distR="0" simplePos="0" relativeHeight="251659264" behindDoc="0" locked="0" layoutInCell="1" allowOverlap="1">
                  <wp:simplePos x="0" y="0"/>
                  <wp:positionH relativeFrom="page">
                    <wp:posOffset>48895</wp:posOffset>
                  </wp:positionH>
                  <wp:positionV relativeFrom="paragraph">
                    <wp:posOffset>16510</wp:posOffset>
                  </wp:positionV>
                  <wp:extent cx="2716530" cy="2753360"/>
                  <wp:effectExtent l="0" t="0" r="7620" b="8890"/>
                  <wp:wrapTopAndBottom/>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a:picLocks noChangeAspect="1"/>
                          </pic:cNvPicPr>
                        </pic:nvPicPr>
                        <pic:blipFill>
                          <a:blip r:embed="rId12"/>
                          <a:stretch>
                            <a:fillRect/>
                          </a:stretch>
                        </pic:blipFill>
                        <pic:spPr>
                          <a:xfrm>
                            <a:off x="0" y="0"/>
                            <a:ext cx="2716530" cy="2753360"/>
                          </a:xfrm>
                          <a:prstGeom prst="rect">
                            <a:avLst/>
                          </a:prstGeom>
                          <a:noFill/>
                          <a:ln>
                            <a:noFill/>
                          </a:ln>
                        </pic:spPr>
                      </pic:pic>
                    </a:graphicData>
                  </a:graphic>
                </wp:anchor>
              </w:drawing>
            </w:r>
          </w:p>
        </w:tc>
        <w:tc>
          <w:tcPr>
            <w:tcW w:w="4422" w:type="dxa"/>
            <w:shd w:val="clear" w:color="auto" w:fill="auto"/>
          </w:tcPr>
          <w:p w14:paraId="4D698C6B">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B</w:t>
            </w:r>
            <w:r>
              <w:drawing>
                <wp:anchor distT="0" distB="0" distL="0" distR="0" simplePos="0" relativeHeight="251660288" behindDoc="0" locked="0" layoutInCell="1" allowOverlap="1">
                  <wp:simplePos x="0" y="0"/>
                  <wp:positionH relativeFrom="page">
                    <wp:posOffset>193675</wp:posOffset>
                  </wp:positionH>
                  <wp:positionV relativeFrom="paragraph">
                    <wp:posOffset>95885</wp:posOffset>
                  </wp:positionV>
                  <wp:extent cx="2451735" cy="2672715"/>
                  <wp:effectExtent l="0" t="0" r="5715" b="13335"/>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3"/>
                          <a:stretch>
                            <a:fillRect/>
                          </a:stretch>
                        </pic:blipFill>
                        <pic:spPr>
                          <a:xfrm>
                            <a:off x="0" y="0"/>
                            <a:ext cx="2451735" cy="2672715"/>
                          </a:xfrm>
                          <a:prstGeom prst="rect">
                            <a:avLst/>
                          </a:prstGeom>
                          <a:noFill/>
                          <a:ln>
                            <a:noFill/>
                          </a:ln>
                        </pic:spPr>
                      </pic:pic>
                    </a:graphicData>
                  </a:graphic>
                </wp:anchor>
              </w:drawing>
            </w:r>
          </w:p>
        </w:tc>
      </w:tr>
      <w:tr w14:paraId="050AFCB7">
        <w:tblPrEx>
          <w:tblCellMar>
            <w:top w:w="0" w:type="dxa"/>
            <w:left w:w="108" w:type="dxa"/>
            <w:bottom w:w="0" w:type="dxa"/>
            <w:right w:w="108" w:type="dxa"/>
          </w:tblCellMar>
        </w:tblPrEx>
        <w:tc>
          <w:tcPr>
            <w:tcW w:w="8844" w:type="dxa"/>
            <w:gridSpan w:val="2"/>
            <w:shd w:val="clear" w:color="auto" w:fill="auto"/>
          </w:tcPr>
          <w:p w14:paraId="6980BA5A">
            <w:pPr>
              <w:adjustRightInd w:val="0"/>
              <w:snapToGrid w:val="0"/>
              <w:jc w:val="center"/>
              <w:rPr>
                <w:rFonts w:ascii="Times New Roman" w:hAnsi="Times New Roman"/>
                <w:snapToGrid w:val="0"/>
                <w:color w:val="000000"/>
                <w:sz w:val="20"/>
                <w:szCs w:val="22"/>
                <w:lang w:bidi="en-US"/>
              </w:rPr>
            </w:pPr>
            <w:r>
              <w:rPr>
                <w:color w:val="000000"/>
                <w:sz w:val="20"/>
              </w:rPr>
              <w:drawing>
                <wp:inline distT="0" distB="0" distL="114300" distR="114300">
                  <wp:extent cx="3232785" cy="1785620"/>
                  <wp:effectExtent l="0" t="0" r="5715" b="508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4"/>
                          <a:stretch>
                            <a:fillRect/>
                          </a:stretch>
                        </pic:blipFill>
                        <pic:spPr>
                          <a:xfrm>
                            <a:off x="0" y="0"/>
                            <a:ext cx="3232785" cy="1785620"/>
                          </a:xfrm>
                          <a:prstGeom prst="rect">
                            <a:avLst/>
                          </a:prstGeom>
                          <a:noFill/>
                          <a:ln>
                            <a:noFill/>
                          </a:ln>
                        </pic:spPr>
                      </pic:pic>
                    </a:graphicData>
                  </a:graphic>
                </wp:inline>
              </w:drawing>
            </w:r>
          </w:p>
          <w:p w14:paraId="0A79FDD1">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C</w:t>
            </w:r>
          </w:p>
        </w:tc>
      </w:tr>
    </w:tbl>
    <w:p w14:paraId="118DBE64">
      <w:pPr>
        <w:adjustRightInd w:val="0"/>
        <w:snapToGrid w:val="0"/>
        <w:spacing w:line="360" w:lineRule="auto"/>
        <w:jc w:val="left"/>
        <w:rPr>
          <w:rFonts w:ascii="Times New Roman" w:hAnsi="Times New Roman"/>
          <w:sz w:val="24"/>
          <w:vertAlign w:val="superscript"/>
        </w:rPr>
      </w:pPr>
      <w:r>
        <w:rPr>
          <w:rFonts w:ascii="Times New Roman" w:hAnsi="Times New Roman"/>
          <w:b/>
          <w:color w:val="000000"/>
          <w:kern w:val="0"/>
          <w:sz w:val="24"/>
        </w:rPr>
        <w:t>Figure 1</w:t>
      </w:r>
      <w:r>
        <w:rPr>
          <w:rFonts w:hint="eastAsia" w:ascii="Times New Roman" w:hAnsi="Times New Roman"/>
          <w:b/>
          <w:color w:val="000000"/>
          <w:kern w:val="0"/>
          <w:sz w:val="24"/>
        </w:rPr>
        <w:t>.</w:t>
      </w:r>
      <w:r>
        <w:rPr>
          <w:rFonts w:ascii="Times New Roman" w:hAnsi="Times New Roman"/>
          <w:color w:val="000000"/>
          <w:kern w:val="0"/>
          <w:sz w:val="24"/>
        </w:rPr>
        <w:t xml:space="preserve"> We present examples of</w:t>
      </w:r>
      <w:r>
        <w:rPr>
          <w:rFonts w:hint="eastAsia" w:ascii="Times New Roman" w:hAnsi="Times New Roman"/>
          <w:color w:val="000000"/>
          <w:kern w:val="0"/>
          <w:sz w:val="24"/>
        </w:rPr>
        <w:t xml:space="preserve"> a </w:t>
      </w:r>
      <w:r>
        <w:rPr>
          <w:rFonts w:ascii="Times New Roman" w:hAnsi="Times New Roman"/>
          <w:color w:val="000000"/>
          <w:kern w:val="0"/>
          <w:sz w:val="24"/>
          <w:lang w:val="en-GB"/>
        </w:rPr>
        <w:t xml:space="preserve">Reliability Block Diagram of Air </w:t>
      </w:r>
      <w:r>
        <w:rPr>
          <w:rFonts w:hint="eastAsia" w:ascii="Times New Roman" w:hAnsi="Times New Roman"/>
          <w:color w:val="000000"/>
          <w:kern w:val="0"/>
          <w:sz w:val="24"/>
        </w:rPr>
        <w:t xml:space="preserve">XXX </w:t>
      </w:r>
      <w:r>
        <w:rPr>
          <w:rFonts w:ascii="Times New Roman" w:hAnsi="Times New Roman"/>
          <w:color w:val="000000"/>
          <w:kern w:val="0"/>
          <w:sz w:val="24"/>
          <w:lang w:val="en-GB"/>
        </w:rPr>
        <w:t>airplane crash</w:t>
      </w:r>
      <w:r>
        <w:rPr>
          <w:rFonts w:hint="eastAsia" w:ascii="Times New Roman" w:hAnsi="Times New Roman"/>
          <w:color w:val="000000"/>
          <w:kern w:val="0"/>
          <w:sz w:val="24"/>
        </w:rPr>
        <w:t xml:space="preserve"> in Figure 1A-C</w:t>
      </w:r>
      <w:r>
        <w:rPr>
          <w:rFonts w:ascii="Times New Roman" w:hAnsi="Times New Roman"/>
          <w:sz w:val="24"/>
        </w:rPr>
        <w:t>.</w:t>
      </w:r>
      <w:r>
        <w:rPr>
          <w:rFonts w:hint="eastAsia" w:ascii="Times New Roman" w:hAnsi="Times New Roman"/>
          <w:sz w:val="24"/>
        </w:rPr>
        <w:t xml:space="preserve"> A: description of what the Figure 1A is; B: description of what the Figure 1B is; C: description of what the Figure 1C is.</w:t>
      </w:r>
      <w:r>
        <w:rPr>
          <w:rFonts w:ascii="Times New Roman" w:hAnsi="Times New Roman"/>
          <w:sz w:val="24"/>
        </w:rPr>
        <w:t xml:space="preserve"> This figure is quoted with permission from XX </w:t>
      </w:r>
      <w:r>
        <w:rPr>
          <w:rFonts w:ascii="Times New Roman" w:hAnsi="Times New Roman"/>
          <w:i/>
          <w:sz w:val="24"/>
        </w:rPr>
        <w:t>et al</w:t>
      </w:r>
      <w:r>
        <w:rPr>
          <w:rFonts w:ascii="Times New Roman" w:hAnsi="Times New Roman"/>
          <w:sz w:val="24"/>
        </w:rPr>
        <w:t>.</w:t>
      </w:r>
      <w:r>
        <w:rPr>
          <w:rFonts w:ascii="Times New Roman" w:hAnsi="Times New Roman"/>
          <w:sz w:val="24"/>
          <w:vertAlign w:val="superscript"/>
        </w:rPr>
        <w:t>[2]</w:t>
      </w:r>
    </w:p>
    <w:p w14:paraId="05CDC7DE">
      <w:pPr>
        <w:adjustRightInd w:val="0"/>
        <w:snapToGrid w:val="0"/>
        <w:spacing w:line="360" w:lineRule="auto"/>
        <w:jc w:val="left"/>
        <w:rPr>
          <w:rFonts w:ascii="Times New Roman" w:hAnsi="Times New Roman" w:cs="Times New Roman"/>
          <w:sz w:val="24"/>
          <w:vertAlign w:val="superscript"/>
        </w:rPr>
      </w:pPr>
    </w:p>
    <w:p w14:paraId="42793257">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 notes:</w:t>
      </w:r>
    </w:p>
    <w:p w14:paraId="3E8D1144">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should be cited in numeric order (e.g., Figure 1, Figure 2) and placed after the paragraph where it is first cited;</w:t>
      </w:r>
    </w:p>
    <w:p w14:paraId="44DC397E">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can be submitted in format of tiff, psd, AI or jpeg, with resolution of 300-600 dpi;</w:t>
      </w:r>
    </w:p>
    <w:p w14:paraId="4F965DCE">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Diagrams with describing words (including, flow chart, coordinate diagram, bar chart, line chart, and scatter diagram, etc.) should be editable in word, excel or powerpoint format. Non-English information should be avoided;</w:t>
      </w:r>
    </w:p>
    <w:p w14:paraId="5699892B">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Labels, numbers, letters, arrows, and symbols in figure should be clear, of uniform size, and contrast with the background;</w:t>
      </w:r>
    </w:p>
    <w:p w14:paraId="5B300E96">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Symbols, arrows, numbers, or letters used to identify parts of the illustrations must be identified and explained in the legend; </w:t>
      </w:r>
    </w:p>
    <w:p w14:paraId="5DAC73C5">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Internal scale (magnification) should be explained and the staining method in photomicrographs should be identified;</w:t>
      </w:r>
    </w:p>
    <w:p w14:paraId="3BE24042">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All non-standard abbreviations should be explained in the legend; </w:t>
      </w:r>
    </w:p>
    <w:p w14:paraId="71C7E8D5">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767171" w:themeColor="background2" w:themeShade="80"/>
          <w:sz w:val="20"/>
          <w:szCs w:val="20"/>
        </w:rPr>
        <w:t xml:space="preserve"> </w:t>
      </w:r>
    </w:p>
    <w:p w14:paraId="1D3C30D0">
      <w:pPr>
        <w:numPr>
          <w:ilvl w:val="0"/>
          <w:numId w:val="2"/>
        </w:numPr>
        <w:adjustRightInd w:val="0"/>
        <w:snapToGrid w:val="0"/>
        <w:spacing w:line="360" w:lineRule="auto"/>
        <w:ind w:left="0" w:firstLine="0"/>
        <w:jc w:val="left"/>
        <w:rPr>
          <w:rFonts w:ascii="Times New Roman" w:hAnsi="Times New Roman" w:cs="Times New Roman"/>
          <w:b/>
          <w:bCs/>
          <w:i/>
          <w:i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292951BD">
      <w:pPr>
        <w:adjustRightInd w:val="0"/>
        <w:snapToGrid w:val="0"/>
        <w:spacing w:line="360" w:lineRule="auto"/>
        <w:jc w:val="left"/>
        <w:rPr>
          <w:rFonts w:ascii="Times New Roman" w:hAnsi="Times New Roman" w:eastAsia="Times New Roman" w:cs="Times New Roman"/>
          <w:b/>
          <w:bCs/>
          <w:iCs/>
          <w:color w:val="190F13"/>
          <w:sz w:val="24"/>
        </w:rPr>
      </w:pPr>
      <w:bookmarkStart w:id="7" w:name="_Hlk59623292"/>
      <w:bookmarkStart w:id="8" w:name="_Hlk59623241"/>
    </w:p>
    <w:p w14:paraId="31317FA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7"/>
    <w:p w14:paraId="52FAE1CA">
      <w:pPr>
        <w:widowControl/>
        <w:adjustRightInd w:val="0"/>
        <w:snapToGrid w:val="0"/>
        <w:spacing w:line="360" w:lineRule="auto"/>
        <w:jc w:val="left"/>
        <w:rPr>
          <w:rFonts w:ascii="Times New Roman" w:hAnsi="Times New Roman" w:eastAsia="宋体" w:cs="Times New Roman"/>
          <w:b/>
          <w:bCs/>
          <w:iCs/>
          <w:color w:val="000000"/>
          <w:kern w:val="0"/>
          <w:sz w:val="24"/>
        </w:rPr>
      </w:pPr>
      <w:bookmarkStart w:id="9" w:name="_Hlk59623311"/>
      <w:bookmarkStart w:id="10" w:name="OLE_LINK1"/>
      <w:r>
        <w:rPr>
          <w:rFonts w:ascii="Times New Roman" w:hAnsi="Times New Roman" w:eastAsia="宋体" w:cs="Times New Roman"/>
          <w:b/>
          <w:bCs/>
          <w:iCs/>
          <w:color w:val="000000"/>
          <w:kern w:val="0"/>
          <w:sz w:val="24"/>
        </w:rPr>
        <w:t>Acknowledgments</w:t>
      </w:r>
    </w:p>
    <w:p w14:paraId="7DB4DE1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cs="Times New Roman"/>
          <w:sz w:val="24"/>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sz w:val="24"/>
          <w:u w:val="none"/>
        </w:rPr>
        <w:t>the criteria</w:t>
      </w:r>
      <w:r>
        <w:rPr>
          <w:rStyle w:val="15"/>
          <w:rFonts w:ascii="Times New Roman" w:hAnsi="Times New Roman" w:cs="Times New Roman"/>
          <w:sz w:val="24"/>
          <w:u w:val="none"/>
        </w:rPr>
        <w:fldChar w:fldCharType="end"/>
      </w:r>
      <w:r>
        <w:rPr>
          <w:rFonts w:ascii="Times New Roman" w:hAnsi="Times New Roman" w:cs="Times New Roman"/>
          <w:sz w:val="24"/>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EB92526">
      <w:pPr>
        <w:widowControl/>
        <w:adjustRightInd w:val="0"/>
        <w:snapToGrid w:val="0"/>
        <w:spacing w:line="360" w:lineRule="auto"/>
        <w:jc w:val="left"/>
        <w:rPr>
          <w:rFonts w:ascii="Times New Roman" w:hAnsi="Times New Roman" w:eastAsia="宋体" w:cs="Times New Roman"/>
          <w:b/>
          <w:bCs/>
          <w:iCs/>
          <w:color w:val="000000"/>
          <w:kern w:val="0"/>
          <w:sz w:val="24"/>
        </w:rPr>
      </w:pPr>
    </w:p>
    <w:p w14:paraId="3FD2E1F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1833C5A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color w:val="000000"/>
          <w:kern w:val="0"/>
          <w:sz w:val="24"/>
        </w:rPr>
        <w:t xml:space="preserve">Single author: </w:t>
      </w:r>
      <w:r>
        <w:rPr>
          <w:rFonts w:ascii="Times New Roman" w:hAnsi="Times New Roman" w:cs="Times New Roman"/>
          <w:iCs/>
          <w:sz w:val="24"/>
        </w:rPr>
        <w:t>The author contributed solely to the article.</w:t>
      </w:r>
    </w:p>
    <w:p w14:paraId="15327A5A">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4C8C8AA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46AF750B">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w:t>
      </w:r>
      <w:r>
        <w:rPr>
          <w:rFonts w:hint="eastAsia" w:ascii="Times New Roman" w:hAnsi="Times New Roman" w:cs="Times New Roman"/>
          <w:iCs/>
          <w:sz w:val="24"/>
        </w:rPr>
        <w:t>ing</w:t>
      </w:r>
      <w:r>
        <w:rPr>
          <w:rFonts w:ascii="Times New Roman" w:hAnsi="Times New Roman" w:cs="Times New Roman"/>
          <w:iCs/>
          <w:sz w:val="24"/>
        </w:rPr>
        <w:t xml:space="preserve"> administrative, technical, and material support: Castillo N, Young V</w:t>
      </w:r>
    </w:p>
    <w:p w14:paraId="5429FB11">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w:t>
      </w:r>
    </w:p>
    <w:p w14:paraId="69918D5F">
      <w:pPr>
        <w:widowControl/>
        <w:adjustRightInd w:val="0"/>
        <w:snapToGrid w:val="0"/>
        <w:spacing w:line="360" w:lineRule="auto"/>
        <w:jc w:val="left"/>
        <w:rPr>
          <w:rFonts w:ascii="Times New Roman" w:hAnsi="Times New Roman" w:eastAsia="宋体" w:cs="Times New Roman"/>
          <w:kern w:val="0"/>
          <w:sz w:val="24"/>
        </w:rPr>
      </w:pPr>
    </w:p>
    <w:p w14:paraId="0FE9595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0614502C">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54544FFF">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w:t>
      </w:r>
      <w:r>
        <w:rPr>
          <w:rFonts w:hint="eastAsia" w:ascii="Times New Roman" w:hAnsi="Times New Roman" w:cs="Times New Roman"/>
          <w:sz w:val="24"/>
        </w:rPr>
        <w:t>s</w:t>
      </w:r>
      <w:r>
        <w:rPr>
          <w:rFonts w:ascii="Times New Roman" w:hAnsi="Times New Roman" w:cs="Times New Roman"/>
          <w:sz w:val="24"/>
        </w:rPr>
        <w:t>, please state “Not applicable.” in this section.</w:t>
      </w:r>
    </w:p>
    <w:p w14:paraId="418DC353">
      <w:pPr>
        <w:widowControl/>
        <w:adjustRightInd w:val="0"/>
        <w:snapToGrid w:val="0"/>
        <w:spacing w:line="360" w:lineRule="auto"/>
        <w:jc w:val="left"/>
        <w:rPr>
          <w:rFonts w:ascii="Times New Roman" w:hAnsi="Times New Roman" w:cs="Times New Roman"/>
          <w:sz w:val="24"/>
        </w:rPr>
      </w:pPr>
    </w:p>
    <w:p w14:paraId="5C15F9B6">
      <w:pPr>
        <w:widowControl/>
        <w:adjustRightInd w:val="0"/>
        <w:snapToGrid w:val="0"/>
        <w:spacing w:line="360" w:lineRule="auto"/>
        <w:jc w:val="left"/>
        <w:rPr>
          <w:rFonts w:hint="eastAsia" w:ascii="Times New Roman" w:hAnsi="Times New Roman" w:eastAsia="宋体" w:cs="Times New Roman"/>
          <w:b/>
          <w:bCs/>
          <w:iCs/>
          <w:color w:val="000000"/>
          <w:kern w:val="0"/>
          <w:sz w:val="24"/>
        </w:rPr>
      </w:pPr>
      <w:r>
        <w:rPr>
          <w:rFonts w:hint="eastAsia" w:ascii="Times New Roman" w:hAnsi="Times New Roman" w:eastAsia="宋体" w:cs="Times New Roman"/>
          <w:b/>
          <w:bCs/>
          <w:iCs/>
          <w:color w:val="000000"/>
          <w:kern w:val="0"/>
          <w:sz w:val="24"/>
        </w:rPr>
        <w:t>AI and AI-assisted tools Statement</w:t>
      </w:r>
    </w:p>
    <w:p w14:paraId="26C97622">
      <w:pPr>
        <w:widowControl/>
        <w:adjustRightInd w:val="0"/>
        <w:snapToGrid w:val="0"/>
        <w:spacing w:line="360" w:lineRule="auto"/>
        <w:jc w:val="left"/>
        <w:rPr>
          <w:rFonts w:hint="eastAsia" w:ascii="Times New Roman" w:hAnsi="Times New Roman" w:cs="Times New Roman"/>
          <w:sz w:val="24"/>
        </w:rPr>
      </w:pPr>
      <w:r>
        <w:rPr>
          <w:rFonts w:hint="eastAsia"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78E45655">
      <w:pPr>
        <w:widowControl/>
        <w:adjustRightInd w:val="0"/>
        <w:snapToGrid w:val="0"/>
        <w:spacing w:line="360" w:lineRule="auto"/>
        <w:jc w:val="left"/>
        <w:rPr>
          <w:rFonts w:ascii="Times New Roman" w:hAnsi="Times New Roman" w:cs="Times New Roman"/>
          <w:sz w:val="24"/>
        </w:rPr>
      </w:pPr>
      <w:r>
        <w:rPr>
          <w:rFonts w:hint="eastAsia" w:ascii="Times New Roman" w:hAnsi="Times New Roman" w:cs="Times New Roman"/>
          <w:sz w:val="24"/>
        </w:rPr>
        <w:t>If the manuscript does not involve this issue, state “Not applicable.” in this section.</w:t>
      </w:r>
      <w:bookmarkStart w:id="23" w:name="_GoBack"/>
      <w:bookmarkEnd w:id="23"/>
    </w:p>
    <w:p w14:paraId="425E183F">
      <w:pPr>
        <w:widowControl/>
        <w:adjustRightInd w:val="0"/>
        <w:snapToGrid w:val="0"/>
        <w:spacing w:line="360" w:lineRule="auto"/>
        <w:jc w:val="left"/>
        <w:rPr>
          <w:rFonts w:ascii="Times New Roman" w:hAnsi="Times New Roman" w:cs="Times New Roman"/>
          <w:sz w:val="24"/>
        </w:rPr>
      </w:pPr>
    </w:p>
    <w:p w14:paraId="768B313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4ED45E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D9EBCA7">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3DB82C6F">
      <w:pPr>
        <w:widowControl/>
        <w:adjustRightInd w:val="0"/>
        <w:snapToGrid w:val="0"/>
        <w:spacing w:line="360" w:lineRule="auto"/>
        <w:jc w:val="left"/>
        <w:rPr>
          <w:rFonts w:ascii="Times New Roman" w:hAnsi="Times New Roman" w:cs="Times New Roman"/>
          <w:iCs/>
          <w:sz w:val="24"/>
        </w:rPr>
      </w:pPr>
      <w:r>
        <w:rPr>
          <w:rFonts w:ascii="Times New Roman" w:hAnsi="Times New Roman" w:eastAsia="宋体" w:cs="Times New Roman"/>
          <w:kern w:val="0"/>
          <w:sz w:val="24"/>
        </w:rPr>
        <w:t>If there is no grant:</w:t>
      </w:r>
      <w:r>
        <w:rPr>
          <w:rFonts w:hint="eastAsia" w:ascii="Times New Roman" w:hAnsi="Times New Roman" w:eastAsia="宋体" w:cs="Times New Roman"/>
          <w:kern w:val="0"/>
          <w:sz w:val="24"/>
        </w:rPr>
        <w:t xml:space="preserve"> </w:t>
      </w:r>
      <w:r>
        <w:rPr>
          <w:rFonts w:ascii="Times New Roman" w:hAnsi="Times New Roman" w:cs="Times New Roman"/>
          <w:iCs/>
          <w:sz w:val="24"/>
        </w:rPr>
        <w:t>None.</w:t>
      </w:r>
    </w:p>
    <w:p w14:paraId="5D8D6907">
      <w:pPr>
        <w:widowControl/>
        <w:adjustRightInd w:val="0"/>
        <w:snapToGrid w:val="0"/>
        <w:spacing w:line="360" w:lineRule="auto"/>
        <w:jc w:val="left"/>
        <w:rPr>
          <w:rFonts w:ascii="Times New Roman" w:hAnsi="Times New Roman" w:eastAsia="宋体" w:cs="Times New Roman"/>
          <w:kern w:val="0"/>
          <w:sz w:val="24"/>
        </w:rPr>
      </w:pPr>
    </w:p>
    <w:p w14:paraId="15030F0E">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316559F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r>
        <w:rPr>
          <w:rFonts w:hint="eastAsia" w:ascii="Times New Roman" w:hAnsi="Times New Roman" w:cs="Times New Roman"/>
          <w:sz w:val="24"/>
        </w:rPr>
        <w:t xml:space="preserve"> </w:t>
      </w: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r>
        <w:rPr>
          <w:rFonts w:hint="eastAsia" w:ascii="Times New Roman" w:hAnsi="Times New Roman" w:cs="Times New Roman"/>
          <w:sz w:val="24"/>
        </w:rPr>
        <w:t xml:space="preserve"> </w:t>
      </w:r>
      <w:r>
        <w:rPr>
          <w:rFonts w:ascii="Times New Roman" w:hAnsi="Times New Roman" w:cs="Times New Roman"/>
          <w:sz w:val="24"/>
        </w:rPr>
        <w:t xml:space="preserve">Some authors may be bound by confidentiality agreements. </w:t>
      </w:r>
    </w:p>
    <w:p w14:paraId="18381B7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11" w:name="OLE_LINK11"/>
      <w:bookmarkStart w:id="12" w:name="OLE_LINK10"/>
      <w:r>
        <w:rPr>
          <w:rFonts w:ascii="Times New Roman" w:hAnsi="Times New Roman" w:cs="Times New Roman"/>
          <w:sz w:val="24"/>
        </w:rPr>
        <w:t>”</w:t>
      </w:r>
      <w:bookmarkEnd w:id="11"/>
      <w:bookmarkEnd w:id="12"/>
      <w:r>
        <w:rPr>
          <w:rFonts w:ascii="Times New Roman" w:hAnsi="Times New Roman" w:cs="Times New Roman"/>
          <w:sz w:val="24"/>
        </w:rPr>
        <w:t xml:space="preserve">. </w:t>
      </w:r>
    </w:p>
    <w:p w14:paraId="3B825E7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3" w:name="OLE_LINK13"/>
      <w:bookmarkStart w:id="14" w:name="OLE_LINK12"/>
      <w:r>
        <w:rPr>
          <w:rFonts w:ascii="Times New Roman" w:hAnsi="Times New Roman" w:cs="Times New Roman"/>
          <w:sz w:val="24"/>
        </w:rPr>
        <w:t>“</w:t>
      </w:r>
      <w:bookmarkEnd w:id="13"/>
      <w:bookmarkEnd w:id="14"/>
      <w:r>
        <w:rPr>
          <w:rFonts w:ascii="Times New Roman" w:hAnsi="Times New Roman" w:cs="Times New Roman"/>
          <w:sz w:val="24"/>
        </w:rPr>
        <w:t xml:space="preserve">Conflicts of Interest” in the </w:t>
      </w:r>
      <w:r>
        <w:fldChar w:fldCharType="begin"/>
      </w:r>
      <w:r>
        <w:instrText xml:space="preserve"> HYPERLINK "https://comengsys.com/index.php/comengsys/pages/view/editorial_policies" </w:instrText>
      </w:r>
      <w:r>
        <w:fldChar w:fldCharType="separate"/>
      </w:r>
      <w:r>
        <w:rPr>
          <w:rStyle w:val="15"/>
          <w:rFonts w:ascii="Times New Roman" w:hAnsi="Times New Roman" w:cs="Times New Roman"/>
          <w:b/>
          <w:bCs/>
          <w:sz w:val="24"/>
          <w:u w:val="none"/>
        </w:rPr>
        <w:t>Editorial Policies</w:t>
      </w:r>
      <w:r>
        <w:rPr>
          <w:rStyle w:val="15"/>
          <w:rFonts w:ascii="Times New Roman" w:hAnsi="Times New Roman" w:cs="Times New Roman"/>
          <w:b/>
          <w:bCs/>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rPr>
        <w:t>Complex Engineering Systems</w:t>
      </w:r>
      <w:r>
        <w:rPr>
          <w:rFonts w:ascii="Times New Roman" w:hAnsi="Times New Roman" w:cs="Times New Roman"/>
          <w:sz w:val="24"/>
        </w:rPr>
        <w:t xml:space="preserve"> for a full explanation.</w:t>
      </w:r>
    </w:p>
    <w:p w14:paraId="136E40CA">
      <w:pPr>
        <w:adjustRightInd w:val="0"/>
        <w:snapToGrid w:val="0"/>
        <w:spacing w:line="360" w:lineRule="auto"/>
        <w:jc w:val="left"/>
        <w:rPr>
          <w:rFonts w:ascii="Times New Roman" w:hAnsi="Times New Roman" w:cs="Times New Roman"/>
          <w:sz w:val="24"/>
        </w:rPr>
      </w:pPr>
    </w:p>
    <w:p w14:paraId="07B8452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43418C6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u w:val="none"/>
        </w:rPr>
        <w:t>Declaration of Helsinki</w:t>
      </w:r>
      <w:r>
        <w:rPr>
          <w:rStyle w:val="15"/>
          <w:rFonts w:ascii="Times New Roman" w:hAnsi="Times New Roman" w:cs="Times New Roman"/>
          <w:b/>
          <w:bCs/>
          <w:sz w:val="24"/>
          <w:u w:val="none"/>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r>
        <w:rPr>
          <w:rFonts w:hint="eastAsia" w:ascii="Times New Roman" w:hAnsi="Times New Roman" w:cs="Times New Roman"/>
          <w:sz w:val="24"/>
        </w:rPr>
        <w:t xml:space="preserve"> </w:t>
      </w: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"https://comengsys.com/index.php/comengsys/pages/view/editorial_policies" </w:instrText>
      </w:r>
      <w:r>
        <w:fldChar w:fldCharType="separate"/>
      </w:r>
      <w:r>
        <w:rPr>
          <w:rStyle w:val="15"/>
          <w:rFonts w:ascii="Times New Roman" w:hAnsi="Times New Roman" w:cs="Times New Roman"/>
          <w:b/>
          <w:bCs/>
          <w:sz w:val="24"/>
          <w:u w:val="none"/>
        </w:rPr>
        <w:t>Editorial Policies</w:t>
      </w:r>
      <w:r>
        <w:rPr>
          <w:rStyle w:val="15"/>
          <w:rFonts w:ascii="Times New Roman" w:hAnsi="Times New Roman" w:cs="Times New Roman"/>
          <w:b/>
          <w:bCs/>
          <w:sz w:val="24"/>
          <w:u w:val="none"/>
        </w:rPr>
        <w:fldChar w:fldCharType="end"/>
      </w:r>
      <w:r>
        <w:rPr>
          <w:rFonts w:ascii="Times New Roman" w:hAnsi="Times New Roman" w:cs="Times New Roman"/>
          <w:sz w:val="24"/>
        </w:rPr>
        <w:t>.</w:t>
      </w:r>
      <w:r>
        <w:rPr>
          <w:rFonts w:hint="eastAsia" w:ascii="Times New Roman" w:hAnsi="Times New Roman" w:cs="Times New Roman"/>
          <w:sz w:val="24"/>
        </w:rPr>
        <w:t xml:space="preserve"> </w:t>
      </w:r>
    </w:p>
    <w:p w14:paraId="44B373A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such issue</w:t>
      </w:r>
      <w:r>
        <w:rPr>
          <w:rFonts w:hint="eastAsia" w:ascii="Times New Roman" w:hAnsi="Times New Roman" w:cs="Times New Roman"/>
          <w:sz w:val="24"/>
        </w:rPr>
        <w:t>s</w:t>
      </w:r>
      <w:r>
        <w:rPr>
          <w:rFonts w:ascii="Times New Roman" w:hAnsi="Times New Roman" w:cs="Times New Roman"/>
          <w:sz w:val="24"/>
        </w:rPr>
        <w:t xml:space="preserve">, please state </w:t>
      </w:r>
      <w:bookmarkStart w:id="15" w:name="OLE_LINK16"/>
      <w:bookmarkStart w:id="16" w:name="OLE_LINK17"/>
      <w:r>
        <w:rPr>
          <w:rFonts w:ascii="Times New Roman" w:hAnsi="Times New Roman" w:cs="Times New Roman"/>
          <w:sz w:val="24"/>
        </w:rPr>
        <w:t>“</w:t>
      </w:r>
      <w:bookmarkEnd w:id="15"/>
      <w:bookmarkEnd w:id="16"/>
      <w:r>
        <w:rPr>
          <w:rFonts w:ascii="Times New Roman" w:hAnsi="Times New Roman" w:cs="Times New Roman"/>
          <w:sz w:val="24"/>
        </w:rPr>
        <w:t>Not applicable.” in this section.</w:t>
      </w:r>
    </w:p>
    <w:p w14:paraId="33699927">
      <w:pPr>
        <w:adjustRightInd w:val="0"/>
        <w:snapToGrid w:val="0"/>
        <w:spacing w:line="360" w:lineRule="auto"/>
        <w:jc w:val="left"/>
        <w:rPr>
          <w:rFonts w:ascii="Times New Roman" w:hAnsi="Times New Roman" w:cs="Times New Roman"/>
          <w:sz w:val="24"/>
        </w:rPr>
      </w:pPr>
    </w:p>
    <w:p w14:paraId="752536D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2FB50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written informed consent for publication was obtained. Authors do not have to submit such content accompanying the manuscript. However, these documents must be available if requested. </w:t>
      </w:r>
    </w:p>
    <w:p w14:paraId="4E9A6F3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15A94296">
      <w:pPr>
        <w:adjustRightInd w:val="0"/>
        <w:snapToGrid w:val="0"/>
        <w:spacing w:line="360" w:lineRule="auto"/>
        <w:jc w:val="left"/>
        <w:rPr>
          <w:rFonts w:ascii="Times New Roman" w:hAnsi="Times New Roman" w:cs="Times New Roman"/>
          <w:sz w:val="24"/>
        </w:rPr>
      </w:pPr>
    </w:p>
    <w:p w14:paraId="196C316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6B0567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3</w:t>
      </w:r>
      <w:r>
        <w:rPr>
          <w:rFonts w:ascii="Times New Roman" w:hAnsi="Times New Roman" w:eastAsia="宋体" w:cs="Times New Roman"/>
          <w:color w:val="000000"/>
          <w:kern w:val="0"/>
          <w:sz w:val="24"/>
        </w:rPr>
        <w:t>.</w:t>
      </w:r>
    </w:p>
    <w:p w14:paraId="15F224D2">
      <w:pPr>
        <w:widowControl/>
        <w:adjustRightInd w:val="0"/>
        <w:snapToGrid w:val="0"/>
        <w:spacing w:line="360" w:lineRule="auto"/>
        <w:jc w:val="left"/>
        <w:rPr>
          <w:rFonts w:ascii="Times New Roman" w:hAnsi="Times New Roman" w:eastAsia="宋体" w:cs="Times New Roman"/>
          <w:color w:val="000000"/>
          <w:kern w:val="0"/>
          <w:sz w:val="24"/>
        </w:rPr>
      </w:pPr>
    </w:p>
    <w:bookmarkEnd w:id="8"/>
    <w:bookmarkEnd w:id="9"/>
    <w:p w14:paraId="057B3CF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10"/>
    <w:p w14:paraId="63DFB8A8">
      <w:pPr>
        <w:adjustRightInd w:val="0"/>
        <w:snapToGrid w:val="0"/>
        <w:spacing w:line="360" w:lineRule="auto"/>
        <w:jc w:val="left"/>
        <w:rPr>
          <w:rFonts w:ascii="Times New Roman" w:hAnsi="Times New Roman" w:cs="Times New Roman"/>
          <w:sz w:val="24"/>
        </w:rPr>
      </w:pPr>
      <w:bookmarkStart w:id="17" w:name="_Hlk59626830"/>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18BC03D0">
      <w:pPr>
        <w:numPr>
          <w:ilvl w:val="0"/>
          <w:numId w:val="2"/>
        </w:numPr>
        <w:adjustRightInd w:val="0"/>
        <w:snapToGrid w:val="0"/>
        <w:spacing w:line="360" w:lineRule="auto"/>
        <w:ind w:left="0" w:firstLine="0"/>
        <w:jc w:val="left"/>
        <w:rPr>
          <w:rFonts w:ascii="Times New Roman" w:hAnsi="Times New Roman" w:cs="Times New Roman"/>
          <w:b/>
          <w:bCs/>
          <w:color w:val="808080"/>
          <w:sz w:val="24"/>
        </w:rPr>
      </w:pPr>
      <w:r>
        <w:rPr>
          <w:rFonts w:ascii="Times New Roman" w:hAnsi="Times New Roman" w:cs="Times New Roman"/>
          <w:b/>
          <w:bCs/>
          <w:color w:val="767171" w:themeColor="background2" w:themeShade="80"/>
          <w:sz w:val="20"/>
          <w:szCs w:val="20"/>
        </w:rPr>
        <w:t>We suggest that authors should cite appropriate, traceable and latest references be within recent 5 years;</w:t>
      </w:r>
      <w:r>
        <w:rPr>
          <w:rFonts w:ascii="Times New Roman" w:hAnsi="Times New Roman" w:cs="Times New Roman"/>
          <w:b/>
          <w:bCs/>
          <w:color w:val="808080"/>
          <w:sz w:val="24"/>
        </w:rPr>
        <w:t xml:space="preserve"> </w:t>
      </w:r>
    </w:p>
    <w:p w14:paraId="7FEB02EC">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bookmarkStart w:id="18" w:name="OLE_LINK22"/>
      <w:r>
        <w:rPr>
          <w:rFonts w:ascii="Times New Roman" w:hAnsi="Times New Roman" w:cs="Times New Roman"/>
          <w:b/>
          <w:bCs/>
          <w:color w:val="767171" w:themeColor="background2" w:themeShade="80"/>
          <w:sz w:val="20"/>
          <w:szCs w:val="20"/>
        </w:rPr>
        <w:t>Each reference should have a corresponding DOI number/website link</w:t>
      </w:r>
      <w:bookmarkEnd w:id="18"/>
      <w:r>
        <w:rPr>
          <w:rFonts w:ascii="Times New Roman" w:hAnsi="Times New Roman" w:cs="Times New Roman"/>
          <w:b/>
          <w:bCs/>
          <w:color w:val="767171" w:themeColor="background2" w:themeShade="80"/>
          <w:sz w:val="20"/>
          <w:szCs w:val="20"/>
        </w:rPr>
        <w:t>;</w:t>
      </w:r>
    </w:p>
    <w:p w14:paraId="75DC190F">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List all authors when the number of authors is less than or equal to six, if there are more than six authors, only the first three authors’ names should be listed, other authors' names should be omitted and replaced with "et al."</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w:t>
      </w:r>
    </w:p>
    <w:p w14:paraId="17BA4212">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journal’s name should be required to be italicized</w:t>
      </w:r>
      <w:r>
        <w:rPr>
          <w:rFonts w:hint="eastAsia" w:ascii="Times New Roman" w:hAnsi="Times New Roman" w:cs="Times New Roman"/>
          <w:b/>
          <w:bCs/>
          <w:color w:val="767171" w:themeColor="background2" w:themeShade="80"/>
          <w:sz w:val="20"/>
          <w:szCs w:val="20"/>
        </w:rPr>
        <w:t>;</w:t>
      </w:r>
    </w:p>
    <w:p w14:paraId="5F857C7C">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bookmarkStart w:id="19" w:name="OLE_LINK6"/>
      <w:r>
        <w:rPr>
          <w:rFonts w:ascii="Times New Roman" w:hAnsi="Times New Roman" w:cs="Times New Roman"/>
          <w:b/>
          <w:bCs/>
          <w:color w:val="767171" w:themeColor="background2" w:themeShade="80"/>
          <w:sz w:val="20"/>
          <w:szCs w:val="20"/>
        </w:rPr>
        <w:t xml:space="preserve">Journal names should be abbreviated according to the </w:t>
      </w:r>
      <w:r>
        <w:fldChar w:fldCharType="begin"/>
      </w:r>
      <w:r>
        <w:instrText xml:space="preserve"> HYPERLINK "https://www.issn.org/services/online-services/access-to-the-ltwa/" </w:instrText>
      </w:r>
      <w:r>
        <w:fldChar w:fldCharType="separate"/>
      </w:r>
      <w:r>
        <w:rPr>
          <w:rFonts w:ascii="Times New Roman" w:hAnsi="Times New Roman" w:cs="Times New Roman"/>
          <w:b/>
          <w:bCs/>
          <w:color w:val="767171" w:themeColor="background2" w:themeShade="80"/>
          <w:sz w:val="20"/>
          <w:szCs w:val="20"/>
        </w:rPr>
        <w:t>List of Title Word Abbreviations</w:t>
      </w:r>
      <w:r>
        <w:rPr>
          <w:rFonts w:ascii="Times New Roman" w:hAnsi="Times New Roman" w:cs="Times New Roman"/>
          <w:b/>
          <w:bCs/>
          <w:color w:val="767171" w:themeColor="background2" w:themeShade="80"/>
          <w:sz w:val="20"/>
          <w:szCs w:val="20"/>
        </w:rPr>
        <w:fldChar w:fldCharType="end"/>
      </w:r>
      <w:r>
        <w:rPr>
          <w:rFonts w:ascii="Times New Roman" w:hAnsi="Times New Roman" w:cs="Times New Roman"/>
          <w:b/>
          <w:bCs/>
          <w:color w:val="767171" w:themeColor="background2" w:themeShade="80"/>
          <w:sz w:val="20"/>
          <w:szCs w:val="20"/>
        </w:rPr>
        <w:t xml:space="preserve"> (</w:t>
      </w:r>
      <w:r>
        <w:rPr>
          <w:rStyle w:val="15"/>
          <w:rFonts w:ascii="Times New Roman" w:hAnsi="Times New Roman" w:cs="Times New Roman"/>
          <w:u w:val="none"/>
        </w:rPr>
        <w:t>https://www.issn.org/services/online-services/access-to-the-ltwa/</w:t>
      </w:r>
      <w:r>
        <w:rPr>
          <w:rFonts w:ascii="Times New Roman" w:hAnsi="Times New Roman" w:cs="Times New Roman"/>
          <w:b/>
          <w:bCs/>
          <w:color w:val="767171" w:themeColor="background2" w:themeShade="80"/>
          <w:sz w:val="20"/>
          <w:szCs w:val="20"/>
        </w:rPr>
        <w:t>)</w:t>
      </w:r>
      <w:r>
        <w:rPr>
          <w:rFonts w:ascii="Times New Roman" w:hAnsi="Times New Roman" w:cs="Times New Roman"/>
          <w:bCs/>
          <w:color w:val="767171" w:themeColor="background2" w:themeShade="80"/>
          <w:sz w:val="20"/>
          <w:szCs w:val="20"/>
        </w:rPr>
        <w:t>.</w:t>
      </w:r>
    </w:p>
    <w:bookmarkEnd w:id="19"/>
    <w:p w14:paraId="1F0599FC">
      <w:pPr>
        <w:adjustRightInd w:val="0"/>
        <w:snapToGrid w:val="0"/>
        <w:spacing w:line="360" w:lineRule="auto"/>
        <w:jc w:val="left"/>
        <w:rPr>
          <w:rFonts w:ascii="Times New Roman" w:hAnsi="Times New Roman" w:cs="Times New Roman"/>
          <w:sz w:val="24"/>
        </w:rPr>
      </w:pPr>
    </w:p>
    <w:p w14:paraId="4D381E73">
      <w:pPr>
        <w:adjustRightInd w:val="0"/>
        <w:snapToGrid w:val="0"/>
        <w:spacing w:line="360" w:lineRule="auto"/>
        <w:jc w:val="left"/>
        <w:rPr>
          <w:b/>
          <w:color w:val="333333"/>
          <w:sz w:val="24"/>
        </w:rPr>
      </w:pPr>
      <w:bookmarkStart w:id="20" w:name="OLE_LINK19"/>
      <w:r>
        <w:rPr>
          <w:rFonts w:ascii="Times New Roman" w:hAnsi="Times New Roman" w:cs="Times New Roman"/>
          <w:sz w:val="24"/>
        </w:rPr>
        <w:t>Examples of references are shown below:</w:t>
      </w:r>
      <w:bookmarkEnd w:id="17"/>
      <w:bookmarkEnd w:id="20"/>
    </w:p>
    <w:p w14:paraId="37A547E8">
      <w:pPr>
        <w:rPr>
          <w:rFonts w:ascii="Times New Roman" w:hAnsi="Times New Roman" w:cs="Times New Roman"/>
          <w:b/>
          <w:bCs/>
          <w:sz w:val="24"/>
        </w:rPr>
      </w:pPr>
      <w:r>
        <w:rPr>
          <w:rFonts w:ascii="Times New Roman" w:hAnsi="Times New Roman" w:cs="Times New Roman"/>
          <w:b/>
          <w:bCs/>
          <w:sz w:val="24"/>
        </w:rPr>
        <w:t>Journal articles by individual authors</w:t>
      </w:r>
    </w:p>
    <w:p w14:paraId="5AC45EDB">
      <w:pPr>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A77CDA7">
      <w:pPr>
        <w:rPr>
          <w:rFonts w:ascii="Times New Roman" w:hAnsi="Times New Roman" w:cs="Times New Roman"/>
          <w:sz w:val="24"/>
        </w:rPr>
      </w:pPr>
    </w:p>
    <w:p w14:paraId="21194E32">
      <w:pPr>
        <w:rPr>
          <w:rFonts w:ascii="Times New Roman" w:hAnsi="Times New Roman" w:cs="Times New Roman"/>
          <w:b/>
          <w:bCs/>
          <w:sz w:val="24"/>
        </w:rPr>
      </w:pPr>
      <w:r>
        <w:rPr>
          <w:rFonts w:ascii="Times New Roman" w:hAnsi="Times New Roman" w:cs="Times New Roman"/>
          <w:b/>
          <w:bCs/>
          <w:sz w:val="24"/>
        </w:rPr>
        <w:t>Organization as author</w:t>
      </w:r>
    </w:p>
    <w:p w14:paraId="62D9956D">
      <w:pPr>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50465874">
      <w:pPr>
        <w:rPr>
          <w:rFonts w:ascii="Times New Roman" w:hAnsi="Times New Roman" w:cs="Times New Roman"/>
          <w:sz w:val="24"/>
        </w:rPr>
      </w:pPr>
    </w:p>
    <w:p w14:paraId="35BC3C86">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116AA71E">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4399D37C">
      <w:pPr>
        <w:rPr>
          <w:rFonts w:ascii="Times New Roman" w:hAnsi="Times New Roman" w:cs="Times New Roman"/>
          <w:sz w:val="24"/>
        </w:rPr>
      </w:pPr>
    </w:p>
    <w:p w14:paraId="7F530E9D">
      <w:pPr>
        <w:rPr>
          <w:rFonts w:ascii="Times New Roman" w:hAnsi="Times New Roman" w:cs="Times New Roman"/>
          <w:b/>
          <w:bCs/>
          <w:sz w:val="24"/>
        </w:rPr>
      </w:pPr>
      <w:r>
        <w:rPr>
          <w:rFonts w:ascii="Times New Roman" w:hAnsi="Times New Roman" w:cs="Times New Roman"/>
          <w:b/>
          <w:bCs/>
          <w:sz w:val="24"/>
        </w:rPr>
        <w:t>Journal articles not in English</w:t>
      </w:r>
    </w:p>
    <w:p w14:paraId="3064A3AF">
      <w:pPr>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1FE833CA">
      <w:pPr>
        <w:rPr>
          <w:rFonts w:ascii="Times New Roman" w:hAnsi="Times New Roman" w:cs="Times New Roman"/>
          <w:sz w:val="24"/>
        </w:rPr>
      </w:pPr>
    </w:p>
    <w:p w14:paraId="2A177D3D">
      <w:pPr>
        <w:rPr>
          <w:rFonts w:ascii="Times New Roman" w:hAnsi="Times New Roman" w:cs="Times New Roman"/>
          <w:b/>
          <w:bCs/>
          <w:sz w:val="24"/>
        </w:rPr>
      </w:pPr>
      <w:r>
        <w:rPr>
          <w:rFonts w:ascii="Times New Roman" w:hAnsi="Times New Roman" w:cs="Times New Roman"/>
          <w:b/>
          <w:bCs/>
          <w:sz w:val="24"/>
        </w:rPr>
        <w:t>Journal articles ahead of print</w:t>
      </w:r>
    </w:p>
    <w:p w14:paraId="622C511E">
      <w:pPr>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930E26F">
      <w:pPr>
        <w:rPr>
          <w:rFonts w:ascii="Times New Roman" w:hAnsi="Times New Roman" w:eastAsia="Roboto" w:cs="Times New Roman"/>
          <w:color w:val="000000"/>
          <w:sz w:val="24"/>
          <w:shd w:val="clear" w:color="auto" w:fill="FFFFFF"/>
        </w:rPr>
      </w:pPr>
    </w:p>
    <w:p w14:paraId="436BA3C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377C36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748FBDF3">
      <w:pPr>
        <w:rPr>
          <w:rFonts w:ascii="Times New Roman" w:hAnsi="Times New Roman" w:eastAsia="Roboto" w:cs="Times New Roman"/>
          <w:color w:val="000000"/>
          <w:sz w:val="24"/>
          <w:shd w:val="clear" w:color="auto" w:fill="FFFFFF"/>
        </w:rPr>
      </w:pPr>
    </w:p>
    <w:p w14:paraId="4976FF53">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52DEA4B">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7D822299">
      <w:pPr>
        <w:rPr>
          <w:rFonts w:ascii="Times New Roman" w:hAnsi="Times New Roman" w:eastAsia="Roboto" w:cs="Times New Roman"/>
          <w:color w:val="000000"/>
          <w:sz w:val="24"/>
          <w:shd w:val="clear" w:color="auto" w:fill="FFFFFF"/>
        </w:rPr>
      </w:pPr>
    </w:p>
    <w:p w14:paraId="04764265">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47DDC514">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21DE666F">
      <w:pPr>
        <w:rPr>
          <w:rFonts w:ascii="Times New Roman" w:hAnsi="Times New Roman" w:eastAsia="Roboto" w:cs="Times New Roman"/>
          <w:color w:val="000000"/>
          <w:sz w:val="24"/>
          <w:shd w:val="clear" w:color="auto" w:fill="FFFFFF"/>
        </w:rPr>
      </w:pPr>
    </w:p>
    <w:p w14:paraId="6C0C85D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3776866E">
      <w:pPr>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59100C31">
      <w:pPr>
        <w:rPr>
          <w:rFonts w:ascii="Times New Roman" w:hAnsi="Times New Roman" w:eastAsia="Roboto" w:cs="Times New Roman"/>
          <w:color w:val="000000"/>
          <w:sz w:val="24"/>
          <w:shd w:val="clear" w:color="auto" w:fill="FFFFFF"/>
        </w:rPr>
      </w:pPr>
    </w:p>
    <w:p w14:paraId="57B092A9">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BF73596">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45CF8D50">
      <w:pPr>
        <w:rPr>
          <w:rFonts w:ascii="Times New Roman" w:hAnsi="Times New Roman" w:eastAsia="Roboto" w:cs="Times New Roman"/>
          <w:color w:val="000000"/>
          <w:sz w:val="24"/>
          <w:shd w:val="clear" w:color="auto" w:fill="FFFFFF"/>
        </w:rPr>
      </w:pPr>
    </w:p>
    <w:p w14:paraId="466D1D63">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30D4B4F">
      <w:pPr>
        <w:rPr>
          <w:rFonts w:ascii="Times New Roman" w:hAnsi="Times New Roman"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 w:val="24"/>
          <w:shd w:val="clear" w:color="auto" w:fill="FFFFFF"/>
        </w:rPr>
        <w:t>http://resolver.caltech.edu/CaltechTHESIS:05102010-145436548</w:t>
      </w:r>
      <w:r>
        <w:rPr>
          <w:rStyle w:val="15"/>
          <w:rFonts w:ascii="Times New Roman" w:hAnsi="Times New Roman" w:eastAsia="Roboto" w:cs="Times New Roman"/>
          <w:sz w:val="24"/>
          <w:shd w:val="clear" w:color="auto" w:fill="FFFFFF"/>
        </w:rPr>
        <w:fldChar w:fldCharType="end"/>
      </w:r>
      <w:r>
        <w:rPr>
          <w:rFonts w:ascii="Times New Roman" w:hAnsi="Times New Roman" w:eastAsia="Roboto" w:cs="Times New Roman"/>
          <w:color w:val="000000"/>
          <w:sz w:val="24"/>
          <w:shd w:val="clear" w:color="auto" w:fill="FFFFFF"/>
        </w:rPr>
        <w:t xml:space="preserve"> (accessed 2019-09-10).</w:t>
      </w:r>
    </w:p>
    <w:p w14:paraId="100F0891">
      <w:pPr>
        <w:rPr>
          <w:rFonts w:ascii="Times New Roman" w:hAnsi="Times New Roman" w:eastAsia="Roboto" w:cs="Times New Roman"/>
          <w:color w:val="000000"/>
          <w:sz w:val="24"/>
          <w:shd w:val="clear" w:color="auto" w:fill="FFFFFF"/>
        </w:rPr>
      </w:pPr>
    </w:p>
    <w:p w14:paraId="2BC8679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23BA9B5">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05EA5D06">
      <w:pPr>
        <w:rPr>
          <w:rFonts w:ascii="Times New Roman" w:hAnsi="Times New Roman" w:eastAsia="Roboto" w:cs="Times New Roman"/>
          <w:color w:val="000000"/>
          <w:sz w:val="24"/>
          <w:shd w:val="clear" w:color="auto" w:fill="FFFFFF"/>
        </w:rPr>
      </w:pPr>
    </w:p>
    <w:p w14:paraId="0AFF619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02505A85">
      <w:pPr>
        <w:rPr>
          <w:rFonts w:ascii="Times New Roman" w:hAnsi="Times New Roman"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 w:val="24"/>
          <w:shd w:val="clear" w:color="auto" w:fill="FFFFFF"/>
        </w:rPr>
        <w:t>https://www.who.int/</w:t>
      </w:r>
      <w:r>
        <w:rPr>
          <w:rStyle w:val="15"/>
          <w:rFonts w:ascii="Times New Roman" w:hAnsi="Times New Roman" w:eastAsia="Roboto" w:cs="Times New Roman"/>
          <w:sz w:val="24"/>
          <w:shd w:val="clear" w:color="auto" w:fill="FFFFFF"/>
        </w:rPr>
        <w:fldChar w:fldCharType="end"/>
      </w:r>
      <w:r>
        <w:rPr>
          <w:rFonts w:ascii="Times New Roman" w:hAnsi="Times New Roman" w:eastAsia="Roboto" w:cs="Times New Roman"/>
          <w:color w:val="000000"/>
          <w:sz w:val="24"/>
          <w:shd w:val="clear" w:color="auto" w:fill="FFFFFF"/>
        </w:rPr>
        <w:t xml:space="preserve"> (accessed 2019-02-21).</w:t>
      </w:r>
    </w:p>
    <w:p w14:paraId="5FAD404F">
      <w:pPr>
        <w:rPr>
          <w:rFonts w:ascii="Times New Roman" w:hAnsi="Times New Roman" w:eastAsia="Roboto" w:cs="Times New Roman"/>
          <w:color w:val="000000"/>
          <w:sz w:val="24"/>
          <w:shd w:val="clear" w:color="auto" w:fill="FFFFFF"/>
        </w:rPr>
      </w:pPr>
    </w:p>
    <w:p w14:paraId="1489060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7B9C1B0">
      <w:pPr>
        <w:rPr>
          <w:rFonts w:ascii="Times New Roman" w:hAnsi="Times New Roman"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 w:val="24"/>
          <w:shd w:val="clear" w:color="auto" w:fill="FFFFFF"/>
        </w:rPr>
        <w:t>https://www.pennlive.com/news/2018/11/school_district_sued_over_burn.html</w:t>
      </w:r>
      <w:r>
        <w:rPr>
          <w:rStyle w:val="15"/>
          <w:rFonts w:ascii="Times New Roman" w:hAnsi="Times New Roman" w:eastAsia="Roboto" w:cs="Times New Roman"/>
          <w:sz w:val="24"/>
          <w:shd w:val="clear" w:color="auto" w:fill="FFFFFF"/>
        </w:rPr>
        <w:fldChar w:fldCharType="end"/>
      </w:r>
      <w:r>
        <w:rPr>
          <w:rFonts w:ascii="Times New Roman" w:hAnsi="Times New Roman" w:eastAsia="Roboto" w:cs="Times New Roman"/>
          <w:color w:val="000000"/>
          <w:sz w:val="24"/>
          <w:shd w:val="clear" w:color="auto" w:fill="FFFFFF"/>
        </w:rPr>
        <w:t xml:space="preserve"> (accessed 2019-02-22).</w:t>
      </w:r>
    </w:p>
    <w:p w14:paraId="5C487A24">
      <w:pPr>
        <w:rPr>
          <w:rFonts w:ascii="Times New Roman" w:hAnsi="Times New Roman" w:eastAsia="Roboto" w:cs="Times New Roman"/>
          <w:color w:val="000000"/>
          <w:sz w:val="24"/>
          <w:shd w:val="clear" w:color="auto" w:fill="FFFFFF"/>
        </w:rPr>
      </w:pPr>
    </w:p>
    <w:p w14:paraId="6382A4E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25FDD684">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61B4532">
      <w:pPr>
        <w:rPr>
          <w:rFonts w:ascii="Times New Roman" w:hAnsi="Times New Roman" w:eastAsia="Roboto" w:cs="Times New Roman"/>
          <w:color w:val="000000"/>
          <w:sz w:val="24"/>
          <w:shd w:val="clear" w:color="auto" w:fill="FFFFFF"/>
        </w:rPr>
      </w:pPr>
    </w:p>
    <w:p w14:paraId="2F3A4E5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ADBCB13">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D0A7A96">
      <w:pPr>
        <w:rPr>
          <w:rFonts w:ascii="Times New Roman" w:hAnsi="Times New Roman" w:eastAsia="Roboto" w:cs="Times New Roman"/>
          <w:color w:val="000000"/>
          <w:sz w:val="24"/>
          <w:shd w:val="clear" w:color="auto" w:fill="FFFFFF"/>
        </w:rPr>
      </w:pPr>
    </w:p>
    <w:p w14:paraId="660D8882">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303AD006">
      <w:pPr>
        <w:rPr>
          <w:rFonts w:ascii="Times New Roman" w:hAnsi="Times New Roman"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 w:val="24"/>
          <w:shd w:val="clear" w:color="auto" w:fill="FFFFFF"/>
        </w:rPr>
        <w:t>https://spectrabase.com/</w:t>
      </w:r>
      <w:r>
        <w:rPr>
          <w:rStyle w:val="15"/>
          <w:rFonts w:ascii="Times New Roman" w:hAnsi="Times New Roman" w:eastAsia="Roboto" w:cs="Times New Roman"/>
          <w:sz w:val="24"/>
          <w:shd w:val="clear" w:color="auto" w:fill="FFFFFF"/>
        </w:rPr>
        <w:fldChar w:fldCharType="end"/>
      </w:r>
      <w:r>
        <w:rPr>
          <w:rFonts w:ascii="Times New Roman" w:hAnsi="Times New Roman" w:eastAsia="Roboto" w:cs="Times New Roman"/>
          <w:color w:val="000000"/>
          <w:sz w:val="24"/>
          <w:shd w:val="clear" w:color="auto" w:fill="FFFFFF"/>
        </w:rPr>
        <w:t xml:space="preserve"> (accessed 2020-01-05).</w:t>
      </w:r>
    </w:p>
    <w:p w14:paraId="5B4B4620">
      <w:pPr>
        <w:rPr>
          <w:rFonts w:ascii="Times New Roman" w:hAnsi="Times New Roman" w:eastAsia="Roboto" w:cs="Times New Roman"/>
          <w:color w:val="000000"/>
          <w:sz w:val="24"/>
          <w:shd w:val="clear" w:color="auto" w:fill="FFFFFF"/>
        </w:rPr>
      </w:pPr>
    </w:p>
    <w:p w14:paraId="71CE328E">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E76783C">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1EF5901">
      <w:pPr>
        <w:rPr>
          <w:rFonts w:ascii="Times New Roman" w:hAnsi="Times New Roman" w:eastAsia="Roboto" w:cs="Times New Roman"/>
          <w:color w:val="000000"/>
          <w:sz w:val="24"/>
          <w:shd w:val="clear" w:color="auto" w:fill="FFFFFF"/>
        </w:rPr>
      </w:pPr>
    </w:p>
    <w:p w14:paraId="063678F2">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2CA9FDF">
      <w:pPr>
        <w:adjustRightInd w:val="0"/>
        <w:snapToGrid w:val="0"/>
        <w:spacing w:line="360" w:lineRule="auto"/>
        <w:jc w:val="left"/>
        <w:rPr>
          <w:rFonts w:ascii="Times New Roman" w:hAnsi="Times New Roman" w:cs="Times New Roman"/>
          <w:color w:val="000000"/>
          <w:sz w:val="24"/>
          <w:shd w:val="clear" w:color="auto" w:fill="FFFFFF"/>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 w:val="24"/>
          <w:shd w:val="clear" w:color="auto" w:fill="FFFFFF"/>
        </w:rPr>
        <w:t>https://arxiv.org/abs/2401.00044</w:t>
      </w:r>
      <w:r>
        <w:rPr>
          <w:rStyle w:val="15"/>
          <w:rFonts w:ascii="Times New Roman" w:hAnsi="Times New Roman" w:eastAsia="Roboto" w:cs="Times New Roman"/>
          <w:sz w:val="24"/>
          <w:shd w:val="clear" w:color="auto" w:fill="FFFFFF"/>
        </w:rPr>
        <w:fldChar w:fldCharType="end"/>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color w:val="000000"/>
          <w:sz w:val="24"/>
          <w:shd w:val="clear" w:color="auto" w:fill="FFFFFF"/>
        </w:rPr>
        <w:t xml:space="preserve">(accessed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p>
    <w:p w14:paraId="454C2182">
      <w:pPr>
        <w:adjustRightInd w:val="0"/>
        <w:snapToGrid w:val="0"/>
        <w:spacing w:line="360" w:lineRule="auto"/>
        <w:jc w:val="left"/>
        <w:rPr>
          <w:rFonts w:ascii="Times New Roman" w:hAnsi="Times New Roman" w:cs="Times New Roman"/>
          <w:b/>
          <w:bCs/>
          <w:color w:val="80808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6700C">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C367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2023</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C431BB9">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8B5887">
    <w:pPr>
      <w:adjustRightInd w:val="0"/>
      <w:snapToGrid w:val="0"/>
      <w:spacing w:before="240" w:line="260" w:lineRule="atLeast"/>
      <w:rPr>
        <w:color w:val="2F5597" w:themeColor="accent5" w:themeShade="BF"/>
      </w:rPr>
    </w:pPr>
    <w:r>
      <w:drawing>
        <wp:inline distT="0" distB="0" distL="114300" distR="114300">
          <wp:extent cx="756285" cy="290195"/>
          <wp:effectExtent l="0" t="0" r="0" b="1905"/>
          <wp:docPr id="12" name="图片 12" descr="C:\Users\风轻月白\Desktop\OAE-LOGO.jpg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风轻月白\Desktop\OAE-LOGO.jpgOAE-LOGO"/>
                  <pic:cNvPicPr>
                    <a:picLocks noChangeAspect="1"/>
                  </pic:cNvPicPr>
                </pic:nvPicPr>
                <pic:blipFill>
                  <a:blip r:embed="rId2">
                    <a:clrChange>
                      <a:clrFrom>
                        <a:srgbClr val="FFFFFF">
                          <a:alpha val="100000"/>
                        </a:srgbClr>
                      </a:clrFrom>
                      <a:clrTo>
                        <a:srgbClr val="FFFFFF">
                          <a:alpha val="100000"/>
                          <a:alpha val="0"/>
                        </a:srgbClr>
                      </a:clrTo>
                    </a:clrChange>
                  </a:blip>
                  <a:srcRect/>
                  <a:stretch>
                    <a:fillRect/>
                  </a:stretch>
                </pic:blipFill>
                <pic:spPr>
                  <a:xfrm>
                    <a:off x="0" y="0"/>
                    <a:ext cx="75628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"http://www.comengsys.com"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comengsys</w:t>
    </w:r>
    <w:r>
      <w:rPr>
        <w:rStyle w:val="15"/>
        <w:rFonts w:ascii="Arial" w:hAnsi="Arial"/>
        <w:b/>
        <w:bCs/>
        <w:sz w:val="16"/>
        <w:szCs w:val="16"/>
        <w:u w:val="none"/>
      </w:rPr>
      <w:t>.</w:t>
    </w:r>
    <w:r>
      <w:rPr>
        <w:rStyle w:val="15"/>
        <w:rFonts w:hint="eastAsia" w:ascii="Arial" w:hAnsi="Arial"/>
        <w:b/>
        <w:bCs/>
        <w:sz w:val="16"/>
        <w:szCs w:val="16"/>
        <w:u w:val="none"/>
      </w:rPr>
      <w:t>com</w:t>
    </w:r>
    <w:r>
      <w:rPr>
        <w:rStyle w:val="15"/>
        <w:rFonts w:hint="eastAsia" w:ascii="Arial" w:hAnsi="Arial"/>
        <w:b/>
        <w:bCs/>
        <w:sz w:val="16"/>
        <w:szCs w:val="16"/>
        <w:u w:val="none"/>
      </w:rPr>
      <w:fldChar w:fldCharType="end"/>
    </w:r>
  </w:p>
  <w:p w14:paraId="5DD02874">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46522">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9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Complex Eng Syst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/ces</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DF28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Complex Eng Syst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ces</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57D4F">
    <w:pPr>
      <w:pStyle w:val="6"/>
      <w:tabs>
        <w:tab w:val="left" w:pos="7565"/>
        <w:tab w:val="clear" w:pos="4153"/>
        <w:tab w:val="clear" w:pos="8306"/>
      </w:tabs>
    </w:pPr>
    <w:bookmarkStart w:id="21" w:name="OLE_LINK5"/>
    <w:r>
      <w:rPr>
        <w:rFonts w:hint="eastAsia"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2967355</wp:posOffset>
              </wp:positionH>
              <wp:positionV relativeFrom="paragraph">
                <wp:posOffset>-123825</wp:posOffset>
              </wp:positionV>
              <wp:extent cx="2426335" cy="60388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603885"/>
                      </a:xfrm>
                      <a:prstGeom prst="rect">
                        <a:avLst/>
                      </a:prstGeom>
                      <a:solidFill>
                        <a:srgbClr val="FFFFFF">
                          <a:alpha val="0"/>
                        </a:srgbClr>
                      </a:solidFill>
                      <a:ln>
                        <a:noFill/>
                      </a:ln>
                    </wps:spPr>
                    <wps:txbx>
                      <w:txbxContent>
                        <w:p w14:paraId="1986BDFB">
                          <w:pPr>
                            <w:wordWrap w:val="0"/>
                            <w:jc w:val="right"/>
                            <w:rPr>
                              <w:rFonts w:ascii="Arial" w:hAnsi="Arial"/>
                              <w:b/>
                              <w:color w:val="1E4B92"/>
                              <w:sz w:val="30"/>
                              <w:szCs w:val="30"/>
                            </w:rPr>
                          </w:pPr>
                          <w:r>
                            <w:rPr>
                              <w:rFonts w:hint="eastAsia" w:ascii="Arial" w:hAnsi="Arial"/>
                              <w:b/>
                              <w:color w:val="1E4B92"/>
                              <w:sz w:val="30"/>
                              <w:szCs w:val="30"/>
                            </w:rPr>
                            <w:t>Complex Engineering</w:t>
                          </w:r>
                        </w:p>
                        <w:p w14:paraId="61330BCA">
                          <w:pPr>
                            <w:wordWrap w:val="0"/>
                            <w:jc w:val="right"/>
                            <w:rPr>
                              <w:color w:val="1E4B92"/>
                              <w:sz w:val="30"/>
                              <w:szCs w:val="30"/>
                            </w:rPr>
                          </w:pPr>
                          <w:r>
                            <w:rPr>
                              <w:rFonts w:ascii="Arial" w:hAnsi="Arial"/>
                              <w:b/>
                              <w:color w:val="1E4B92"/>
                              <w:sz w:val="30"/>
                              <w:szCs w:val="30"/>
                            </w:rPr>
                            <w:t>S</w:t>
                          </w:r>
                          <w:r>
                            <w:rPr>
                              <w:rFonts w:hint="eastAsia" w:ascii="Arial" w:hAnsi="Arial"/>
                              <w:b/>
                              <w:color w:val="1E4B92"/>
                              <w:sz w:val="30"/>
                              <w:szCs w:val="30"/>
                            </w:rPr>
                            <w:t>ystems</w:t>
                          </w:r>
                        </w:p>
                        <w:p w14:paraId="7E583AC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3.65pt;margin-top:-9.75pt;height:47.55pt;width:191.05pt;z-index:251662336;mso-width-relative:page;mso-height-relative:page;" fillcolor="#FFFFFF" filled="t" stroked="f" coordsize="21600,21600" o:gfxdata="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W8kSDaAAAACgEAAA8AAAAAAAAAAQAgAAAAIgAAAGRycy9kb3du&#10;cmV2LnhtbFBLAQIUABQAAAAIAIdO4kAUZASjNgIAAFsEAAAOAAAAAAAAAAEAIAAAACkBAABkcnMv&#10;ZTJvRG9jLnhtbFBLBQYAAAAABgAGAFkBAADRBQAAAAA=&#10;">
              <v:fill on="t" opacity="0f" focussize="0,0"/>
              <v:stroke on="f"/>
              <v:imagedata o:title=""/>
              <o:lock v:ext="edit" aspectratio="f"/>
              <v:textbox>
                <w:txbxContent>
                  <w:p w14:paraId="1986BDFB">
                    <w:pPr>
                      <w:wordWrap w:val="0"/>
                      <w:jc w:val="right"/>
                      <w:rPr>
                        <w:rFonts w:ascii="Arial" w:hAnsi="Arial"/>
                        <w:b/>
                        <w:color w:val="1E4B92"/>
                        <w:sz w:val="30"/>
                        <w:szCs w:val="30"/>
                      </w:rPr>
                    </w:pPr>
                    <w:r>
                      <w:rPr>
                        <w:rFonts w:hint="eastAsia" w:ascii="Arial" w:hAnsi="Arial"/>
                        <w:b/>
                        <w:color w:val="1E4B92"/>
                        <w:sz w:val="30"/>
                        <w:szCs w:val="30"/>
                      </w:rPr>
                      <w:t>Complex Engineering</w:t>
                    </w:r>
                  </w:p>
                  <w:p w14:paraId="61330BCA">
                    <w:pPr>
                      <w:wordWrap w:val="0"/>
                      <w:jc w:val="right"/>
                      <w:rPr>
                        <w:color w:val="1E4B92"/>
                        <w:sz w:val="30"/>
                        <w:szCs w:val="30"/>
                      </w:rPr>
                    </w:pPr>
                    <w:r>
                      <w:rPr>
                        <w:rFonts w:ascii="Arial" w:hAnsi="Arial"/>
                        <w:b/>
                        <w:color w:val="1E4B92"/>
                        <w:sz w:val="30"/>
                        <w:szCs w:val="30"/>
                      </w:rPr>
                      <w:t>S</w:t>
                    </w:r>
                    <w:r>
                      <w:rPr>
                        <w:rFonts w:hint="eastAsia" w:ascii="Arial" w:hAnsi="Arial"/>
                        <w:b/>
                        <w:color w:val="1E4B92"/>
                        <w:sz w:val="30"/>
                        <w:szCs w:val="30"/>
                      </w:rPr>
                      <w:t>ystems</w:t>
                    </w:r>
                  </w:p>
                  <w:p w14:paraId="7E583AC4"/>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Complex Eng Syst</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21"/>
    <w:r>
      <w:rPr>
        <w:rFonts w:ascii="Times New Roman" w:hAnsi="Times New Roman" w:cs="Times New Roman"/>
        <w:b/>
        <w:bCs/>
        <w:sz w:val="16"/>
        <w:szCs w:val="16"/>
      </w:rPr>
      <w:t>DOI</w:t>
    </w:r>
    <w:r>
      <w:rPr>
        <w:rFonts w:ascii="Times New Roman" w:hAnsi="Times New Roman" w:cs="Times New Roman"/>
        <w:sz w:val="16"/>
        <w:szCs w:val="16"/>
      </w:rPr>
      <w:t>: 10.20517/</w:t>
    </w:r>
    <w:bookmarkStart w:id="22" w:name="OLE_LINK8"/>
    <w:r>
      <w:rPr>
        <w:rFonts w:hint="eastAsia" w:ascii="Times New Roman" w:hAnsi="Times New Roman" w:cs="Times New Roman"/>
        <w:sz w:val="16"/>
        <w:szCs w:val="16"/>
      </w:rPr>
      <w:t>ces</w:t>
    </w:r>
    <w:r>
      <w:rPr>
        <w:rFonts w:ascii="Times New Roman" w:hAnsi="Times New Roman" w:cs="Times New Roman"/>
        <w:sz w:val="16"/>
        <w:szCs w:val="16"/>
      </w:rPr>
      <w:t>.202</w:t>
    </w:r>
    <w:r>
      <w:rPr>
        <w:rFonts w:hint="eastAsia" w:ascii="Times New Roman" w:hAnsi="Times New Roman" w:cs="Times New Roman"/>
        <w:sz w:val="16"/>
        <w:szCs w:val="16"/>
      </w:rPr>
      <w:t>3</w:t>
    </w:r>
    <w:r>
      <w:rPr>
        <w:rFonts w:ascii="Times New Roman" w:hAnsi="Times New Roman" w:cs="Times New Roman"/>
        <w:sz w:val="16"/>
        <w:szCs w:val="16"/>
      </w:rPr>
      <w:t>.xx</w:t>
    </w:r>
    <w:bookmarkEnd w:id="2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172A27"/>
    <w:rsid w:val="00013D80"/>
    <w:rsid w:val="000178BA"/>
    <w:rsid w:val="00030B75"/>
    <w:rsid w:val="0003284A"/>
    <w:rsid w:val="000353C7"/>
    <w:rsid w:val="00044D1C"/>
    <w:rsid w:val="00061947"/>
    <w:rsid w:val="00087FB4"/>
    <w:rsid w:val="000C63DB"/>
    <w:rsid w:val="000C7C3B"/>
    <w:rsid w:val="000D5EBD"/>
    <w:rsid w:val="000F36C0"/>
    <w:rsid w:val="00116FC4"/>
    <w:rsid w:val="001436B8"/>
    <w:rsid w:val="00156834"/>
    <w:rsid w:val="00172A27"/>
    <w:rsid w:val="0019510B"/>
    <w:rsid w:val="00216880"/>
    <w:rsid w:val="00223A1A"/>
    <w:rsid w:val="002658C2"/>
    <w:rsid w:val="0027022E"/>
    <w:rsid w:val="00273491"/>
    <w:rsid w:val="002C6B96"/>
    <w:rsid w:val="00313ED7"/>
    <w:rsid w:val="00331E76"/>
    <w:rsid w:val="00354800"/>
    <w:rsid w:val="003608FF"/>
    <w:rsid w:val="003613A5"/>
    <w:rsid w:val="00363AF1"/>
    <w:rsid w:val="0036560F"/>
    <w:rsid w:val="003736D8"/>
    <w:rsid w:val="003B127A"/>
    <w:rsid w:val="003B3DF8"/>
    <w:rsid w:val="003B627D"/>
    <w:rsid w:val="003C11CD"/>
    <w:rsid w:val="00423880"/>
    <w:rsid w:val="00436667"/>
    <w:rsid w:val="0046509E"/>
    <w:rsid w:val="004755F0"/>
    <w:rsid w:val="00480C95"/>
    <w:rsid w:val="00497675"/>
    <w:rsid w:val="004D5EC7"/>
    <w:rsid w:val="004E44CD"/>
    <w:rsid w:val="004F52CE"/>
    <w:rsid w:val="004F657A"/>
    <w:rsid w:val="00513608"/>
    <w:rsid w:val="005159FA"/>
    <w:rsid w:val="00525A1D"/>
    <w:rsid w:val="00531294"/>
    <w:rsid w:val="0054411A"/>
    <w:rsid w:val="005570D9"/>
    <w:rsid w:val="00571B61"/>
    <w:rsid w:val="00580484"/>
    <w:rsid w:val="005B7E71"/>
    <w:rsid w:val="005C5E38"/>
    <w:rsid w:val="005C6B82"/>
    <w:rsid w:val="005C6D73"/>
    <w:rsid w:val="005E6834"/>
    <w:rsid w:val="00637595"/>
    <w:rsid w:val="00664187"/>
    <w:rsid w:val="00675243"/>
    <w:rsid w:val="00681458"/>
    <w:rsid w:val="006B18C9"/>
    <w:rsid w:val="007028B7"/>
    <w:rsid w:val="0070775D"/>
    <w:rsid w:val="00740C41"/>
    <w:rsid w:val="00755C03"/>
    <w:rsid w:val="00767255"/>
    <w:rsid w:val="007C517C"/>
    <w:rsid w:val="007D1FD5"/>
    <w:rsid w:val="008075EB"/>
    <w:rsid w:val="00815F95"/>
    <w:rsid w:val="00842C21"/>
    <w:rsid w:val="00875A34"/>
    <w:rsid w:val="00885095"/>
    <w:rsid w:val="008A3DC7"/>
    <w:rsid w:val="008A495C"/>
    <w:rsid w:val="008E10AC"/>
    <w:rsid w:val="009201A7"/>
    <w:rsid w:val="00921419"/>
    <w:rsid w:val="0094175F"/>
    <w:rsid w:val="00953F02"/>
    <w:rsid w:val="00965BF7"/>
    <w:rsid w:val="00970184"/>
    <w:rsid w:val="009B3345"/>
    <w:rsid w:val="009E0A8E"/>
    <w:rsid w:val="009F1930"/>
    <w:rsid w:val="009F3D4B"/>
    <w:rsid w:val="009F7007"/>
    <w:rsid w:val="00A05BDA"/>
    <w:rsid w:val="00A13255"/>
    <w:rsid w:val="00A22723"/>
    <w:rsid w:val="00A37A37"/>
    <w:rsid w:val="00A45BFB"/>
    <w:rsid w:val="00A631F5"/>
    <w:rsid w:val="00AF07D5"/>
    <w:rsid w:val="00B02CEC"/>
    <w:rsid w:val="00B42AC5"/>
    <w:rsid w:val="00B5703F"/>
    <w:rsid w:val="00B600AA"/>
    <w:rsid w:val="00B651B1"/>
    <w:rsid w:val="00B74EF5"/>
    <w:rsid w:val="00B756F6"/>
    <w:rsid w:val="00B93865"/>
    <w:rsid w:val="00BA1A80"/>
    <w:rsid w:val="00BB3538"/>
    <w:rsid w:val="00BD1211"/>
    <w:rsid w:val="00BD5679"/>
    <w:rsid w:val="00BF7910"/>
    <w:rsid w:val="00C109EF"/>
    <w:rsid w:val="00C118F9"/>
    <w:rsid w:val="00C5076C"/>
    <w:rsid w:val="00C6365E"/>
    <w:rsid w:val="00C83656"/>
    <w:rsid w:val="00C90E08"/>
    <w:rsid w:val="00CA2500"/>
    <w:rsid w:val="00CA5EA3"/>
    <w:rsid w:val="00D16246"/>
    <w:rsid w:val="00D30F13"/>
    <w:rsid w:val="00D6721F"/>
    <w:rsid w:val="00DA3FBA"/>
    <w:rsid w:val="00DB50C2"/>
    <w:rsid w:val="00DC2E13"/>
    <w:rsid w:val="00DF5C43"/>
    <w:rsid w:val="00E0421A"/>
    <w:rsid w:val="00E31605"/>
    <w:rsid w:val="00E6173E"/>
    <w:rsid w:val="00EA21CF"/>
    <w:rsid w:val="00EE548B"/>
    <w:rsid w:val="00F176EF"/>
    <w:rsid w:val="00F37CB8"/>
    <w:rsid w:val="00F42642"/>
    <w:rsid w:val="00F67227"/>
    <w:rsid w:val="00F916B5"/>
    <w:rsid w:val="00F95777"/>
    <w:rsid w:val="00FA6414"/>
    <w:rsid w:val="00FB1A41"/>
    <w:rsid w:val="00FC4246"/>
    <w:rsid w:val="00FC61D4"/>
    <w:rsid w:val="00FE1F0E"/>
    <w:rsid w:val="00FE650B"/>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74DF2"/>
    <w:rsid w:val="06B8387C"/>
    <w:rsid w:val="06BF6A65"/>
    <w:rsid w:val="06C60EC4"/>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24265"/>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49F3"/>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E770D"/>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E625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9A764F"/>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86F70"/>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A122A3"/>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DA6B5A"/>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32C9E"/>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CFF2854"/>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32960"/>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000DE"/>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0FB6"/>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AE1FE3"/>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1E0409"/>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AF4B78"/>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07D54"/>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7023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8C3408"/>
    <w:rsid w:val="41AB0C98"/>
    <w:rsid w:val="41AE166B"/>
    <w:rsid w:val="41AF12A9"/>
    <w:rsid w:val="41B31AC1"/>
    <w:rsid w:val="41B62949"/>
    <w:rsid w:val="41B70C4C"/>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27E42"/>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55DC5"/>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40214"/>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36F41"/>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F453D"/>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AE68FE"/>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05B74"/>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A0770"/>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3E036D"/>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277C8"/>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7174A"/>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45E6D"/>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6E0BB3"/>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BF6E62"/>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581ABE"/>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7F614C"/>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8F2D92"/>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23C95"/>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Balloon Text Char"/>
    <w:basedOn w:val="12"/>
    <w:link w:val="5"/>
    <w:qFormat/>
    <w:uiPriority w:val="0"/>
    <w:rPr>
      <w:rFonts w:asciiTheme="minorHAnsi" w:hAnsiTheme="minorHAnsi" w:eastAsiaTheme="minorEastAsia" w:cstheme="minorBidi"/>
      <w:kern w:val="2"/>
      <w:sz w:val="18"/>
      <w:szCs w:val="18"/>
    </w:rPr>
  </w:style>
  <w:style w:type="character" w:customStyle="1" w:styleId="19">
    <w:name w:val="Comment Text Char"/>
    <w:basedOn w:val="12"/>
    <w:link w:val="4"/>
    <w:qFormat/>
    <w:uiPriority w:val="0"/>
    <w:rPr>
      <w:rFonts w:asciiTheme="minorHAnsi" w:hAnsiTheme="minorHAnsi" w:eastAsiaTheme="minorEastAsia" w:cstheme="minorBidi"/>
      <w:kern w:val="2"/>
      <w:sz w:val="21"/>
      <w:szCs w:val="24"/>
    </w:rPr>
  </w:style>
  <w:style w:type="character" w:customStyle="1" w:styleId="20">
    <w:name w:val="Comment Subject Char"/>
    <w:basedOn w:val="19"/>
    <w:link w:val="9"/>
    <w:qFormat/>
    <w:uiPriority w:val="0"/>
    <w:rPr>
      <w:rFonts w:asciiTheme="minorHAnsi" w:hAnsiTheme="minorHAnsi" w:eastAsiaTheme="minorEastAsia" w:cstheme="minorBidi"/>
      <w:b/>
      <w:bCs/>
      <w:kern w:val="2"/>
      <w:sz w:val="21"/>
      <w:szCs w:val="24"/>
    </w:rPr>
  </w:style>
  <w:style w:type="table" w:customStyle="1" w:styleId="21">
    <w:name w:val="网格型浅色1"/>
    <w:basedOn w:val="10"/>
    <w:autoRedefine/>
    <w:qFormat/>
    <w:uiPriority w:val="40"/>
    <w:rPr>
      <w:rFonts w:asciiTheme="minorHAnsi" w:hAnsiTheme="minorHAnsi" w:eastAsiaTheme="minorEastAsia" w:cstheme="minorBidi"/>
      <w:kern w:val="2"/>
      <w:sz w:val="21"/>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2255</Words>
  <Characters>13151</Characters>
  <Lines>117</Lines>
  <Paragraphs>33</Paragraphs>
  <TotalTime>0</TotalTime>
  <ScaleCrop>false</ScaleCrop>
  <LinksUpToDate>false</LinksUpToDate>
  <CharactersWithSpaces>15259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念安，</cp:lastModifiedBy>
  <dcterms:modified xsi:type="dcterms:W3CDTF">2026-02-05T08:37:48Z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45D88B9B12FC4F168A07733541BFB034</vt:lpwstr>
  </property>
  <property fmtid="{D5CDD505-2E9C-101B-9397-08002B2CF9AE}" pid="4" name="KSOTemplateDocerSaveRecord">
    <vt:lpwstr>eyJoZGlkIjoiYzZkNzQ4ZWFiZmQ4NTRhOWRkZTk3YTMwMjlmMmZhYmUiLCJ1c2VySWQiOiIyMDAwMjgxMDEifQ==</vt:lpwstr>
  </property>
</Properties>
</file>