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 the</w:t>
      </w:r>
      <w:r>
        <w:rPr>
          <w:rFonts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"mailto:editorialoffice@amlpjournal.com"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For details, you ma</w:t>
      </w:r>
      <w:r>
        <w:rPr>
          <w:rFonts w:ascii="Times New Roman" w:hAnsi="Times New Roman" w:cs="Times New Roman"/>
          <w:sz w:val="20"/>
          <w:szCs w:val="20"/>
        </w:rPr>
        <w:t xml:space="preserve">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"https://oaepublish.com/files/tpl/amlp/Template_for_Supplementary_Material_amlp.docx"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bookmarkStart w:id="8" w:name="_GoBack"/>
      <w:bookmarkEnd w:id="8"/>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"https://www.oaepublish.com/amlp/editorial_policies"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Advanced Materials Laser Processing</w:t>
      </w:r>
      <w:r>
        <w:rPr>
          <w:rFonts w:ascii="Times New Roman" w:hAnsi="Times New Roman" w:cs="Times New Roman"/>
          <w:sz w:val="20"/>
          <w:szCs w:val="20"/>
        </w:rPr>
        <w:t xml:space="preserve"> for a f</w:t>
      </w:r>
      <w:r>
        <w:rPr>
          <w:rFonts w:ascii="Times New Roman" w:hAnsi="Times New Roman" w:cs="Times New Roman"/>
          <w:sz w:val="20"/>
          <w:szCs w:val="20"/>
        </w:rPr>
        <w:t>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7"/>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5C6D42BE">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1312;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5C6D42BE">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44A4B6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1385F"/>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E45A5"/>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2045</Words>
  <Characters>12174</Characters>
  <Lines>104</Lines>
  <Paragraphs>29</Paragraphs>
  <TotalTime>0</TotalTime>
  <ScaleCrop>false</ScaleCrop>
  <LinksUpToDate>false</LinksUpToDate>
  <CharactersWithSpaces>14063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2025-12-24T09:37:39Z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