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114DC">
      <w:pPr>
        <w:adjustRightInd w:val="0"/>
        <w:snapToGrid w:val="0"/>
        <w:spacing w:before="312" w:beforeLines="100"/>
      </w:pPr>
      <w:r>
        <w:rPr>
          <w:rFonts w:hint="eastAsia" w:ascii="Times New Roman" w:hAnsi="Times New Roman" w:cs="Times New Roman"/>
          <w:b/>
          <w:bCs/>
        </w:rPr>
        <w:t>Review</w:t>
      </w:r>
    </w:p>
    <w:p w14:paraId="75FAB2C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DAA8A77">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028EB400">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14:paraId="379C2364">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7C06806E">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2079E949">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7FF74997">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6"/>
          <w:rFonts w:ascii="Times New Roman" w:hAnsi="Times New Roman" w:eastAsia="Times New Roman" w:cs="Times New Roman"/>
          <w:iCs/>
          <w:color w:val="190F13"/>
          <w:sz w:val="18"/>
          <w:szCs w:val="18"/>
        </w:rPr>
        <w:t>xxxx@xxxx.xxx</w:t>
      </w:r>
      <w:r>
        <w:rPr>
          <w:rStyle w:val="16"/>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CCF2F46">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43556F5D">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3F9E21F2">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30890E9E">
      <w:pPr>
        <w:adjustRightInd w:val="0"/>
        <w:snapToGrid w:val="0"/>
        <w:spacing w:before="156" w:beforeLines="50"/>
        <w:rPr>
          <w:rFonts w:ascii="Times New Roman" w:hAnsi="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For any questions, you may contact the</w:t>
      </w:r>
      <w:r>
        <w:rPr>
          <w:rFonts w:hint="eastAsia" w:ascii="Times New Roman" w:hAnsi="Times New Roman" w:cs="Times New Roman"/>
          <w:b/>
          <w:bCs/>
          <w:i/>
          <w:color w:val="808080" w:themeColor="background1" w:themeShade="80"/>
          <w:sz w:val="18"/>
          <w:szCs w:val="18"/>
        </w:rPr>
        <w:t xml:space="preserve"> </w:t>
      </w:r>
      <w:r>
        <w:fldChar w:fldCharType="begin"/>
      </w:r>
      <w:r>
        <w:instrText xml:space="preserve"> HYPERLINK "mailto:editorial@jsssjournal.com" </w:instrText>
      </w:r>
      <w:r>
        <w:fldChar w:fldCharType="separate"/>
      </w:r>
      <w:r>
        <w:rPr>
          <w:rStyle w:val="16"/>
          <w:rFonts w:ascii="Times New Roman" w:hAnsi="Times New Roman"/>
          <w:b/>
          <w:bCs/>
          <w:i/>
          <w:sz w:val="18"/>
          <w:szCs w:val="18"/>
        </w:rPr>
        <w:t>editorial</w:t>
      </w:r>
      <w:r>
        <w:rPr>
          <w:rStyle w:val="16"/>
          <w:rFonts w:hint="eastAsia" w:ascii="Times New Roman" w:hAnsi="Times New Roman"/>
          <w:b/>
          <w:bCs/>
          <w:i/>
          <w:sz w:val="18"/>
          <w:szCs w:val="18"/>
        </w:rPr>
        <w:t>office</w:t>
      </w:r>
      <w:r>
        <w:rPr>
          <w:rStyle w:val="16"/>
          <w:rFonts w:ascii="Times New Roman" w:hAnsi="Times New Roman"/>
          <w:b/>
          <w:bCs/>
          <w:i/>
          <w:sz w:val="18"/>
          <w:szCs w:val="18"/>
        </w:rPr>
        <w:t>@</w:t>
      </w:r>
      <w:r>
        <w:rPr>
          <w:rStyle w:val="16"/>
          <w:rFonts w:hint="eastAsia" w:ascii="Times New Roman" w:hAnsi="Times New Roman"/>
          <w:b/>
          <w:bCs/>
          <w:i/>
          <w:sz w:val="18"/>
          <w:szCs w:val="18"/>
        </w:rPr>
        <w:t>aisjournal</w:t>
      </w:r>
      <w:r>
        <w:rPr>
          <w:rStyle w:val="16"/>
          <w:rFonts w:ascii="Times New Roman" w:hAnsi="Times New Roman"/>
          <w:b/>
          <w:bCs/>
          <w:i/>
          <w:sz w:val="18"/>
          <w:szCs w:val="18"/>
        </w:rPr>
        <w:t>.</w:t>
      </w:r>
      <w:r>
        <w:rPr>
          <w:rStyle w:val="16"/>
          <w:rFonts w:hint="eastAsia" w:ascii="Times New Roman" w:hAnsi="Times New Roman"/>
          <w:b/>
          <w:bCs/>
          <w:i/>
          <w:sz w:val="18"/>
          <w:szCs w:val="18"/>
        </w:rPr>
        <w:t>n</w:t>
      </w:r>
      <w:r>
        <w:rPr>
          <w:rStyle w:val="16"/>
          <w:rFonts w:hint="eastAsia" w:ascii="Times New Roman" w:hAnsi="Times New Roman"/>
          <w:b/>
          <w:bCs/>
          <w:i/>
          <w:sz w:val="18"/>
          <w:szCs w:val="18"/>
        </w:rPr>
        <w:fldChar w:fldCharType="end"/>
      </w:r>
      <w:r>
        <w:rPr>
          <w:rStyle w:val="16"/>
          <w:rFonts w:hint="eastAsia" w:ascii="Times New Roman" w:hAnsi="Times New Roman"/>
          <w:b/>
          <w:bCs/>
          <w:i/>
          <w:sz w:val="18"/>
          <w:szCs w:val="18"/>
        </w:rPr>
        <w:t>et.</w:t>
      </w:r>
    </w:p>
    <w:p w14:paraId="15028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CAB0920">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889C885">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08DE837E">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5B671ED6">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1E16DC13">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6E0580B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6427048E">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14:paraId="47E697F9">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746103D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48DE68B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1764F5B3">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bookmarkStart w:id="3" w:name="OLE_LINK4"/>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bookmarkEnd w:id="3"/>
    <w:p w14:paraId="1732A21B">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0C81A3A1">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646F0558">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22CE11B">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5EC47E02">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6"/>
          <w:rFonts w:ascii="Times New Roman" w:hAnsi="Times New Roman" w:cs="Times New Roman"/>
          <w:b/>
          <w:bCs/>
          <w:i/>
          <w:iCs/>
          <w:color w:val="808080" w:themeColor="background1" w:themeShade="80"/>
          <w:sz w:val="18"/>
          <w:szCs w:val="18"/>
        </w:rPr>
        <w:t>http://www.wma.net/en/30publications/10policies/b3/</w:t>
      </w:r>
      <w:r>
        <w:rPr>
          <w:rStyle w:val="16"/>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3322EB3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6"/>
          <w:rFonts w:hint="eastAsia" w:ascii="Times New Roman" w:hAnsi="Times New Roman" w:cs="Times New Roman"/>
          <w:b/>
          <w:bCs/>
          <w:sz w:val="20"/>
          <w:szCs w:val="20"/>
        </w:rPr>
        <w:t>Supplementary Material Template</w:t>
      </w:r>
      <w:r>
        <w:rPr>
          <w:rStyle w:val="16"/>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5DA68AAD">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922E5B0">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AD27EC9">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6856A36F">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74DE2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EC8BEE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56516FA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0D342BB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257CBB4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3D288EE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7FFB33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78A7F9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025EC2F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201D01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0A9926D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30733B07">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4FAC553B">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214EA289">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60BE1D09">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786CD61B">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6B73762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86A72FF">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76CA5E61">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4C93937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548DC81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5E424EE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30DAF73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5B4B1BB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5DEBA01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787955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377A3F2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67D53BEA">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7A68792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14FD357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50F8338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5CDE799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3369BDC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AA2DEFF">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551DD10">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09A958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567AA1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4F5483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00DF41B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FE9C38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15FE0F86">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B39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4EA6369F">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598A5707">
            <w:pPr>
              <w:pStyle w:val="27"/>
              <w:spacing w:line="260" w:lineRule="atLeast"/>
              <w:jc w:val="center"/>
              <w:rPr>
                <w:rFonts w:ascii="Times New Roman" w:hAnsi="Times New Roman"/>
              </w:rPr>
            </w:pPr>
            <w:r>
              <w:rPr>
                <w:rFonts w:ascii="Times New Roman" w:hAnsi="Times New Roman"/>
              </w:rPr>
              <w:t>(1)</w:t>
            </w:r>
          </w:p>
        </w:tc>
      </w:tr>
    </w:tbl>
    <w:p w14:paraId="58113F2D">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28B19796">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A2A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0112118">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6C2F7A1F">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46CE062">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0FE909D0">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4C4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F30D43C">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4AD471">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0EF7A15B">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CF5CA5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C5F705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465E7E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47DDC5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14:paraId="3B7AA62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B45415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AE8ADA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2B59B94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2C24BC3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18548BE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7E86F5AD">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1A8BDDDE">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bookmarkStart w:id="4" w:name="OLE_LINK2"/>
      <w:r>
        <w:rPr>
          <w:rFonts w:hint="eastAsia" w:ascii="Times New Roman" w:hAnsi="Times New Roman" w:cs="Times New Roman"/>
          <w:sz w:val="20"/>
          <w:szCs w:val="20"/>
        </w:rPr>
        <w:t>An attractive and interesting conclusion is always welcome.</w:t>
      </w:r>
      <w:bookmarkEnd w:id="4"/>
    </w:p>
    <w:p w14:paraId="02CB5668">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4DBE959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hint="eastAsia" w:ascii="Times New Roman" w:hAnsi="Times New Roman" w:cs="Times New Roman"/>
          <w:b/>
          <w:bCs/>
          <w:i/>
          <w:iCs/>
          <w:color w:val="808080" w:themeColor="background1" w:themeShade="80"/>
          <w:sz w:val="18"/>
          <w:szCs w:val="18"/>
        </w:rPr>
        <w:t>Avoid redundant explanations to</w:t>
      </w:r>
      <w:bookmarkEnd w:id="5"/>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hint="eastAsia" w:ascii="Times New Roman" w:hAnsi="Times New Roman" w:cs="Times New Roman"/>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s</w:t>
      </w:r>
      <w:bookmarkEnd w:id="6"/>
      <w:r>
        <w:rPr>
          <w:rFonts w:hint="eastAsia" w:ascii="Times New Roman" w:hAnsi="Times New Roman" w:cs="Times New Roman"/>
          <w:b/>
          <w:bCs/>
          <w:i/>
          <w:iCs/>
          <w:color w:val="808080" w:themeColor="background1" w:themeShade="80"/>
          <w:sz w:val="18"/>
          <w:szCs w:val="18"/>
        </w:rPr>
        <w:t>;</w:t>
      </w:r>
    </w:p>
    <w:p w14:paraId="237CC7F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050F91D1">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4159BEE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AFDF57E">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6"/>
          <w:rFonts w:ascii="Times New Roman" w:hAnsi="Times New Roman" w:cs="Times New Roman" w:eastAsiaTheme="minorEastAsia"/>
          <w:b/>
          <w:bCs/>
          <w:kern w:val="2"/>
          <w:sz w:val="20"/>
          <w:szCs w:val="20"/>
        </w:rPr>
        <w:t>the criteria</w:t>
      </w:r>
      <w:r>
        <w:rPr>
          <w:rStyle w:val="16"/>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BBFBE7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35FB817A">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0CA2E47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6024479B">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6ADBE7FD">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115FB738">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0049EC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6C4D3F4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A810C43">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73C04A3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32EC250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856545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2EE67AC">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5F0BF1B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68442D0D">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1A81417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BB826D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2B83A4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0"/>
      <w:bookmarkStart w:id="8" w:name="OLE_LINK11"/>
      <w:r>
        <w:rPr>
          <w:rFonts w:ascii="Times New Roman" w:hAnsi="Times New Roman" w:cs="Times New Roman"/>
          <w:sz w:val="20"/>
          <w:szCs w:val="20"/>
        </w:rPr>
        <w:t>”</w:t>
      </w:r>
      <w:bookmarkEnd w:id="7"/>
      <w:bookmarkEnd w:id="8"/>
      <w:r>
        <w:rPr>
          <w:rFonts w:ascii="Times New Roman" w:hAnsi="Times New Roman" w:cs="Times New Roman"/>
          <w:sz w:val="20"/>
          <w:szCs w:val="20"/>
        </w:rPr>
        <w:t>.</w:t>
      </w:r>
    </w:p>
    <w:p w14:paraId="40A002E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3"/>
      <w:bookmarkStart w:id="10" w:name="OLE_LINK12"/>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6"/>
          <w:rFonts w:ascii="Times New Roman" w:hAnsi="Times New Roman" w:cs="Times New Roman"/>
          <w:b/>
          <w:bCs/>
          <w:sz w:val="20"/>
          <w:szCs w:val="20"/>
        </w:rPr>
        <w:t>Editorial Policies</w:t>
      </w:r>
      <w:r>
        <w:rPr>
          <w:rStyle w:val="16"/>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559CBE6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79411E6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52383CF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5287D12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F6ED3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19B1E0C8">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21</w:t>
      </w:r>
      <w:r>
        <w:rPr>
          <w:rFonts w:ascii="Times New Roman" w:hAnsi="Times New Roman" w:eastAsia="宋体" w:cs="Times New Roman"/>
          <w:color w:val="000000"/>
          <w:kern w:val="0"/>
          <w:sz w:val="20"/>
          <w:szCs w:val="20"/>
        </w:rPr>
        <w:t>.</w:t>
      </w:r>
    </w:p>
    <w:p w14:paraId="58090683">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6D4BAFB8">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0BA127C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407F893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77BF8B8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six</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p>
    <w:p w14:paraId="0A58624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6"/>
          <w:rFonts w:ascii="Times New Roman" w:hAnsi="Times New Roman" w:cs="Times New Roman"/>
          <w:b/>
          <w:bCs/>
          <w:iCs/>
          <w:color w:val="808080" w:themeColor="background1" w:themeShade="80"/>
          <w:sz w:val="18"/>
          <w:szCs w:val="18"/>
        </w:rPr>
        <w:t>http://www2.bg.am.poznan.pl/czasopisma/medicus.php?lang=eng</w:t>
      </w:r>
      <w:r>
        <w:rPr>
          <w:rStyle w:val="16"/>
          <w:rFonts w:ascii="Times New Roman" w:hAnsi="Times New Roman" w:cs="Times New Roman"/>
          <w:b/>
          <w:bCs/>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7EB0A75">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2EFCD6C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14:paraId="34C8C446">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2020;55:509-14.</w:t>
      </w:r>
    </w:p>
    <w:p w14:paraId="151E707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4BCC960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lang w:val="en-US" w:eastAsia="zh-CN"/>
        </w:rPr>
        <w:t xml:space="preserve">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02A4C23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5BAB35C">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[PMID:</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12771764 DOI: 10.1097/01.ju.0000067940.76090.73]</w:t>
      </w:r>
    </w:p>
    <w:p w14:paraId="667F96E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47CE165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i/>
          <w:iCs/>
          <w:color w:val="000000"/>
          <w:kern w:val="0"/>
          <w:sz w:val="20"/>
          <w:szCs w:val="20"/>
        </w:rPr>
        <w:t>J Appl Clin Pediatr</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2012;27:1903-7. (in Chinese)</w:t>
      </w:r>
    </w:p>
    <w:p w14:paraId="483D16F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AA72DD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2018;</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 xml:space="preserve">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2A9673B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68E1E87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3D9F941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2E010A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78EB6A7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7A5F431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6"/>
          <w:rFonts w:ascii="Times New Roman" w:hAnsi="Times New Roman" w:eastAsia="宋体" w:cs="Times New Roman"/>
          <w:iCs/>
          <w:kern w:val="0"/>
          <w:sz w:val="20"/>
          <w:szCs w:val="20"/>
        </w:rPr>
        <w:t>https://www.fda.gov/NewsEvents/Newsroom/PressAnnouncements/ucm574058.htm</w:t>
      </w:r>
      <w:r>
        <w:rPr>
          <w:rStyle w:val="16"/>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339DEC0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C74893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Germ cell tumours V. Proceedings of the 5th Germ Cell Tumour Conference; 2001 Sep 13-15; Leeds, UK. New York: Springer; 2002.</w:t>
      </w:r>
    </w:p>
    <w:p w14:paraId="2DC086B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DFD6A8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0DEDB36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7307A2B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AcadSci U</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S</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6C160CC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1F2049FA">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"https://resolver.caltech.edu/CaltechTHESIS:05102010-145436548" </w:instrText>
      </w:r>
      <w:r>
        <w:rPr>
          <w:rFonts w:hint="default" w:ascii="Times New Roman" w:hAnsi="Times New Roman" w:eastAsia="宋体" w:cs="Times New Roman"/>
          <w:color w:val="000000"/>
          <w:kern w:val="0"/>
          <w:sz w:val="20"/>
          <w:szCs w:val="20"/>
        </w:rPr>
        <w:fldChar w:fldCharType="separate"/>
      </w:r>
      <w:r>
        <w:rPr>
          <w:rStyle w:val="16"/>
          <w:rFonts w:hint="default" w:ascii="Times New Roman" w:hAnsi="Times New Roman" w:eastAsia="宋体" w:cs="Times New Roman"/>
          <w:kern w:val="0"/>
          <w:sz w:val="20"/>
          <w:szCs w:val="20"/>
        </w:rPr>
        <w:t>https://resolver.caltech.edu/CaltechTHESIS:05102010-145436548</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270C855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7597CBB0">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3A9D522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53C7C321">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"https://www.who.int/" </w:instrText>
      </w:r>
      <w:r>
        <w:rPr>
          <w:rFonts w:hint="default" w:ascii="Times New Roman" w:hAnsi="Times New Roman" w:eastAsia="宋体" w:cs="Times New Roman"/>
          <w:color w:val="000000"/>
          <w:kern w:val="0"/>
          <w:sz w:val="20"/>
          <w:szCs w:val="20"/>
        </w:rPr>
        <w:fldChar w:fldCharType="separate"/>
      </w:r>
      <w:r>
        <w:rPr>
          <w:rStyle w:val="16"/>
          <w:rFonts w:hint="default" w:ascii="Times New Roman" w:hAnsi="Times New Roman" w:eastAsia="宋体" w:cs="Times New Roman"/>
          <w:kern w:val="0"/>
          <w:sz w:val="20"/>
          <w:szCs w:val="20"/>
        </w:rPr>
        <w:t>https://www.who.int/</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7C3E755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1EC1296F">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November 17, 2018, updated November 17, 2018.</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 xml:space="preserve">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"https://www.pennlive.com/news/2018/11/school_district_sued_over_burn.html" </w:instrText>
      </w:r>
      <w:r>
        <w:rPr>
          <w:rFonts w:hint="default" w:ascii="Times New Roman" w:hAnsi="Times New Roman" w:eastAsia="宋体" w:cs="Times New Roman"/>
          <w:color w:val="000000"/>
          <w:kern w:val="0"/>
          <w:sz w:val="20"/>
          <w:szCs w:val="20"/>
        </w:rPr>
        <w:fldChar w:fldCharType="separate"/>
      </w:r>
      <w:r>
        <w:rPr>
          <w:rStyle w:val="16"/>
          <w:rFonts w:hint="default" w:ascii="Times New Roman" w:hAnsi="Times New Roman" w:eastAsia="宋体" w:cs="Times New Roman"/>
          <w:kern w:val="0"/>
          <w:sz w:val="20"/>
          <w:szCs w:val="20"/>
        </w:rPr>
        <w:t>https://www.pennlive.com/news/2018/11/school_district_sued_over_burn.html</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6D546E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67FC0D5B">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1B52E4C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6D39A990">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5EF427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4C0F55B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i/>
          <w:iCs/>
          <w:color w:val="000000"/>
          <w:kern w:val="0"/>
          <w:sz w:val="20"/>
          <w:szCs w:val="20"/>
        </w:rPr>
        <w:t> </w:t>
      </w:r>
      <w:r>
        <w:rPr>
          <w:rFonts w:hint="default" w:ascii="Times New Roman" w:hAnsi="Times New Roman" w:eastAsia="宋体" w:cs="Times New Roman"/>
          <w:color w:val="000000"/>
          <w:kern w:val="0"/>
          <w:sz w:val="20"/>
          <w:szCs w:val="20"/>
        </w:rPr>
        <w:t>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"https://arxiv.org/abs/2401.00044" </w:instrText>
      </w:r>
      <w:r>
        <w:rPr>
          <w:rFonts w:hint="default" w:ascii="Times New Roman" w:hAnsi="Times New Roman" w:eastAsia="宋体" w:cs="Times New Roman"/>
          <w:color w:val="000000"/>
          <w:kern w:val="0"/>
          <w:sz w:val="20"/>
          <w:szCs w:val="20"/>
        </w:rPr>
        <w:fldChar w:fldCharType="separate"/>
      </w:r>
      <w:r>
        <w:rPr>
          <w:rStyle w:val="16"/>
          <w:rFonts w:hint="default" w:ascii="Times New Roman" w:hAnsi="Times New Roman" w:eastAsia="宋体" w:cs="Times New Roman"/>
          <w:kern w:val="0"/>
          <w:sz w:val="20"/>
          <w:szCs w:val="20"/>
        </w:rPr>
        <w:t>https://arxiv.org/abs/2401.00044</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1AFC163">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6"/>
          <w:rFonts w:ascii="Times New Roman" w:hAnsi="Times New Roman" w:eastAsia="宋体" w:cs="Times New Roman"/>
          <w:b/>
          <w:bCs/>
          <w:i/>
          <w:iCs/>
          <w:color w:val="000000"/>
          <w:kern w:val="0"/>
          <w:sz w:val="20"/>
          <w:szCs w:val="20"/>
        </w:rPr>
        <w:t>https://www.nlm.nih.gov/bsd/uniform_requirements.html)</w:t>
      </w:r>
      <w:r>
        <w:rPr>
          <w:rStyle w:val="16"/>
          <w:rFonts w:ascii="Times New Roman" w:hAnsi="Times New Roman" w:eastAsia="宋体" w:cs="Times New Roman"/>
          <w:b/>
          <w:bCs/>
          <w:i/>
          <w:iCs/>
          <w:color w:val="000000"/>
          <w:kern w:val="0"/>
          <w:sz w:val="20"/>
          <w:szCs w:val="20"/>
        </w:rPr>
        <w:fldChar w:fldCharType="end"/>
      </w:r>
      <w:bookmarkStart w:id="13" w:name="_GoBack"/>
      <w:bookmarkEnd w:id="13"/>
      <w:r>
        <w:rPr>
          <w:rFonts w:ascii="Times New Roman" w:hAnsi="Times New Roman" w:eastAsia="宋体" w:cs="Times New Roman"/>
          <w:bCs/>
          <w:i/>
          <w:iCs/>
          <w:color w:val="000000"/>
          <w:kern w:val="0"/>
          <w:sz w:val="20"/>
          <w:szCs w:val="20"/>
        </w:rPr>
        <w:t>.</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9B38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E885">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6"/>
        <w:rFonts w:ascii="Times New Roman" w:hAnsi="Times New Roman" w:cs="Times New Roman"/>
        <w:snapToGrid w:val="0"/>
        <w:sz w:val="12"/>
        <w:szCs w:val="12"/>
      </w:rPr>
      <w:t>https://creativecommons.org/licenses/by/4.0/</w:t>
    </w:r>
    <w:r>
      <w:rPr>
        <w:rStyle w:val="16"/>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156FA93">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0D7C574">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"http://www.evcnajournal.com" </w:instrText>
    </w:r>
    <w:r>
      <w:fldChar w:fldCharType="separate"/>
    </w:r>
    <w:r>
      <w:rPr>
        <w:rStyle w:val="16"/>
        <w:rFonts w:ascii="Arial" w:hAnsi="Arial"/>
        <w:b/>
        <w:bCs/>
        <w:sz w:val="16"/>
        <w:szCs w:val="16"/>
      </w:rPr>
      <w:t>www</w:t>
    </w:r>
    <w:r>
      <w:rPr>
        <w:rStyle w:val="16"/>
        <w:rFonts w:hint="eastAsia" w:ascii="Arial" w:hAnsi="Arial"/>
        <w:b/>
        <w:bCs/>
        <w:sz w:val="16"/>
        <w:szCs w:val="16"/>
      </w:rPr>
      <w:t>.aisjournal</w:t>
    </w:r>
    <w:r>
      <w:rPr>
        <w:rStyle w:val="16"/>
        <w:rFonts w:ascii="Arial" w:hAnsi="Arial"/>
        <w:b/>
        <w:bCs/>
        <w:sz w:val="16"/>
        <w:szCs w:val="16"/>
      </w:rPr>
      <w:t>.com</w:t>
    </w:r>
    <w:r>
      <w:rPr>
        <w:rStyle w:val="16"/>
        <w:rFonts w:ascii="Arial" w:hAnsi="Arial"/>
        <w:b/>
        <w:bCs/>
        <w:sz w:val="16"/>
        <w:szCs w:val="16"/>
      </w:rPr>
      <w:fldChar w:fldCharType="end"/>
    </w:r>
  </w:p>
  <w:p w14:paraId="40BEA3C5">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D0753">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6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rPr>
      <w:t xml:space="preserve">Artificial Intelligence 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p w14:paraId="02FEDDC3">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58D32">
    <w:pPr>
      <w:pStyle w:val="6"/>
      <w:adjustRightInd w:val="0"/>
    </w:pPr>
    <w:r>
      <w:rPr>
        <w:rFonts w:hint="eastAsia" w:ascii="Times New Roman" w:hAnsi="Times New Roman" w:cs="Times New Roman"/>
        <w:sz w:val="14"/>
        <w:szCs w:val="14"/>
      </w:rPr>
      <w:t xml:space="preserve">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rPr>
      <w:t xml:space="preserve">Artificial Intelligence 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r>
      <w:rPr>
        <w:rFonts w:hint="eastAsia" w:ascii="Times New Roman" w:hAnsi="Times New Roman" w:cs="Times New Roman"/>
        <w:sz w:val="14"/>
        <w:szCs w:val="14"/>
      </w:rPr>
      <w:tab/>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6EE90">
    <w:pPr>
      <w:pStyle w:val="6"/>
    </w:pPr>
    <w:bookmarkStart w:id="11" w:name="OLE_LINK5"/>
    <w:bookmarkStart w:id="12" w:name="OLE_LINK7"/>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854325" cy="481965"/>
              <wp:effectExtent l="0" t="0" r="0" b="0"/>
              <wp:wrapNone/>
              <wp:docPr id="1"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42B1DBC0">
                          <w:pPr>
                            <w:jc w:val="right"/>
                            <w:rPr>
                              <w:rFonts w:ascii="Arial" w:hAnsi="Arial"/>
                              <w:b/>
                              <w:color w:val="003F9A"/>
                              <w:sz w:val="26"/>
                              <w:szCs w:val="26"/>
                            </w:rPr>
                          </w:pPr>
                          <w:r>
                            <w:rPr>
                              <w:rFonts w:hint="eastAsia" w:ascii="Arial" w:hAnsi="Arial"/>
                              <w:b/>
                              <w:color w:val="003F9A"/>
                              <w:sz w:val="26"/>
                              <w:szCs w:val="26"/>
                            </w:rPr>
                            <w:t xml:space="preserve">Artificial Intelligence </w:t>
                          </w:r>
                        </w:p>
                        <w:p w14:paraId="3C4828D2">
                          <w:pPr>
                            <w:jc w:val="right"/>
                          </w:pPr>
                          <w:r>
                            <w:rPr>
                              <w:rFonts w:hint="eastAsia" w:ascii="Arial" w:hAnsi="Arial"/>
                              <w:b/>
                              <w:color w:val="003F9A"/>
                              <w:sz w:val="26"/>
                              <w:szCs w:val="26"/>
                            </w:rPr>
                            <w:t>Surgery</w:t>
                          </w:r>
                        </w:p>
                      </w:txbxContent>
                    </wps:txbx>
                    <wps:bodyPr vert="horz" anchor="t" upright="1"/>
                  </wps:wsp>
                </a:graphicData>
              </a:graphic>
            </wp:anchor>
          </w:drawing>
        </mc:Choice>
        <mc:Fallback>
          <w:pict>
            <v:shape id="文本框 4" o:spid="_x0000_s1026" o:spt="202" type="#_x0000_t202" style="position:absolute;left:0pt;margin-left:234.9pt;margin-top:-9.85pt;height:37.95pt;width:224.75pt;z-index:251660288;mso-width-relative:page;mso-height-relative:page;" filled="f" stroked="f" coordsize="21600,21600" o:gfxdata="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cWIdL2AAAAAoBAAAPAAAAAAAAAAEAIAAAACIAAABkcnMv&#10;ZG93bnJldi54bWxQSwECFAAUAAAACACHTuJAYaeE+coBAAB8AwAADgAAAAAAAAABACAAAAAnAQAA&#10;ZHJzL2Uyb0RvYy54bWxQSwUGAAAAAAYABgBZAQAAYwUAAAAA&#10;">
              <v:fill on="f" focussize="0,0"/>
              <v:stroke on="f"/>
              <v:imagedata o:title=""/>
              <o:lock v:ext="edit" aspectratio="f"/>
              <v:textbox>
                <w:txbxContent>
                  <w:p w14:paraId="42B1DBC0">
                    <w:pPr>
                      <w:jc w:val="right"/>
                      <w:rPr>
                        <w:rFonts w:ascii="Arial" w:hAnsi="Arial"/>
                        <w:b/>
                        <w:color w:val="003F9A"/>
                        <w:sz w:val="26"/>
                        <w:szCs w:val="26"/>
                      </w:rPr>
                    </w:pPr>
                    <w:r>
                      <w:rPr>
                        <w:rFonts w:hint="eastAsia" w:ascii="Arial" w:hAnsi="Arial"/>
                        <w:b/>
                        <w:color w:val="003F9A"/>
                        <w:sz w:val="26"/>
                        <w:szCs w:val="26"/>
                      </w:rPr>
                      <w:t xml:space="preserve">Artificial Intelligence </w:t>
                    </w:r>
                  </w:p>
                  <w:p w14:paraId="3C4828D2">
                    <w:pPr>
                      <w:jc w:val="right"/>
                    </w:pPr>
                    <w:r>
                      <w:rPr>
                        <w:rFonts w:hint="eastAsia" w:ascii="Arial" w:hAnsi="Arial"/>
                        <w:b/>
                        <w:color w:val="003F9A"/>
                        <w:sz w:val="26"/>
                        <w:szCs w:val="26"/>
                      </w:rPr>
                      <w:t>Surgery</w:t>
                    </w:r>
                  </w:p>
                </w:txbxContent>
              </v:textbox>
            </v:shape>
          </w:pict>
        </mc:Fallback>
      </mc:AlternateContent>
    </w:r>
    <w:r>
      <w:rPr>
        <w:rFonts w:hint="eastAsia" w:ascii="Times New Roman" w:hAnsi="Times New Roman" w:cs="Times New Roman"/>
        <w:sz w:val="16"/>
        <w:szCs w:val="16"/>
      </w:rPr>
      <w:t>Surname</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hint="eastAsia" w:ascii="Times New Roman" w:hAnsi="Times New Roman" w:cs="Times New Roman"/>
        <w:sz w:val="16"/>
        <w:szCs w:val="16"/>
      </w:rPr>
      <w:t xml:space="preserve"> </w:t>
    </w:r>
    <w:r>
      <w:rPr>
        <w:rFonts w:hint="eastAsia" w:ascii="Times New Roman" w:hAnsi="Times New Roman" w:cs="Times New Roman"/>
        <w:i/>
        <w:iCs/>
        <w:sz w:val="16"/>
        <w:szCs w:val="16"/>
      </w:rPr>
      <w:t>Artificial Intelligence Surgery</w:t>
    </w:r>
    <w:r>
      <w:rPr>
        <w:rFonts w:hint="eastAsia" w:ascii="Times New Roman" w:hAnsi="Times New Roman" w:cs="Times New Roman"/>
        <w:sz w:val="16"/>
        <w:szCs w:val="16"/>
      </w:rPr>
      <w:t>Year;Volu</w:t>
    </w:r>
    <w:r>
      <w:rPr>
        <w:rFonts w:ascii="Times New Roman" w:hAnsi="Times New Roman" w:cs="Times New Roman"/>
        <w:sz w:val="16"/>
        <w:szCs w:val="16"/>
      </w:rPr>
      <w:t>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10.xxxxx/</w:t>
    </w:r>
    <w:r>
      <w:rPr>
        <w:rFonts w:hint="eastAsia" w:ascii="Times New Roman" w:hAnsi="Times New Roman" w:cs="Times New Roman"/>
        <w:sz w:val="16"/>
        <w:szCs w:val="16"/>
      </w:rPr>
      <w:t>xxx</w:t>
    </w:r>
    <w:r>
      <w:rPr>
        <w:rFonts w:ascii="Times New Roman" w:hAnsi="Times New Roman" w:cs="Times New Roman"/>
        <w:sz w:val="16"/>
        <w:szCs w:val="16"/>
      </w:rPr>
      <w:t>.xxxx.xx</w:t>
    </w:r>
    <w:bookmarkEnd w:id="11"/>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OWRmMWM2NTAzODZjZTZkYWJjZjllZmFiMDgxZmUifQ=="/>
  </w:docVars>
  <w:rsids>
    <w:rsidRoot w:val="00172A27"/>
    <w:rsid w:val="0001378D"/>
    <w:rsid w:val="000178BA"/>
    <w:rsid w:val="00030B75"/>
    <w:rsid w:val="0003284A"/>
    <w:rsid w:val="00061D81"/>
    <w:rsid w:val="000D5EBD"/>
    <w:rsid w:val="0015526D"/>
    <w:rsid w:val="00172A27"/>
    <w:rsid w:val="0019510B"/>
    <w:rsid w:val="00225B4A"/>
    <w:rsid w:val="00245DD5"/>
    <w:rsid w:val="00273491"/>
    <w:rsid w:val="002A60AC"/>
    <w:rsid w:val="00331E76"/>
    <w:rsid w:val="00350125"/>
    <w:rsid w:val="003608FF"/>
    <w:rsid w:val="003B627D"/>
    <w:rsid w:val="003D65B8"/>
    <w:rsid w:val="00423880"/>
    <w:rsid w:val="004874F4"/>
    <w:rsid w:val="00497675"/>
    <w:rsid w:val="004F52CE"/>
    <w:rsid w:val="0055192A"/>
    <w:rsid w:val="005570D9"/>
    <w:rsid w:val="005D496B"/>
    <w:rsid w:val="00637595"/>
    <w:rsid w:val="00646207"/>
    <w:rsid w:val="00732C87"/>
    <w:rsid w:val="007627E4"/>
    <w:rsid w:val="007B40B4"/>
    <w:rsid w:val="007D1FD5"/>
    <w:rsid w:val="007E638A"/>
    <w:rsid w:val="008075EB"/>
    <w:rsid w:val="0082460F"/>
    <w:rsid w:val="00842C21"/>
    <w:rsid w:val="00873E39"/>
    <w:rsid w:val="00875ECF"/>
    <w:rsid w:val="008A495C"/>
    <w:rsid w:val="008B3257"/>
    <w:rsid w:val="008C7089"/>
    <w:rsid w:val="00921419"/>
    <w:rsid w:val="00941AAB"/>
    <w:rsid w:val="00997426"/>
    <w:rsid w:val="00A225CB"/>
    <w:rsid w:val="00A37A37"/>
    <w:rsid w:val="00A74570"/>
    <w:rsid w:val="00B42AC5"/>
    <w:rsid w:val="00B66868"/>
    <w:rsid w:val="00B82671"/>
    <w:rsid w:val="00BB3538"/>
    <w:rsid w:val="00C02CFC"/>
    <w:rsid w:val="00C1012A"/>
    <w:rsid w:val="00C130AB"/>
    <w:rsid w:val="00C5076C"/>
    <w:rsid w:val="00C51285"/>
    <w:rsid w:val="00C6365E"/>
    <w:rsid w:val="00CA2500"/>
    <w:rsid w:val="00D04F5D"/>
    <w:rsid w:val="00D16246"/>
    <w:rsid w:val="00DD1994"/>
    <w:rsid w:val="00DF5C43"/>
    <w:rsid w:val="00E261C7"/>
    <w:rsid w:val="00E31605"/>
    <w:rsid w:val="00E86821"/>
    <w:rsid w:val="00E93C8C"/>
    <w:rsid w:val="00E93F18"/>
    <w:rsid w:val="00EA21CF"/>
    <w:rsid w:val="00EE548B"/>
    <w:rsid w:val="00EE5E38"/>
    <w:rsid w:val="00F942A3"/>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3154C"/>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BC52DE"/>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9741B3"/>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448FA"/>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B1EC3"/>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06730"/>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7789B"/>
    <w:rsid w:val="2A094785"/>
    <w:rsid w:val="2A0C3790"/>
    <w:rsid w:val="2A0F3A8E"/>
    <w:rsid w:val="2A126AAC"/>
    <w:rsid w:val="2A2A2BC3"/>
    <w:rsid w:val="2A330AC8"/>
    <w:rsid w:val="2A53134A"/>
    <w:rsid w:val="2A5328B9"/>
    <w:rsid w:val="2A5A3973"/>
    <w:rsid w:val="2A5D5F14"/>
    <w:rsid w:val="2A703001"/>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1B9E"/>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154E2"/>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35F1E"/>
    <w:rsid w:val="39854747"/>
    <w:rsid w:val="399E1469"/>
    <w:rsid w:val="399E5950"/>
    <w:rsid w:val="39A4560C"/>
    <w:rsid w:val="39A9077A"/>
    <w:rsid w:val="39AD1B57"/>
    <w:rsid w:val="39AD4138"/>
    <w:rsid w:val="39BB28BF"/>
    <w:rsid w:val="39C26AE1"/>
    <w:rsid w:val="39C53BAF"/>
    <w:rsid w:val="39CB182A"/>
    <w:rsid w:val="39DB66F9"/>
    <w:rsid w:val="39E34DA0"/>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EE45E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7307F"/>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354392"/>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6B1DB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597229"/>
    <w:rsid w:val="5A620058"/>
    <w:rsid w:val="5A620C7C"/>
    <w:rsid w:val="5A857F52"/>
    <w:rsid w:val="5A892E37"/>
    <w:rsid w:val="5A8F2C3C"/>
    <w:rsid w:val="5A966B9E"/>
    <w:rsid w:val="5AA968E1"/>
    <w:rsid w:val="5AAD0CE7"/>
    <w:rsid w:val="5AB904B1"/>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5F73A4"/>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3C7B39"/>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3511"/>
    <w:rsid w:val="630E4C67"/>
    <w:rsid w:val="63115D6E"/>
    <w:rsid w:val="631A1F3F"/>
    <w:rsid w:val="631A4E4D"/>
    <w:rsid w:val="631A73AF"/>
    <w:rsid w:val="631D4CE3"/>
    <w:rsid w:val="63204389"/>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A093C"/>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57ABA"/>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517D7"/>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1757"/>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185681"/>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0E04C3"/>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77F4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0FE187B"/>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4E3223"/>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CE2EE9"/>
    <w:rsid w:val="78D714D2"/>
    <w:rsid w:val="78F62093"/>
    <w:rsid w:val="79090B56"/>
    <w:rsid w:val="792D001B"/>
    <w:rsid w:val="7944555C"/>
    <w:rsid w:val="7957223D"/>
    <w:rsid w:val="796905DC"/>
    <w:rsid w:val="796C55A2"/>
    <w:rsid w:val="7970290E"/>
    <w:rsid w:val="79723548"/>
    <w:rsid w:val="79767B3D"/>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954F72" w:themeColor="followedHyperlink"/>
      <w:u w:val="single"/>
      <w14:textFill>
        <w14:solidFill>
          <w14:schemeClr w14:val="folHlink"/>
        </w14:solidFill>
      </w14:textFill>
    </w:rPr>
  </w:style>
  <w:style w:type="character" w:styleId="14">
    <w:name w:val="Emphasis"/>
    <w:basedOn w:val="11"/>
    <w:qFormat/>
    <w:uiPriority w:val="0"/>
    <w:rPr>
      <w:i/>
    </w:rPr>
  </w:style>
  <w:style w:type="character" w:styleId="15">
    <w:name w:val="line number"/>
    <w:basedOn w:val="11"/>
    <w:qFormat/>
    <w:uiPriority w:val="0"/>
  </w:style>
  <w:style w:type="character" w:styleId="16">
    <w:name w:val="Hyperlink"/>
    <w:basedOn w:val="11"/>
    <w:qFormat/>
    <w:uiPriority w:val="0"/>
    <w:rPr>
      <w:color w:val="0000FF"/>
      <w:u w:val="single"/>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8392448"/>
        <c:axId val="56524096"/>
      </c:barChart>
      <c:catAx>
        <c:axId val="2683924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24096"/>
        <c:crosses val="autoZero"/>
        <c:auto val="1"/>
        <c:lblAlgn val="ctr"/>
        <c:lblOffset val="100"/>
        <c:tickLblSkip val="1"/>
        <c:noMultiLvlLbl val="0"/>
      </c:catAx>
      <c:valAx>
        <c:axId val="5652409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39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2094</Words>
  <Characters>12669</Characters>
  <Lines>100</Lines>
  <Paragraphs>28</Paragraphs>
  <TotalTime>0</TotalTime>
  <ScaleCrop>false</ScaleCrop>
  <LinksUpToDate>false</LinksUpToDate>
  <CharactersWithSpaces>14592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Assist editor</cp:lastModifiedBy>
  <dcterms:modified xsi:type="dcterms:W3CDTF">2024-08-27T12:27:18Z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8DE69684947844F2BD354A3ED23BAEA0_13</vt:lpwstr>
  </property>
</Properties>
</file>