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D889"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w:rPr>
          <w:rFonts w:hint="eastAsia" w:ascii="Times New Roman" w:hAnsi="Times New Roman" w:cs="Times New Roman"/>
          <w:b/>
          <w:bCs/>
        </w:rPr>
        <w:t>Correction/Erratum/Retraction</w:t>
      </w:r>
    </w:p>
    <w:p w14:paraId="1E4FCE4C"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Journal of Surveillance, Security, and Safety</w:t>
      </w:r>
      <w:r>
        <w:rPr>
          <w:rFonts w:hint="eastAsia"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 w14:paraId="76AA0941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4320609"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3E1E7830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</w:p>
    <w:p w14:paraId="31F59916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</w:p>
    <w:p w14:paraId="35FEBE0E"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CityPostcode,Province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</w:p>
    <w:p w14:paraId="08CDE97E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3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 w14:paraId="5E834869"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 w14:paraId="6D7DC27A"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eastAsia="宋体" w:cs="Times New Roman"/>
          <w:iCs/>
          <w:color w:val="808080" w:themeColor="background1" w:themeShade="80"/>
          <w:kern w:val="0"/>
          <w:sz w:val="18"/>
          <w:szCs w:val="18"/>
        </w:rPr>
        <w:t>1 Jan 2020</w:t>
      </w:r>
      <w:r>
        <w:rPr>
          <w:rFonts w:hint="eastAsia" w:ascii="Times New Roman" w:hAnsi="Times New Roman" w:eastAsia="宋体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0C9AB676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26569553"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</w:t>
      </w:r>
      <w:r>
        <w:rPr>
          <w:rFonts w:hint="eastAsia"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"mailto:editorial@jsssjournal.com" </w:instrText>
      </w:r>
      <w:r>
        <w:fldChar w:fldCharType="separate"/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editorial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office</w:t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@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aisjournal</w:t>
      </w:r>
      <w:r>
        <w:rPr>
          <w:rStyle w:val="13"/>
          <w:rFonts w:ascii="Times New Roman" w:hAnsi="Times New Roman"/>
          <w:b/>
          <w:bCs/>
          <w:i/>
          <w:sz w:val="18"/>
          <w:szCs w:val="18"/>
        </w:rPr>
        <w:t>.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n</w:t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fldChar w:fldCharType="end"/>
      </w:r>
      <w:r>
        <w:rPr>
          <w:rStyle w:val="13"/>
          <w:rFonts w:hint="eastAsia" w:ascii="Times New Roman" w:hAnsi="Times New Roman"/>
          <w:b/>
          <w:bCs/>
          <w:i/>
          <w:sz w:val="18"/>
          <w:szCs w:val="18"/>
        </w:rPr>
        <w:t>et.</w:t>
      </w:r>
    </w:p>
    <w:p w14:paraId="62AB5D6D"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 w14:paraId="632C1B5A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Erratum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223618"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2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14:paraId="7DCFDEB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71820DDC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255A9447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EF73C3D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0DCEBED7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4F7BE6F1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F57852A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3B9C7F63"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14:paraId="4001A1F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 w14:paraId="2AA005F2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 w14:paraId="5810EB4E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 w14:paraId="1C1FF9BD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 w14:paraId="11BC7871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 w14:paraId="0665440C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 w14:paraId="75F02E4A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1A2CB3FD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14:paraId="2994F528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19B03FC7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 w14:paraId="198B791B"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 w14:paraId="16B1C30C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 w14:paraId="3C946CB7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 w14:paraId="251B7BA7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 w14:paraId="2A6380F9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 w14:paraId="465798FD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 w14:paraId="2EF819F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 w14:paraId="528DD1CD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 w14:paraId="25B6903F"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 w14:paraId="67C89481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 w14:paraId="14F60DFB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 w14:paraId="3E8305FD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 w14:paraId="43899067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 w14:paraId="0F75A2ED"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7F08F796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 w14:paraId="160F340D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604C8241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722DE5E8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65D9DD81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7213912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73B55A17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0F4E102E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40CF76DF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 w14:paraId="499D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 w14:paraId="721031C2">
            <w:pPr>
              <w:pStyle w:val="23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pt;width:77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0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 w14:paraId="7251DD21">
            <w:pPr>
              <w:pStyle w:val="25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2DBB7228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14:paraId="0B172CDF"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4792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 w14:paraId="13210D4E">
            <w:pPr>
              <w:pStyle w:val="20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0815D7"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2F3AD543"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14446D"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14:paraId="522D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 w14:paraId="4863B116"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338D6379"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5332B87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5719A831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0E564AF4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1F861C6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14:paraId="76FB6F6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diagram,etc.) should be editable in word, excel or powerpoint format. Non-English information should be avoided;</w:t>
      </w:r>
    </w:p>
    <w:p w14:paraId="26ECDAA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678CAFE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1B45011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4147B6D5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</w:p>
    <w:p w14:paraId="773DDD4C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</w:p>
    <w:p w14:paraId="1B5F973C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3D399E8E"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 w14:paraId="66848B8B"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</w:t>
      </w:r>
      <w:r>
        <w:rPr>
          <w:rFonts w:hint="eastAsia" w:ascii="Times New Roman" w:hAnsi="Times New Roman" w:cs="Times New Roman"/>
          <w:sz w:val="20"/>
          <w:szCs w:val="20"/>
        </w:rPr>
        <w:t xml:space="preserve"> (including the corresponding published paper and related published papers)</w:t>
      </w:r>
      <w:r>
        <w:rPr>
          <w:rFonts w:ascii="Times New Roman" w:hAnsi="Times New Roman" w:cs="Times New Roman"/>
          <w:sz w:val="20"/>
          <w:szCs w:val="20"/>
        </w:rPr>
        <w:t xml:space="preserve"> in sequence throughout the manuscript 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9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5EA4B29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08521A72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50CD43E1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Top five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6DB1FEFA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17EB0A75"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2EFCD6CA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six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34C8C446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Demeter M, Ďuriček M, Vorčák M, Hyrdel R, Kunda R, Bánovčin P. S-POEM in treatment of achalasia and esophageal epiphrenic diverticula - single center experience.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Scand J Gastroenterol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2020;55:509-14.</w:t>
      </w:r>
    </w:p>
    <w:p w14:paraId="151E707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4BCC9609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Diabetes Prevention Program Research Group. Hypertension, insulin, and proinsulin in participants with impaired glucose tolerance. Hypertension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02A4C232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05BAB35C"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Vallancien G, Emberton M, Harving N, van Moorselaar RJ; Alf-One Study Group. Sexual dysfunction in 1,274 European men suffering from lower urinary tract symptoms.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 w:val="0"/>
          <w:color w:val="000000"/>
          <w:kern w:val="0"/>
          <w:sz w:val="20"/>
          <w:szCs w:val="20"/>
        </w:rPr>
        <w:t>J Urol</w:t>
      </w:r>
      <w:r>
        <w:rPr>
          <w:rFonts w:hint="eastAsia" w:ascii="Times New Roman" w:hAnsi="Times New Roman" w:eastAsia="宋体" w:cs="Times New Roman"/>
          <w:i/>
          <w:iCs w:val="0"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[PMID: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12771764 DOI: 10.1097/01.ju.0000067940.76090.73]</w:t>
      </w:r>
    </w:p>
    <w:p w14:paraId="667F96EE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47CE165F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Zhang X, Xiong H, Ji TY, Zhang YH, Wang Y. Case report of anti-N-methyl-D-aspartate receptor encephalitis in child.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J Appl Clin Pediatr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 w14:paraId="483D16F9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6AA72DD7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0"/>
          <w:szCs w:val="20"/>
        </w:rPr>
        <w:t>BJOG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2018;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 w14:paraId="2A9673B6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68E1E874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Sherlock S, Dooley J. Diseases of the liver and billiary system. 9th ed. Oxford: Blackwell Sci Pub; 1993.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258-96.</w:t>
      </w:r>
    </w:p>
    <w:p w14:paraId="3D9F941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2E010A0D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Meltzer PS, Kallioniemi A, Trent JM. Chromosome alterations in human solid tumors. In: Vogelstein B, Kinzler KW, editors. The genetic basis of human cancer. New York: McGraw-Hill;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93-113.</w:t>
      </w:r>
    </w:p>
    <w:p w14:paraId="78EB6A70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7A5F4318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 w14:paraId="339DEC0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4C748935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Germ cell tumours V. Proceedings of the 5th Germ Cell Tumour Conference; 2001 Sep 13-15; Leeds, UK. New York: Springer; 2002.</w:t>
      </w:r>
    </w:p>
    <w:p w14:paraId="2DC086BA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4DFD6A8E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Christensen S, Oppacher F. An analysis of Koza’s computational effort statistic for genetic programming. In: Foster JA, Lutton E, Miller J, Ryan C, Tettamanzi AG, editors. Genetic programming.EuroGP 2002: Proceedings of the 5th European Conference on Genetic Programming; 2002 Apr 3-5; Kinsdale, Ireland. Berlin: Springer; 2002.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182-91.</w:t>
      </w:r>
    </w:p>
    <w:p w14:paraId="0DEDB363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7307A2B8"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Tian D, Araki H, Stahl E, Bergelson J, Kreitman M. Signature of balancing selection in Arabidopsis.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Proc Natl AcadSci U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i/>
          <w:iCs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 w14:paraId="5F96F3A0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05FE1A7F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"https://resolver.caltech.edu/CaltechTHESIS:05102010-145436548"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https://resolver.caltech.edu/CaltechTHESIS:05102010-145436548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0C49EB49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501FDC2F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 w14:paraId="75728CB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29DBCEDA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World Health Organization Home Page. 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"https://www.who.int/"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https://www.who.int/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51595047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10806D72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,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November 17, 2018, updated November 17, 2018.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"https://www.pennlive.com/news/2018/11/school_district_sued_over_burn.html"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https://www.pennlive.com/news/2018/11/school_district_sued_over_burn.html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7FBB3B6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73FA8E67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https://spectrabase.com/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019E65DB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710A3D32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Stern MK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Cheng BKM. Process for preparing N-(p-nitroaryl)amides via reaction of nitrobenzene with nitriles. US 5380946, 1995.</w:t>
      </w:r>
    </w:p>
    <w:p w14:paraId="0D3805A0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4C0F55BC">
      <w:pPr>
        <w:widowControl/>
        <w:adjustRightInd w:val="0"/>
        <w:snapToGrid w:val="0"/>
        <w:spacing w:line="260" w:lineRule="atLeast"/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Yamamoto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TS,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Inui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R,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Tada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Y,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Yokoyama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 Prospects of detection of subsolar mass primordial black hole and white dwarf binary mergers. </w:t>
      </w:r>
      <w:r>
        <w:rPr>
          <w:rFonts w:hint="default" w:ascii="Times New Roman" w:hAnsi="Times New Roman" w:eastAsia="Roboto" w:cs="Times New Roman"/>
          <w:i/>
          <w:iCs/>
          <w:caps w:val="0"/>
          <w:color w:val="000000"/>
          <w:spacing w:val="0"/>
          <w:sz w:val="20"/>
          <w:szCs w:val="20"/>
          <w:shd w:val="clear" w:color="auto" w:fill="FFFFFF"/>
        </w:rPr>
        <w:t>arXiv</w:t>
      </w:r>
      <w:r>
        <w:rPr>
          <w:rFonts w:hint="default"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 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2004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arXiv:2401.00044. Available from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begin"/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instrText xml:space="preserve"> HYPERLINK "https://arxiv.org/abs/2401.00044" </w:instrTex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separate"/>
      </w:r>
      <w:r>
        <w:rPr>
          <w:rStyle w:val="13"/>
          <w:rFonts w:hint="default" w:ascii="Times New Roman" w:hAnsi="Times New Roman" w:eastAsia="宋体" w:cs="Times New Roman"/>
          <w:kern w:val="0"/>
          <w:sz w:val="20"/>
          <w:szCs w:val="20"/>
        </w:rPr>
        <w:t>https://arxiv.org/abs/2401.00044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accessed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December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 xml:space="preserve"> 20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23]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</w:p>
    <w:p w14:paraId="243818D4"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bookmarkStart w:id="4" w:name="_GoBack"/>
      <w:bookmarkEnd w:id="4"/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Roboto">
    <w:altName w:val="Consolas"/>
    <w:panose1 w:val="00000000000000000000"/>
    <w:charset w:val="00"/>
    <w:family w:val="auto"/>
    <w:pitch w:val="default"/>
    <w:sig w:usb0="00000000" w:usb1="00000000" w:usb2="0000002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E800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484F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2CA9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</w:rPr>
      <w:t>20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57EF0EEF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091CC1DE">
    <w:pPr>
      <w:adjustRightInd w:val="0"/>
      <w:snapToGrid w:val="0"/>
      <w:spacing w:before="240" w:line="260" w:lineRule="atLeast"/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fldChar w:fldCharType="begin"/>
    </w:r>
    <w:r>
      <w:instrText xml:space="preserve"> HYPERLINK "http://www.evcnajournal.com" </w:instrText>
    </w:r>
    <w:r>
      <w:fldChar w:fldCharType="separate"/>
    </w:r>
    <w:r>
      <w:rPr>
        <w:rStyle w:val="13"/>
        <w:rFonts w:ascii="Arial" w:hAnsi="Arial"/>
        <w:b/>
        <w:bCs/>
        <w:sz w:val="16"/>
        <w:szCs w:val="16"/>
      </w:rPr>
      <w:t>www</w:t>
    </w:r>
    <w:r>
      <w:rPr>
        <w:rStyle w:val="13"/>
        <w:rFonts w:hint="eastAsia" w:ascii="Arial" w:hAnsi="Arial"/>
        <w:b/>
        <w:bCs/>
        <w:sz w:val="16"/>
        <w:szCs w:val="16"/>
      </w:rPr>
      <w:t>.aisjournal</w:t>
    </w:r>
    <w:r>
      <w:rPr>
        <w:rStyle w:val="13"/>
        <w:rFonts w:ascii="Arial" w:hAnsi="Arial"/>
        <w:b/>
        <w:bCs/>
        <w:sz w:val="16"/>
        <w:szCs w:val="16"/>
      </w:rPr>
      <w:t>.com</w:t>
    </w:r>
    <w:r>
      <w:rPr>
        <w:rStyle w:val="13"/>
        <w:rFonts w:ascii="Arial" w:hAnsi="Arial"/>
        <w:b/>
        <w:bCs/>
        <w:sz w:val="16"/>
        <w:szCs w:val="16"/>
      </w:rPr>
      <w:fldChar w:fldCharType="end"/>
    </w:r>
  </w:p>
  <w:p w14:paraId="2F46095D"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12A45"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  Surname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hint="eastAsia" w:ascii="Times New Roman" w:hAnsi="Times New Roman" w:cs="Times New Roman"/>
        <w:i/>
        <w:iCs/>
        <w:sz w:val="16"/>
        <w:szCs w:val="16"/>
      </w:rPr>
      <w:t xml:space="preserve">Artificial Intelligence Surgery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hint="eastAsia" w:ascii="Times New Roman" w:hAnsi="Times New Roman" w:cs="Times New Roman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</w:p>
  <w:p w14:paraId="70BF6963">
    <w:pPr>
      <w:pStyle w:val="6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4F9AC"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 xml:space="preserve"> Surname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hint="eastAsia" w:ascii="Times New Roman" w:hAnsi="Times New Roman" w:cs="Times New Roman"/>
        <w:i/>
        <w:iCs/>
        <w:sz w:val="16"/>
        <w:szCs w:val="16"/>
      </w:rPr>
      <w:t xml:space="preserve">Artificial Intelligence Surgery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hint="eastAsia" w:ascii="Times New Roman" w:hAnsi="Times New Roman" w:cs="Times New Roman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B94DB">
    <w:pPr>
      <w:pStyle w:val="6"/>
    </w:pPr>
    <w:bookmarkStart w:id="2" w:name="OLE_LINK5"/>
    <w:r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2983230</wp:posOffset>
              </wp:positionH>
              <wp:positionV relativeFrom="paragraph">
                <wp:posOffset>-125095</wp:posOffset>
              </wp:positionV>
              <wp:extent cx="2854325" cy="4819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8B8F6A9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bookmarkStart w:id="3" w:name="OLE_LINK1"/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Artificial Intelligence </w:t>
                          </w:r>
                        </w:p>
                        <w:p w14:paraId="0ADB8192">
                          <w:pPr>
                            <w:jc w:val="right"/>
                          </w:pPr>
                          <w:r>
                            <w:rPr>
                              <w:rFonts w:hint="eastAsia"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Surgery</w:t>
                          </w:r>
                          <w:bookmarkEnd w:id="3"/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34.9pt;margin-top:-9.85pt;height:37.95pt;width:224.75pt;z-index:251660288;mso-width-relative:page;mso-height-relative:page;" filled="f" stroked="f" coordsize="21600,21600" o:gfxdata="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WIdL2AAAAAoBAAAPAAAAAAAAAAEAIAAAACIAAABkcnMv&#10;ZG93bnJldi54bWxQSwECFAAUAAAACACHTuJAYaeE+coBAAB8AwAADgAAAAAAAAABACAAAAAnAQAA&#10;ZHJzL2Uyb0RvYy54bWxQSwUGAAAAAAYABgBZAQAAY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8B8F6A9">
                    <w:pPr>
                      <w:jc w:val="right"/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bookmarkStart w:id="3" w:name="OLE_LINK1"/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 xml:space="preserve">Artificial Intelligence </w:t>
                    </w:r>
                  </w:p>
                  <w:p w14:paraId="0ADB8192">
                    <w:pPr>
                      <w:jc w:val="right"/>
                    </w:pPr>
                    <w:r>
                      <w:rPr>
                        <w:rFonts w:hint="eastAsia" w:ascii="Arial" w:hAnsi="Arial"/>
                        <w:b/>
                        <w:color w:val="003F9A"/>
                        <w:sz w:val="26"/>
                        <w:szCs w:val="26"/>
                      </w:rPr>
                      <w:t>Surgery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hint="eastAsia"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Artificial Intelligence Surgery</w:t>
    </w:r>
    <w:r>
      <w:rPr>
        <w:rFonts w:hint="eastAsia" w:ascii="Times New Roman" w:hAnsi="Times New Roman" w:cs="Times New Roman"/>
        <w:sz w:val="16"/>
        <w:szCs w:val="16"/>
      </w:rPr>
      <w:t>Year;Volu</w:t>
    </w:r>
    <w:r>
      <w:rPr>
        <w:rFonts w:ascii="Times New Roman" w:hAnsi="Times New Roman" w:cs="Times New Roman"/>
        <w:sz w:val="16"/>
        <w:szCs w:val="16"/>
      </w:rPr>
      <w:t>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bookmarkEnd w:id="2"/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10.xxxxx/</w:t>
    </w:r>
    <w:r>
      <w:rPr>
        <w:rFonts w:hint="eastAsia" w:ascii="Times New Roman" w:hAnsi="Times New Roman" w:cs="Times New Roman"/>
        <w:sz w:val="16"/>
        <w:szCs w:val="16"/>
      </w:rPr>
      <w:t>xxx</w:t>
    </w:r>
    <w:r>
      <w:rPr>
        <w:rFonts w:ascii="Times New Roman" w:hAnsi="Times New Roman" w:cs="Times New Roman"/>
        <w:sz w:val="16"/>
        <w:szCs w:val="16"/>
      </w:rPr>
      <w:t>.xxxx.xx</w:t>
    </w:r>
  </w:p>
  <w:p w14:paraId="5C5A837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5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OWRmMWM2NTAzODZjZTZkYWJjZjllZmFiMDgxZmUifQ=="/>
  </w:docVars>
  <w:rsids>
    <w:rsidRoot w:val="00172A27"/>
    <w:rsid w:val="000178BA"/>
    <w:rsid w:val="00025E5D"/>
    <w:rsid w:val="00030B75"/>
    <w:rsid w:val="0003284A"/>
    <w:rsid w:val="00061D5D"/>
    <w:rsid w:val="000D5EBD"/>
    <w:rsid w:val="00137C5C"/>
    <w:rsid w:val="00140831"/>
    <w:rsid w:val="00172A27"/>
    <w:rsid w:val="0019510B"/>
    <w:rsid w:val="0027022E"/>
    <w:rsid w:val="00273491"/>
    <w:rsid w:val="00321491"/>
    <w:rsid w:val="00331E76"/>
    <w:rsid w:val="003608FF"/>
    <w:rsid w:val="003B627D"/>
    <w:rsid w:val="00423880"/>
    <w:rsid w:val="0045756C"/>
    <w:rsid w:val="00495959"/>
    <w:rsid w:val="00497675"/>
    <w:rsid w:val="004F52CE"/>
    <w:rsid w:val="004F5A19"/>
    <w:rsid w:val="00543EE4"/>
    <w:rsid w:val="0054507A"/>
    <w:rsid w:val="005570D9"/>
    <w:rsid w:val="00587AA0"/>
    <w:rsid w:val="005979DD"/>
    <w:rsid w:val="005B6DA8"/>
    <w:rsid w:val="00637595"/>
    <w:rsid w:val="007478B3"/>
    <w:rsid w:val="00764018"/>
    <w:rsid w:val="00797427"/>
    <w:rsid w:val="007B08BD"/>
    <w:rsid w:val="007D1FD5"/>
    <w:rsid w:val="008075EB"/>
    <w:rsid w:val="00807F6D"/>
    <w:rsid w:val="00842C21"/>
    <w:rsid w:val="008960CA"/>
    <w:rsid w:val="008A495C"/>
    <w:rsid w:val="00921419"/>
    <w:rsid w:val="00A00B3E"/>
    <w:rsid w:val="00A35A06"/>
    <w:rsid w:val="00A37A37"/>
    <w:rsid w:val="00A43990"/>
    <w:rsid w:val="00B42AC5"/>
    <w:rsid w:val="00B74EF5"/>
    <w:rsid w:val="00BB3538"/>
    <w:rsid w:val="00BE478F"/>
    <w:rsid w:val="00C5076C"/>
    <w:rsid w:val="00C6365E"/>
    <w:rsid w:val="00CA2500"/>
    <w:rsid w:val="00D16246"/>
    <w:rsid w:val="00D21301"/>
    <w:rsid w:val="00DE47E8"/>
    <w:rsid w:val="00DF5C43"/>
    <w:rsid w:val="00E123F0"/>
    <w:rsid w:val="00E31605"/>
    <w:rsid w:val="00E33D2B"/>
    <w:rsid w:val="00E7011C"/>
    <w:rsid w:val="00EA21CF"/>
    <w:rsid w:val="00ED5272"/>
    <w:rsid w:val="00EE548B"/>
    <w:rsid w:val="00F37CB8"/>
    <w:rsid w:val="00F47B65"/>
    <w:rsid w:val="00F66FCD"/>
    <w:rsid w:val="00FA6414"/>
    <w:rsid w:val="00FC0FC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0F708D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66DB4"/>
    <w:rsid w:val="28385893"/>
    <w:rsid w:val="28385ED5"/>
    <w:rsid w:val="283F6B60"/>
    <w:rsid w:val="284D66B3"/>
    <w:rsid w:val="285D63C8"/>
    <w:rsid w:val="285F41D7"/>
    <w:rsid w:val="28695E6C"/>
    <w:rsid w:val="286B328B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C6177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60A2F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155B9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BD4139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27C44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414DC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0B569E"/>
    <w:rsid w:val="610F48D2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5325D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20088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755B3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C4FAB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1685D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MDPI_7.1_References"/>
    <w:basedOn w:val="16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6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7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8">
    <w:name w:val="MDPI_footer_firstpage"/>
    <w:basedOn w:val="19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9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0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1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2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MDPI_3.9_equation"/>
    <w:basedOn w:val="24"/>
    <w:qFormat/>
    <w:uiPriority w:val="0"/>
    <w:pPr>
      <w:spacing w:before="120" w:after="120"/>
      <w:ind w:left="709" w:firstLine="0"/>
      <w:jc w:val="center"/>
    </w:pPr>
  </w:style>
  <w:style w:type="paragraph" w:customStyle="1" w:styleId="24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5">
    <w:name w:val="MDPI_3.a_equation_number"/>
    <w:basedOn w:val="24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chart" Target="charts/chart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6230528"/>
        <c:axId val="199613760"/>
      </c:barChart>
      <c:catAx>
        <c:axId val="4062305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99613760"/>
        <c:crosses val="autoZero"/>
        <c:auto val="1"/>
        <c:lblAlgn val="ctr"/>
        <c:lblOffset val="100"/>
        <c:tickLblSkip val="1"/>
        <c:noMultiLvlLbl val="0"/>
      </c:catAx>
      <c:valAx>
        <c:axId val="19961376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0623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1375</Words>
  <Characters>8586</Characters>
  <Lines>63</Lines>
  <Paragraphs>17</Paragraphs>
  <TotalTime>0</TotalTime>
  <ScaleCrop>false</ScaleCrop>
  <LinksUpToDate>false</LinksUpToDate>
  <CharactersWithSpaces>9840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Assist editor</cp:lastModifiedBy>
  <dcterms:modified xsi:type="dcterms:W3CDTF">2024-08-27T12:23:25Z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CDF94B98FF3E4ED48D3F8F8F977E9603_13</vt:lpwstr>
  </property>
</Properties>
</file>