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8" w:rsidRDefault="003C55A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</w:p>
    <w:tbl>
      <w:tblPr>
        <w:tblStyle w:val="a8"/>
        <w:tblW w:w="14029" w:type="dxa"/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709"/>
        <w:gridCol w:w="708"/>
        <w:gridCol w:w="709"/>
        <w:gridCol w:w="709"/>
        <w:gridCol w:w="850"/>
        <w:gridCol w:w="1560"/>
        <w:gridCol w:w="1134"/>
        <w:gridCol w:w="1275"/>
        <w:gridCol w:w="709"/>
        <w:gridCol w:w="1276"/>
        <w:gridCol w:w="850"/>
        <w:gridCol w:w="993"/>
      </w:tblGrid>
      <w:tr w:rsidR="003C55A8">
        <w:trPr>
          <w:trHeight w:val="445"/>
        </w:trPr>
        <w:tc>
          <w:tcPr>
            <w:tcW w:w="14029" w:type="dxa"/>
            <w:gridSpan w:val="14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Supplementa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ry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Table 3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Overview of single nucleotide variants in the parental A549 cancer cells and its acquired nutlin-3 resistant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derivates</w:t>
            </w:r>
            <w:proofErr w:type="spellEnd"/>
          </w:p>
        </w:tc>
      </w:tr>
      <w:tr w:rsidR="003C55A8">
        <w:trPr>
          <w:trHeight w:val="445"/>
        </w:trPr>
        <w:tc>
          <w:tcPr>
            <w:tcW w:w="112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Sample</w:t>
            </w: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Ref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Allele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Ref</w:t>
            </w:r>
          </w:p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Depth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Alt</w:t>
            </w:r>
          </w:p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Depth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Allelic Balance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Genotype</w:t>
            </w:r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snp137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MAF (Freq.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Alt.Allele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snp137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nl-NL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rsID</w:t>
            </w:r>
            <w:proofErr w:type="spellEnd"/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Exon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RefSeq</w:t>
            </w:r>
            <w:proofErr w:type="spellEnd"/>
          </w:p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Transcript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Amino</w:t>
            </w:r>
          </w:p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Aci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nl-NL"/>
              </w:rPr>
              <w:t xml:space="preserve">d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Change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Codon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Change</w:t>
            </w:r>
          </w:p>
        </w:tc>
      </w:tr>
      <w:tr w:rsidR="003C55A8">
        <w:trPr>
          <w:trHeight w:val="2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A549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chr17:7579472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22900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0.9996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0.44913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P72R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</w:t>
            </w:r>
            <w:proofErr w:type="spellEnd"/>
          </w:p>
        </w:tc>
      </w:tr>
      <w:tr w:rsidR="003C55A8">
        <w:trPr>
          <w:trHeight w:val="234"/>
        </w:trPr>
        <w:tc>
          <w:tcPr>
            <w:tcW w:w="1129" w:type="dxa"/>
            <w:vAlign w:val="center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A549.R1</w:t>
            </w: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chr17:7579472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26023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0.9998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0.44913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P72R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chr17:7577575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5304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10232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0.6586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Heterozygous</w:t>
            </w:r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Y236N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Aac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A549.R2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chr17:7579472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28500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0.9998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0.44913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P72R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</w:t>
            </w:r>
            <w:proofErr w:type="spellEnd"/>
          </w:p>
        </w:tc>
      </w:tr>
      <w:tr w:rsidR="003C55A8">
        <w:trPr>
          <w:trHeight w:val="234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chr17:7577539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8762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8365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0.4884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Heterozygous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rs121912651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R248W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Tgg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chr17:7577575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8355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7865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0.4849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Heterozygous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Y236N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Aac</w:t>
            </w:r>
            <w:proofErr w:type="spellEnd"/>
          </w:p>
        </w:tc>
      </w:tr>
      <w:tr w:rsidR="003C55A8">
        <w:trPr>
          <w:trHeight w:val="234"/>
        </w:trPr>
        <w:tc>
          <w:tcPr>
            <w:tcW w:w="1129" w:type="dxa"/>
            <w:vAlign w:val="center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A549.R3</w:t>
            </w: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chr17:7579472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27685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0.9999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0.44913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P72R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chr17:7577539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12903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6667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0.3407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Heterozygous</w:t>
            </w:r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rs121912651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R248W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Tgg</w:t>
            </w:r>
            <w:proofErr w:type="spellEnd"/>
          </w:p>
        </w:tc>
      </w:tr>
      <w:tr w:rsidR="003C55A8">
        <w:trPr>
          <w:trHeight w:val="234"/>
        </w:trPr>
        <w:tc>
          <w:tcPr>
            <w:tcW w:w="1129" w:type="dxa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chr17:7577575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19813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10028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0.336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Heterozygous</w:t>
            </w:r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Y236N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Aac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A549.R4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chr17:7579472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29517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0.9997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0.44913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P72R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chr17:7577575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11601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5366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0.3163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Heterozygous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Y236N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Aac</w:t>
            </w:r>
            <w:proofErr w:type="spellEnd"/>
          </w:p>
        </w:tc>
      </w:tr>
      <w:tr w:rsidR="003C55A8">
        <w:trPr>
          <w:trHeight w:val="234"/>
        </w:trPr>
        <w:tc>
          <w:tcPr>
            <w:tcW w:w="1129" w:type="dxa"/>
            <w:vAlign w:val="center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NCI-H1975</w:t>
            </w: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chr17:7577120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25329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0.9983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0.00046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rs28934576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R273H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cAt</w:t>
            </w:r>
            <w:proofErr w:type="spellEnd"/>
          </w:p>
        </w:tc>
      </w:tr>
      <w:tr w:rsidR="003C55A8">
        <w:trPr>
          <w:trHeight w:val="210"/>
        </w:trPr>
        <w:tc>
          <w:tcPr>
            <w:tcW w:w="1129" w:type="dxa"/>
            <w:vAlign w:val="center"/>
          </w:tcPr>
          <w:p w:rsidR="003C55A8" w:rsidRDefault="003C5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chr17:7579472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</w:t>
            </w:r>
          </w:p>
        </w:tc>
        <w:tc>
          <w:tcPr>
            <w:tcW w:w="708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44159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0.9996</w:t>
            </w:r>
          </w:p>
        </w:tc>
        <w:tc>
          <w:tcPr>
            <w:tcW w:w="156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Hom.Alternative</w:t>
            </w:r>
            <w:proofErr w:type="spellEnd"/>
          </w:p>
        </w:tc>
        <w:tc>
          <w:tcPr>
            <w:tcW w:w="1134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0.44913</w:t>
            </w:r>
          </w:p>
        </w:tc>
        <w:tc>
          <w:tcPr>
            <w:tcW w:w="1275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rs1042522</w:t>
            </w:r>
          </w:p>
        </w:tc>
        <w:tc>
          <w:tcPr>
            <w:tcW w:w="709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NM_000546</w:t>
            </w:r>
          </w:p>
        </w:tc>
        <w:tc>
          <w:tcPr>
            <w:tcW w:w="850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P72R</w:t>
            </w:r>
          </w:p>
        </w:tc>
        <w:tc>
          <w:tcPr>
            <w:tcW w:w="993" w:type="dxa"/>
            <w:vAlign w:val="bottom"/>
          </w:tcPr>
          <w:p w:rsidR="003C55A8" w:rsidRDefault="00715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cCc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cGc</w:t>
            </w:r>
            <w:proofErr w:type="spellEnd"/>
          </w:p>
        </w:tc>
      </w:tr>
    </w:tbl>
    <w:p w:rsidR="003C55A8" w:rsidRDefault="003C55A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p w:rsidR="003C55A8" w:rsidRDefault="003C55A8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</w:p>
    <w:sectPr w:rsidR="003C55A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783" w:h="11850" w:orient="landscape"/>
      <w:pgMar w:top="1701" w:right="1417" w:bottom="1701" w:left="1417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FA0" w:rsidRDefault="00715FA0">
      <w:r>
        <w:separator/>
      </w:r>
    </w:p>
  </w:endnote>
  <w:endnote w:type="continuationSeparator" w:id="0">
    <w:p w:rsidR="00715FA0" w:rsidRDefault="0071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A8" w:rsidRDefault="003C55A8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A8" w:rsidRDefault="00715FA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7216" behindDoc="1" locked="0" layoutInCell="1" allowOverlap="1" wp14:anchorId="6DC4ECF4" wp14:editId="36C3450D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95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</w:t>
    </w:r>
    <w:r>
      <w:rPr>
        <w:rFonts w:ascii="Times New Roman" w:hAnsi="Times New Roman" w:cs="Times New Roman"/>
        <w:snapToGrid w:val="0"/>
        <w:sz w:val="12"/>
        <w:szCs w:val="12"/>
      </w:rPr>
      <w:t>Author(s) 2018. Open Access This article is licensed under a Creative Commons Attribution 4.0 International License (</w:t>
    </w:r>
    <w:hyperlink r:id="rId2" w:history="1">
      <w:r>
        <w:rPr>
          <w:rStyle w:val="ab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:rsidR="003C55A8" w:rsidRDefault="00715FA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proofErr w:type="gramStart"/>
    <w:r>
      <w:rPr>
        <w:rFonts w:ascii="Times New Roman" w:hAnsi="Times New Roman" w:cs="Times New Roman"/>
        <w:snapToGrid w:val="0"/>
        <w:sz w:val="12"/>
        <w:szCs w:val="12"/>
      </w:rPr>
      <w:t>format</w:t>
    </w:r>
    <w:proofErr w:type="gramEnd"/>
    <w:r>
      <w:rPr>
        <w:rFonts w:ascii="Times New Roman" w:hAnsi="Times New Roman" w:cs="Times New Roman"/>
        <w:snapToGrid w:val="0"/>
        <w:sz w:val="12"/>
        <w:szCs w:val="12"/>
      </w:rPr>
      <w:t>, for any purpose, even commercially, as long as you give appropriate credit to the original author(s) and the source, provide a link to the Creat</w:t>
    </w:r>
    <w:r>
      <w:rPr>
        <w:rFonts w:ascii="Times New Roman" w:hAnsi="Times New Roman" w:cs="Times New Roman"/>
        <w:snapToGrid w:val="0"/>
        <w:sz w:val="12"/>
        <w:szCs w:val="12"/>
      </w:rPr>
      <w:t>ive Commons license, and indicate if changes were made.</w:t>
    </w:r>
  </w:p>
  <w:p w:rsidR="003C55A8" w:rsidRDefault="00715FA0">
    <w:pPr>
      <w:adjustRightInd w:val="0"/>
      <w:snapToGrid w:val="0"/>
      <w:spacing w:before="240" w:line="260" w:lineRule="atLeast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7C3CD9A9" wp14:editId="457735B6">
          <wp:extent cx="888365" cy="290195"/>
          <wp:effectExtent l="0" t="0" r="6985" b="14605"/>
          <wp:docPr id="96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hyperlink r:id="rId4" w:history="1">
      <w:r>
        <w:rPr>
          <w:rStyle w:val="ab"/>
          <w:rFonts w:ascii="Arial" w:hAnsi="Arial"/>
          <w:b/>
          <w:bCs/>
          <w:sz w:val="16"/>
          <w:szCs w:val="16"/>
          <w:u w:val="none"/>
        </w:rPr>
        <w:t>www.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cdr</w:t>
      </w:r>
      <w:r>
        <w:rPr>
          <w:rStyle w:val="ab"/>
          <w:rFonts w:ascii="Arial" w:hAnsi="Arial"/>
          <w:b/>
          <w:bCs/>
          <w:sz w:val="16"/>
          <w:szCs w:val="16"/>
          <w:u w:val="none"/>
        </w:rPr>
        <w:t>journal.</w:t>
      </w:r>
      <w:r>
        <w:rPr>
          <w:rStyle w:val="ab"/>
          <w:rFonts w:ascii="Arial" w:hAnsi="Arial" w:hint="eastAsia"/>
          <w:b/>
          <w:bCs/>
          <w:sz w:val="16"/>
          <w:szCs w:val="16"/>
          <w:u w:val="none"/>
        </w:rPr>
        <w:t>com</w:t>
      </w:r>
    </w:hyperlink>
  </w:p>
  <w:p w:rsidR="003C55A8" w:rsidRDefault="003C55A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FA0" w:rsidRDefault="00715FA0">
      <w:r>
        <w:separator/>
      </w:r>
    </w:p>
  </w:footnote>
  <w:footnote w:type="continuationSeparator" w:id="0">
    <w:p w:rsidR="00715FA0" w:rsidRDefault="00715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A8" w:rsidRDefault="00715FA0">
    <w:pPr>
      <w:pStyle w:val="a5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A8" w:rsidRDefault="00715FA0">
    <w:pPr>
      <w:pStyle w:val="a5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4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Cancer Drug Resist</w:t>
    </w:r>
    <w:r>
      <w:rPr>
        <w:rFonts w:ascii="Times New Roman" w:hAnsi="Times New Roman" w:cs="Times New Roman"/>
        <w:i/>
        <w:iCs/>
        <w:sz w:val="14"/>
        <w:szCs w:val="14"/>
      </w:rPr>
      <w:t xml:space="preserve"> </w:t>
    </w:r>
    <w:proofErr w:type="spellStart"/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 w:hint="eastAsia"/>
        <w:sz w:val="14"/>
        <w:szCs w:val="14"/>
      </w:rPr>
      <w:t>cdr</w:t>
    </w:r>
    <w:r>
      <w:rPr>
        <w:rFonts w:ascii="Times New Roman" w:hAnsi="Times New Roman" w:cs="Times New Roman"/>
        <w:sz w:val="14"/>
        <w:szCs w:val="14"/>
      </w:rPr>
      <w:t>.xxx.xx</w:t>
    </w:r>
    <w:proofErr w:type="spell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5A8" w:rsidRDefault="00715FA0">
    <w:pPr>
      <w:pStyle w:val="a5"/>
    </w:pPr>
    <w:bookmarkStart w:id="1" w:name="OLE_LINK5"/>
    <w:r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A27F47B" wp14:editId="49DAE661">
          <wp:simplePos x="0" y="0"/>
          <wp:positionH relativeFrom="column">
            <wp:posOffset>8175625</wp:posOffset>
          </wp:positionH>
          <wp:positionV relativeFrom="paragraph">
            <wp:posOffset>-6350</wp:posOffset>
          </wp:positionV>
          <wp:extent cx="1322070" cy="368300"/>
          <wp:effectExtent l="0" t="0" r="13335" b="13335"/>
          <wp:wrapTight wrapText="bothSides">
            <wp:wrapPolygon edited="0">
              <wp:start x="12156" y="1119"/>
              <wp:lineTo x="312" y="12311"/>
              <wp:lineTo x="0" y="19026"/>
              <wp:lineTo x="4052" y="20145"/>
              <wp:lineTo x="6234" y="20145"/>
              <wp:lineTo x="20883" y="19026"/>
              <wp:lineTo x="21195" y="1119"/>
              <wp:lineTo x="14338" y="1119"/>
              <wp:lineTo x="12156" y="1119"/>
            </wp:wrapPolygon>
          </wp:wrapTight>
          <wp:docPr id="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图片 1"/>
                  <pic:cNvPicPr>
                    <a:picLocks noChangeAspect="1"/>
                  </pic:cNvPicPr>
                </pic:nvPicPr>
                <pic:blipFill>
                  <a:blip r:embed="rId1"/>
                  <a:srcRect l="72139"/>
                  <a:stretch>
                    <a:fillRect/>
                  </a:stretch>
                </pic:blipFill>
                <pic:spPr>
                  <a:xfrm>
                    <a:off x="0" y="0"/>
                    <a:ext cx="1322070" cy="3683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Cancer Drug Resist</w:t>
    </w:r>
    <w:r>
      <w:rPr>
        <w:rFonts w:ascii="Times New Roman" w:hAnsi="Times New Roman" w:cs="Times New Roman"/>
        <w:i/>
        <w:iCs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sz w:val="16"/>
        <w:szCs w:val="16"/>
      </w:rPr>
      <w:t>Year</w:t>
    </w:r>
    <w:proofErr w:type="gramStart"/>
    <w:r>
      <w:rPr>
        <w:rFonts w:ascii="Times New Roman" w:hAnsi="Times New Roman" w:cs="Times New Roman"/>
        <w:sz w:val="16"/>
        <w:szCs w:val="16"/>
      </w:rPr>
      <w:t>;Volume: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proofErr w:type="gram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 w:hint="eastAsia"/>
        <w:sz w:val="16"/>
        <w:szCs w:val="16"/>
      </w:rPr>
      <w:t>cdr</w:t>
    </w:r>
    <w:r>
      <w:rPr>
        <w:rFonts w:ascii="Times New Roman" w:hAnsi="Times New Roman" w:cs="Times New Roman"/>
        <w:sz w:val="16"/>
        <w:szCs w:val="16"/>
      </w:rPr>
      <w:t>.xxx.xx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8BA"/>
    <w:rsid w:val="00030B75"/>
    <w:rsid w:val="0003284A"/>
    <w:rsid w:val="000517BE"/>
    <w:rsid w:val="000D25F7"/>
    <w:rsid w:val="000D5EBD"/>
    <w:rsid w:val="00160787"/>
    <w:rsid w:val="00172A27"/>
    <w:rsid w:val="0019510B"/>
    <w:rsid w:val="00204A76"/>
    <w:rsid w:val="0027022E"/>
    <w:rsid w:val="00273491"/>
    <w:rsid w:val="002C4841"/>
    <w:rsid w:val="002D05FC"/>
    <w:rsid w:val="00331E76"/>
    <w:rsid w:val="003608FF"/>
    <w:rsid w:val="00387F7F"/>
    <w:rsid w:val="003935F0"/>
    <w:rsid w:val="003B627D"/>
    <w:rsid w:val="003B6C98"/>
    <w:rsid w:val="003C55A8"/>
    <w:rsid w:val="00423880"/>
    <w:rsid w:val="00457AB3"/>
    <w:rsid w:val="004720C8"/>
    <w:rsid w:val="00497675"/>
    <w:rsid w:val="004F52CE"/>
    <w:rsid w:val="00507446"/>
    <w:rsid w:val="005570D9"/>
    <w:rsid w:val="00576948"/>
    <w:rsid w:val="005826F5"/>
    <w:rsid w:val="005D291C"/>
    <w:rsid w:val="00622DFA"/>
    <w:rsid w:val="00626AC1"/>
    <w:rsid w:val="00637595"/>
    <w:rsid w:val="00637BD2"/>
    <w:rsid w:val="006D114E"/>
    <w:rsid w:val="006F131E"/>
    <w:rsid w:val="0070610E"/>
    <w:rsid w:val="007100B2"/>
    <w:rsid w:val="00715FA0"/>
    <w:rsid w:val="00724D97"/>
    <w:rsid w:val="007454B2"/>
    <w:rsid w:val="007625FD"/>
    <w:rsid w:val="007D1FD5"/>
    <w:rsid w:val="008075EB"/>
    <w:rsid w:val="0084265E"/>
    <w:rsid w:val="00842C21"/>
    <w:rsid w:val="00870F64"/>
    <w:rsid w:val="008A1F8C"/>
    <w:rsid w:val="008A495C"/>
    <w:rsid w:val="008C6E70"/>
    <w:rsid w:val="008C7909"/>
    <w:rsid w:val="009043FE"/>
    <w:rsid w:val="009138C5"/>
    <w:rsid w:val="00921419"/>
    <w:rsid w:val="0099472E"/>
    <w:rsid w:val="009A4072"/>
    <w:rsid w:val="009D67A3"/>
    <w:rsid w:val="009F2EA4"/>
    <w:rsid w:val="00A37A37"/>
    <w:rsid w:val="00A839C4"/>
    <w:rsid w:val="00AB30A6"/>
    <w:rsid w:val="00AC331A"/>
    <w:rsid w:val="00B2005E"/>
    <w:rsid w:val="00B42AC5"/>
    <w:rsid w:val="00B74EF5"/>
    <w:rsid w:val="00B82D76"/>
    <w:rsid w:val="00BA63D8"/>
    <w:rsid w:val="00BB3538"/>
    <w:rsid w:val="00BB6E36"/>
    <w:rsid w:val="00BF360F"/>
    <w:rsid w:val="00C5076C"/>
    <w:rsid w:val="00C6365E"/>
    <w:rsid w:val="00C92D1E"/>
    <w:rsid w:val="00CA2500"/>
    <w:rsid w:val="00CF0A69"/>
    <w:rsid w:val="00D16246"/>
    <w:rsid w:val="00D3563D"/>
    <w:rsid w:val="00D91F45"/>
    <w:rsid w:val="00D92680"/>
    <w:rsid w:val="00D94BD7"/>
    <w:rsid w:val="00D967B1"/>
    <w:rsid w:val="00DF5C43"/>
    <w:rsid w:val="00E31605"/>
    <w:rsid w:val="00E50C42"/>
    <w:rsid w:val="00E96BDE"/>
    <w:rsid w:val="00EA21CF"/>
    <w:rsid w:val="00EC0434"/>
    <w:rsid w:val="00ED36DC"/>
    <w:rsid w:val="00EE548B"/>
    <w:rsid w:val="00F319F6"/>
    <w:rsid w:val="00F37CB8"/>
    <w:rsid w:val="00F47B1E"/>
    <w:rsid w:val="00F919EA"/>
    <w:rsid w:val="00FA6414"/>
    <w:rsid w:val="00FC4246"/>
    <w:rsid w:val="00FC5472"/>
    <w:rsid w:val="00FD35D9"/>
    <w:rsid w:val="00FF1A2B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8108C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B16E1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A2C2A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2B7E39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n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line number"/>
    <w:basedOn w:val="a0"/>
    <w:qFormat/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Ind w:w="0" w:type="dxa"/>
      <w:tblBorders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1">
    <w:name w:val="批注主题 Char"/>
    <w:basedOn w:val="Char"/>
    <w:link w:val="a7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styleId="ae">
    <w:name w:val="No Spacing"/>
    <w:uiPriority w:val="1"/>
    <w:qFormat/>
    <w:rPr>
      <w:rFonts w:asciiTheme="minorHAnsi" w:eastAsiaTheme="minorHAnsi" w:hAnsiTheme="minorHAnsi" w:cstheme="minorBidi"/>
      <w:sz w:val="24"/>
      <w:szCs w:val="24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emf"/><Relationship Id="rId4" Type="http://schemas.openxmlformats.org/officeDocument/2006/relationships/hyperlink" Target="http://www.cdrjourna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619D49-0520-46DB-BCDA-DAA61710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2020-11-03T21:33:00Z</dcterms:created>
  <dcterms:modified xsi:type="dcterms:W3CDTF">2020-12-16T03:20:00Z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